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4D0B8" w14:textId="4BA2F4D9" w:rsidR="00387B31" w:rsidRDefault="00565B4C">
      <w:pPr>
        <w:autoSpaceDE w:val="0"/>
        <w:jc w:val="center"/>
      </w:pPr>
      <w:r>
        <w:rPr>
          <w:noProof/>
        </w:rPr>
        <w:drawing>
          <wp:anchor distT="0" distB="0" distL="114300" distR="114300" simplePos="0" relativeHeight="251659264" behindDoc="1" locked="0" layoutInCell="1" allowOverlap="1" wp14:anchorId="20A6CE3A" wp14:editId="262893EF">
            <wp:simplePos x="0" y="0"/>
            <wp:positionH relativeFrom="column">
              <wp:posOffset>-1061086</wp:posOffset>
            </wp:positionH>
            <wp:positionV relativeFrom="paragraph">
              <wp:posOffset>52704</wp:posOffset>
            </wp:positionV>
            <wp:extent cx="7515225" cy="5953691"/>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54102" cy="59844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218F6D98" wp14:editId="6B88E0B4">
            <wp:simplePos x="0" y="0"/>
            <wp:positionH relativeFrom="page">
              <wp:align>center</wp:align>
            </wp:positionH>
            <wp:positionV relativeFrom="paragraph">
              <wp:posOffset>-867410</wp:posOffset>
            </wp:positionV>
            <wp:extent cx="7496175" cy="88223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p>
    <w:p w14:paraId="275B2003" w14:textId="522B9010" w:rsidR="004114AA" w:rsidRDefault="004114AA">
      <w:pPr>
        <w:autoSpaceDE w:val="0"/>
        <w:jc w:val="center"/>
      </w:pPr>
    </w:p>
    <w:p w14:paraId="59B12683" w14:textId="1553F3FA" w:rsidR="00C21F90" w:rsidRDefault="00C21F90" w:rsidP="004114AA">
      <w:pPr>
        <w:pStyle w:val="Textoindependiente2"/>
        <w:spacing w:before="100"/>
        <w:rPr>
          <w:rFonts w:ascii="Calibri" w:hAnsi="Calibri" w:cs="Arial"/>
          <w:color w:val="auto"/>
          <w:sz w:val="44"/>
          <w:szCs w:val="40"/>
          <w:lang w:val="pt-BR"/>
        </w:rPr>
      </w:pPr>
    </w:p>
    <w:p w14:paraId="56793C55" w14:textId="18A13211" w:rsidR="00C21F90" w:rsidRDefault="00C21F90" w:rsidP="004114AA">
      <w:pPr>
        <w:pStyle w:val="Textoindependiente2"/>
        <w:spacing w:before="100"/>
        <w:rPr>
          <w:rFonts w:ascii="Calibri" w:hAnsi="Calibri" w:cs="Arial"/>
          <w:color w:val="auto"/>
          <w:sz w:val="44"/>
          <w:szCs w:val="40"/>
          <w:lang w:val="pt-BR"/>
        </w:rPr>
      </w:pPr>
    </w:p>
    <w:p w14:paraId="6A78FB69" w14:textId="760B2D3F" w:rsidR="00C21F90" w:rsidRDefault="00C21F90" w:rsidP="004114AA">
      <w:pPr>
        <w:pStyle w:val="Textoindependiente2"/>
        <w:spacing w:before="100"/>
        <w:rPr>
          <w:rFonts w:ascii="Calibri" w:hAnsi="Calibri" w:cs="Arial"/>
          <w:color w:val="auto"/>
          <w:sz w:val="44"/>
          <w:szCs w:val="40"/>
          <w:lang w:val="pt-BR"/>
        </w:rPr>
      </w:pPr>
    </w:p>
    <w:p w14:paraId="30205E83" w14:textId="64D6A087" w:rsidR="00565B4C" w:rsidRDefault="00565B4C" w:rsidP="004114AA">
      <w:pPr>
        <w:pStyle w:val="Textoindependiente2"/>
        <w:spacing w:before="100"/>
        <w:rPr>
          <w:rFonts w:ascii="Calibri" w:hAnsi="Calibri" w:cs="Arial"/>
          <w:color w:val="auto"/>
          <w:sz w:val="44"/>
          <w:szCs w:val="40"/>
          <w:lang w:val="pt-BR"/>
        </w:rPr>
      </w:pPr>
    </w:p>
    <w:p w14:paraId="18D94C30" w14:textId="6BD520A0" w:rsidR="00565B4C" w:rsidRDefault="00565B4C" w:rsidP="004114AA">
      <w:pPr>
        <w:pStyle w:val="Textoindependiente2"/>
        <w:spacing w:before="100"/>
        <w:rPr>
          <w:rFonts w:ascii="Calibri" w:hAnsi="Calibri" w:cs="Arial"/>
          <w:color w:val="auto"/>
          <w:sz w:val="44"/>
          <w:szCs w:val="40"/>
          <w:lang w:val="pt-BR"/>
        </w:rPr>
      </w:pPr>
    </w:p>
    <w:p w14:paraId="0A929052" w14:textId="1482886B" w:rsidR="00565B4C" w:rsidRDefault="00565B4C" w:rsidP="004114AA">
      <w:pPr>
        <w:pStyle w:val="Textoindependiente2"/>
        <w:spacing w:before="100"/>
        <w:rPr>
          <w:rFonts w:ascii="Calibri" w:hAnsi="Calibri" w:cs="Arial"/>
          <w:color w:val="auto"/>
          <w:sz w:val="44"/>
          <w:szCs w:val="40"/>
          <w:lang w:val="pt-BR"/>
        </w:rPr>
      </w:pPr>
    </w:p>
    <w:p w14:paraId="6EB82B9D" w14:textId="2A6E0F76" w:rsidR="00565B4C" w:rsidRDefault="00565B4C" w:rsidP="004114AA">
      <w:pPr>
        <w:pStyle w:val="Textoindependiente2"/>
        <w:spacing w:before="100"/>
        <w:rPr>
          <w:rFonts w:ascii="Calibri" w:hAnsi="Calibri" w:cs="Arial"/>
          <w:color w:val="auto"/>
          <w:sz w:val="44"/>
          <w:szCs w:val="40"/>
          <w:lang w:val="pt-BR"/>
        </w:rPr>
      </w:pPr>
    </w:p>
    <w:p w14:paraId="5B53EB38" w14:textId="3CCC9680" w:rsidR="00565B4C" w:rsidRDefault="00565B4C" w:rsidP="004114AA">
      <w:pPr>
        <w:pStyle w:val="Textoindependiente2"/>
        <w:spacing w:before="100"/>
        <w:rPr>
          <w:rFonts w:ascii="Calibri" w:hAnsi="Calibri" w:cs="Arial"/>
          <w:color w:val="auto"/>
          <w:sz w:val="44"/>
          <w:szCs w:val="40"/>
          <w:lang w:val="pt-BR"/>
        </w:rPr>
      </w:pPr>
    </w:p>
    <w:p w14:paraId="1C21CF0B" w14:textId="14D5DCED" w:rsidR="00565B4C" w:rsidRDefault="00565B4C" w:rsidP="004114AA">
      <w:pPr>
        <w:pStyle w:val="Textoindependiente2"/>
        <w:spacing w:before="100"/>
        <w:rPr>
          <w:rFonts w:ascii="Calibri" w:hAnsi="Calibri" w:cs="Arial"/>
          <w:color w:val="auto"/>
          <w:sz w:val="44"/>
          <w:szCs w:val="40"/>
          <w:lang w:val="pt-BR"/>
        </w:rPr>
      </w:pPr>
    </w:p>
    <w:p w14:paraId="11118B4B" w14:textId="69196827" w:rsidR="00565B4C" w:rsidRDefault="00565B4C" w:rsidP="004114AA">
      <w:pPr>
        <w:pStyle w:val="Textoindependiente2"/>
        <w:spacing w:before="100"/>
        <w:rPr>
          <w:rFonts w:ascii="Calibri" w:hAnsi="Calibri" w:cs="Arial"/>
          <w:color w:val="auto"/>
          <w:sz w:val="44"/>
          <w:szCs w:val="40"/>
          <w:lang w:val="pt-BR"/>
        </w:rPr>
      </w:pPr>
    </w:p>
    <w:p w14:paraId="0EBD8AF2" w14:textId="12C91EDB" w:rsidR="00565B4C" w:rsidRDefault="00565B4C" w:rsidP="004114AA">
      <w:pPr>
        <w:pStyle w:val="Textoindependiente2"/>
        <w:spacing w:before="100"/>
        <w:rPr>
          <w:rFonts w:ascii="Calibri" w:hAnsi="Calibri" w:cs="Arial"/>
          <w:color w:val="auto"/>
          <w:sz w:val="44"/>
          <w:szCs w:val="40"/>
          <w:lang w:val="pt-BR"/>
        </w:rPr>
      </w:pPr>
    </w:p>
    <w:p w14:paraId="37544DBC" w14:textId="5E935385" w:rsidR="00565B4C" w:rsidRDefault="00565B4C" w:rsidP="004114AA">
      <w:pPr>
        <w:pStyle w:val="Textoindependiente2"/>
        <w:spacing w:before="100"/>
        <w:rPr>
          <w:rFonts w:ascii="Calibri" w:hAnsi="Calibri" w:cs="Arial"/>
          <w:color w:val="auto"/>
          <w:sz w:val="44"/>
          <w:szCs w:val="40"/>
          <w:lang w:val="pt-BR"/>
        </w:rPr>
      </w:pPr>
    </w:p>
    <w:p w14:paraId="3059D9BA" w14:textId="020271B7" w:rsidR="00565B4C" w:rsidRDefault="00565B4C" w:rsidP="004114AA">
      <w:pPr>
        <w:pStyle w:val="Textoindependiente2"/>
        <w:spacing w:before="100"/>
        <w:rPr>
          <w:rFonts w:ascii="Calibri" w:hAnsi="Calibri" w:cs="Arial"/>
          <w:color w:val="auto"/>
          <w:sz w:val="44"/>
          <w:szCs w:val="40"/>
          <w:lang w:val="pt-BR"/>
        </w:rPr>
      </w:pPr>
    </w:p>
    <w:p w14:paraId="32D13559" w14:textId="5B61EDC8" w:rsidR="00565B4C" w:rsidRDefault="006D44B7" w:rsidP="004114AA">
      <w:pPr>
        <w:pStyle w:val="Textoindependiente2"/>
        <w:spacing w:before="100"/>
        <w:rPr>
          <w:rFonts w:ascii="Calibri" w:hAnsi="Calibri" w:cs="Arial"/>
          <w:color w:val="auto"/>
          <w:sz w:val="44"/>
          <w:szCs w:val="40"/>
          <w:lang w:val="pt-BR"/>
        </w:rPr>
      </w:pPr>
      <w:r>
        <w:rPr>
          <w:noProof/>
        </w:rPr>
        <w:drawing>
          <wp:anchor distT="0" distB="0" distL="114300" distR="114300" simplePos="0" relativeHeight="251665408" behindDoc="1" locked="0" layoutInCell="1" allowOverlap="1" wp14:anchorId="058FD2E7" wp14:editId="2EF8B34B">
            <wp:simplePos x="0" y="0"/>
            <wp:positionH relativeFrom="column">
              <wp:posOffset>-1051561</wp:posOffset>
            </wp:positionH>
            <wp:positionV relativeFrom="paragraph">
              <wp:posOffset>396240</wp:posOffset>
            </wp:positionV>
            <wp:extent cx="7502487" cy="3581400"/>
            <wp:effectExtent l="0" t="0" r="381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20733" cy="3590110"/>
                    </a:xfrm>
                    <a:prstGeom prst="rect">
                      <a:avLst/>
                    </a:prstGeom>
                  </pic:spPr>
                </pic:pic>
              </a:graphicData>
            </a:graphic>
            <wp14:sizeRelH relativeFrom="margin">
              <wp14:pctWidth>0</wp14:pctWidth>
            </wp14:sizeRelH>
            <wp14:sizeRelV relativeFrom="margin">
              <wp14:pctHeight>0</wp14:pctHeight>
            </wp14:sizeRelV>
          </wp:anchor>
        </w:drawing>
      </w:r>
    </w:p>
    <w:p w14:paraId="3CDB24FF" w14:textId="27AAB802" w:rsidR="00565B4C" w:rsidRDefault="00565B4C" w:rsidP="004114AA">
      <w:pPr>
        <w:pStyle w:val="Textoindependiente2"/>
        <w:spacing w:before="100"/>
        <w:rPr>
          <w:rFonts w:ascii="Calibri" w:hAnsi="Calibri" w:cs="Arial"/>
          <w:color w:val="auto"/>
          <w:sz w:val="44"/>
          <w:szCs w:val="40"/>
          <w:lang w:val="pt-BR"/>
        </w:rPr>
      </w:pPr>
    </w:p>
    <w:p w14:paraId="32F4C853" w14:textId="127133BB" w:rsidR="00565B4C" w:rsidRDefault="00565B4C" w:rsidP="004114AA">
      <w:pPr>
        <w:pStyle w:val="Textoindependiente2"/>
        <w:spacing w:before="100"/>
        <w:rPr>
          <w:rFonts w:ascii="Calibri" w:hAnsi="Calibri" w:cs="Arial"/>
          <w:color w:val="auto"/>
          <w:sz w:val="44"/>
          <w:szCs w:val="40"/>
          <w:lang w:val="pt-BR"/>
        </w:rPr>
      </w:pPr>
    </w:p>
    <w:p w14:paraId="24794150" w14:textId="5ACB56D4" w:rsidR="00565B4C" w:rsidRDefault="00565B4C" w:rsidP="004114AA">
      <w:pPr>
        <w:pStyle w:val="Textoindependiente2"/>
        <w:spacing w:before="100"/>
        <w:rPr>
          <w:rFonts w:ascii="Calibri" w:hAnsi="Calibri" w:cs="Arial"/>
          <w:color w:val="auto"/>
          <w:sz w:val="44"/>
          <w:szCs w:val="40"/>
          <w:lang w:val="pt-BR"/>
        </w:rPr>
      </w:pPr>
    </w:p>
    <w:p w14:paraId="45CEE8C5" w14:textId="2DC49AAB" w:rsidR="00565B4C" w:rsidRDefault="00565B4C" w:rsidP="004114AA">
      <w:pPr>
        <w:pStyle w:val="Textoindependiente2"/>
        <w:spacing w:before="100"/>
        <w:rPr>
          <w:rFonts w:ascii="Calibri" w:hAnsi="Calibri" w:cs="Arial"/>
          <w:color w:val="auto"/>
          <w:sz w:val="44"/>
          <w:szCs w:val="40"/>
          <w:lang w:val="pt-BR"/>
        </w:rPr>
      </w:pPr>
      <w:bookmarkStart w:id="0" w:name="_GoBack"/>
      <w:bookmarkEnd w:id="0"/>
    </w:p>
    <w:p w14:paraId="6A6E6870" w14:textId="28A9741E" w:rsidR="00565B4C" w:rsidRDefault="00565B4C" w:rsidP="004114AA">
      <w:pPr>
        <w:pStyle w:val="Textoindependiente2"/>
        <w:spacing w:before="100"/>
        <w:rPr>
          <w:rFonts w:ascii="Calibri" w:hAnsi="Calibri" w:cs="Arial"/>
          <w:color w:val="auto"/>
          <w:sz w:val="44"/>
          <w:szCs w:val="40"/>
          <w:lang w:val="pt-BR"/>
        </w:rPr>
      </w:pPr>
    </w:p>
    <w:p w14:paraId="07D87E2A" w14:textId="77777777" w:rsidR="00565B4C" w:rsidRDefault="00565B4C" w:rsidP="004114AA">
      <w:pPr>
        <w:pStyle w:val="Textoindependiente2"/>
        <w:spacing w:before="100"/>
        <w:rPr>
          <w:rFonts w:ascii="Calibri" w:hAnsi="Calibri" w:cs="Arial"/>
          <w:color w:val="auto"/>
          <w:sz w:val="44"/>
          <w:szCs w:val="40"/>
          <w:lang w:val="pt-BR"/>
        </w:rPr>
      </w:pPr>
    </w:p>
    <w:p w14:paraId="645A6E0F" w14:textId="77777777" w:rsidR="00C21F90" w:rsidRDefault="00C21F90" w:rsidP="004114AA">
      <w:pPr>
        <w:pStyle w:val="Textoindependiente2"/>
        <w:spacing w:before="100"/>
        <w:rPr>
          <w:rFonts w:ascii="Calibri" w:hAnsi="Calibri" w:cs="Arial"/>
          <w:color w:val="auto"/>
          <w:sz w:val="44"/>
          <w:szCs w:val="40"/>
          <w:lang w:val="pt-BR"/>
        </w:rPr>
      </w:pPr>
    </w:p>
    <w:p w14:paraId="2047FC66" w14:textId="77777777" w:rsidR="004114AA" w:rsidRDefault="004114AA">
      <w:pPr>
        <w:autoSpaceDE w:val="0"/>
        <w:jc w:val="center"/>
      </w:pPr>
    </w:p>
    <w:p w14:paraId="27E68E33" w14:textId="77777777" w:rsidR="00EA02B1" w:rsidRPr="00FA644F" w:rsidRDefault="002F1F76" w:rsidP="00A81710">
      <w:pPr>
        <w:pStyle w:val="TDC1"/>
      </w:pPr>
      <w:bookmarkStart w:id="1" w:name="_Toc443463882"/>
      <w:bookmarkStart w:id="2" w:name="_Toc456283758"/>
      <w:bookmarkStart w:id="3" w:name="_Toc411243252"/>
      <w:bookmarkStart w:id="4" w:name="_Toc411243566"/>
      <w:bookmarkStart w:id="5" w:name="_Toc411339699"/>
      <w:bookmarkStart w:id="6" w:name="_Toc423602761"/>
      <w:r w:rsidRPr="00FA644F">
        <w:t>CONTENIDO</w:t>
      </w:r>
    </w:p>
    <w:p w14:paraId="52EA035B" w14:textId="77777777" w:rsidR="00EA02B1" w:rsidRPr="00EA02B1" w:rsidRDefault="00EA02B1" w:rsidP="00EA02B1"/>
    <w:p w14:paraId="39B41C0E" w14:textId="6FC2EC7A" w:rsidR="00A81710" w:rsidRDefault="00EA02B1" w:rsidP="00A81710">
      <w:pPr>
        <w:pStyle w:val="TDC1"/>
        <w:rPr>
          <w:rFonts w:asciiTheme="minorHAnsi" w:eastAsiaTheme="minorEastAsia" w:hAnsiTheme="minorHAnsi" w:cstheme="minorBidi"/>
          <w:noProof/>
          <w:sz w:val="22"/>
          <w:lang w:val="es-PE" w:eastAsia="es-PE"/>
        </w:rPr>
      </w:pPr>
      <w:r>
        <w:fldChar w:fldCharType="begin"/>
      </w:r>
      <w:r>
        <w:instrText xml:space="preserve"> TOC \o "1-3" \h \z \u </w:instrText>
      </w:r>
      <w:r>
        <w:fldChar w:fldCharType="separate"/>
      </w:r>
      <w:hyperlink w:anchor="_Toc13585985" w:history="1">
        <w:r w:rsidR="00A81710" w:rsidRPr="0069125F">
          <w:rPr>
            <w:rStyle w:val="Hipervnculo"/>
            <w:rFonts w:cs="Calibri"/>
            <w:noProof/>
            <w:lang w:val="es-PE"/>
          </w:rPr>
          <w:t>A.</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P</w:t>
        </w:r>
        <w:r w:rsidR="00695A8C" w:rsidRPr="0069125F">
          <w:rPr>
            <w:rStyle w:val="Hipervnculo"/>
            <w:rFonts w:cs="Calibri"/>
            <w:noProof/>
          </w:rPr>
          <w:t>resentación</w:t>
        </w:r>
        <w:r w:rsidR="00A81710">
          <w:rPr>
            <w:noProof/>
            <w:webHidden/>
          </w:rPr>
          <w:tab/>
        </w:r>
        <w:r w:rsidR="00A81710">
          <w:rPr>
            <w:noProof/>
            <w:webHidden/>
          </w:rPr>
          <w:fldChar w:fldCharType="begin"/>
        </w:r>
        <w:r w:rsidR="00A81710">
          <w:rPr>
            <w:noProof/>
            <w:webHidden/>
          </w:rPr>
          <w:instrText xml:space="preserve"> PAGEREF _Toc13585985 \h </w:instrText>
        </w:r>
        <w:r w:rsidR="00A81710">
          <w:rPr>
            <w:noProof/>
            <w:webHidden/>
          </w:rPr>
        </w:r>
        <w:r w:rsidR="00A81710">
          <w:rPr>
            <w:noProof/>
            <w:webHidden/>
          </w:rPr>
          <w:fldChar w:fldCharType="separate"/>
        </w:r>
        <w:r w:rsidR="006D44B7">
          <w:rPr>
            <w:noProof/>
            <w:webHidden/>
          </w:rPr>
          <w:t>3</w:t>
        </w:r>
        <w:r w:rsidR="00A81710">
          <w:rPr>
            <w:noProof/>
            <w:webHidden/>
          </w:rPr>
          <w:fldChar w:fldCharType="end"/>
        </w:r>
      </w:hyperlink>
    </w:p>
    <w:p w14:paraId="4DA50EBD" w14:textId="578019E9" w:rsidR="00A81710" w:rsidRDefault="009278C8" w:rsidP="00A81710">
      <w:pPr>
        <w:pStyle w:val="TDC1"/>
        <w:rPr>
          <w:rFonts w:asciiTheme="minorHAnsi" w:eastAsiaTheme="minorEastAsia" w:hAnsiTheme="minorHAnsi" w:cstheme="minorBidi"/>
          <w:noProof/>
          <w:sz w:val="22"/>
          <w:lang w:val="es-PE" w:eastAsia="es-PE"/>
        </w:rPr>
      </w:pPr>
      <w:hyperlink w:anchor="_Toc13585986" w:history="1">
        <w:r w:rsidR="00A81710" w:rsidRPr="0069125F">
          <w:rPr>
            <w:rStyle w:val="Hipervnculo"/>
            <w:rFonts w:cs="Calibri"/>
            <w:noProof/>
          </w:rPr>
          <w:t>B.</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¿E</w:t>
        </w:r>
        <w:r w:rsidR="00695A8C" w:rsidRPr="0069125F">
          <w:rPr>
            <w:rStyle w:val="Hipervnculo"/>
            <w:rFonts w:cs="Calibri"/>
            <w:noProof/>
          </w:rPr>
          <w:t xml:space="preserve">n qué consiste el concurso Fortalecimiento Estratégico </w:t>
        </w:r>
        <w:r w:rsidR="00695A8C">
          <w:rPr>
            <w:rStyle w:val="Hipervnculo"/>
            <w:rFonts w:cs="Calibri"/>
            <w:noProof/>
          </w:rPr>
          <w:t>de los</w:t>
        </w:r>
        <w:r w:rsidR="00695A8C" w:rsidRPr="0069125F">
          <w:rPr>
            <w:rStyle w:val="Hipervnculo"/>
            <w:rFonts w:cs="Calibri"/>
            <w:noProof/>
          </w:rPr>
          <w:t xml:space="preserve"> Centros </w:t>
        </w:r>
        <w:r w:rsidR="00695A8C">
          <w:rPr>
            <w:rStyle w:val="Hipervnculo"/>
            <w:rFonts w:cs="Calibri"/>
            <w:noProof/>
          </w:rPr>
          <w:t>d</w:t>
        </w:r>
        <w:r w:rsidR="00695A8C" w:rsidRPr="0069125F">
          <w:rPr>
            <w:rStyle w:val="Hipervnculo"/>
            <w:rFonts w:cs="Calibri"/>
            <w:noProof/>
          </w:rPr>
          <w:t>e Transferencia Tecnológica</w:t>
        </w:r>
        <w:r w:rsidR="00695A8C">
          <w:rPr>
            <w:rStyle w:val="Hipervnculo"/>
            <w:rFonts w:cs="Calibri"/>
            <w:noProof/>
          </w:rPr>
          <w:t>?</w:t>
        </w:r>
        <w:r w:rsidR="00A81710">
          <w:rPr>
            <w:noProof/>
            <w:webHidden/>
          </w:rPr>
          <w:tab/>
        </w:r>
        <w:r w:rsidR="00A81710">
          <w:rPr>
            <w:noProof/>
            <w:webHidden/>
          </w:rPr>
          <w:fldChar w:fldCharType="begin"/>
        </w:r>
        <w:r w:rsidR="00A81710">
          <w:rPr>
            <w:noProof/>
            <w:webHidden/>
          </w:rPr>
          <w:instrText xml:space="preserve"> PAGEREF _Toc13585986 \h </w:instrText>
        </w:r>
        <w:r w:rsidR="00A81710">
          <w:rPr>
            <w:noProof/>
            <w:webHidden/>
          </w:rPr>
        </w:r>
        <w:r w:rsidR="00A81710">
          <w:rPr>
            <w:noProof/>
            <w:webHidden/>
          </w:rPr>
          <w:fldChar w:fldCharType="separate"/>
        </w:r>
        <w:r w:rsidR="006D44B7">
          <w:rPr>
            <w:noProof/>
            <w:webHidden/>
          </w:rPr>
          <w:t>3</w:t>
        </w:r>
        <w:r w:rsidR="00A81710">
          <w:rPr>
            <w:noProof/>
            <w:webHidden/>
          </w:rPr>
          <w:fldChar w:fldCharType="end"/>
        </w:r>
      </w:hyperlink>
    </w:p>
    <w:p w14:paraId="503357B4" w14:textId="7FD69900" w:rsidR="00A81710" w:rsidRDefault="009278C8" w:rsidP="00A81710">
      <w:pPr>
        <w:pStyle w:val="TDC1"/>
        <w:rPr>
          <w:rFonts w:asciiTheme="minorHAnsi" w:eastAsiaTheme="minorEastAsia" w:hAnsiTheme="minorHAnsi" w:cstheme="minorBidi"/>
          <w:noProof/>
          <w:sz w:val="22"/>
          <w:lang w:val="es-PE" w:eastAsia="es-PE"/>
        </w:rPr>
      </w:pPr>
      <w:hyperlink w:anchor="_Toc13585989" w:history="1">
        <w:r w:rsidR="00A81710" w:rsidRPr="0069125F">
          <w:rPr>
            <w:rStyle w:val="Hipervnculo"/>
            <w:rFonts w:cs="Calibri"/>
            <w:noProof/>
          </w:rPr>
          <w:t>C.</w:t>
        </w:r>
        <w:r w:rsidR="00A81710">
          <w:rPr>
            <w:rFonts w:asciiTheme="minorHAnsi" w:eastAsiaTheme="minorEastAsia" w:hAnsiTheme="minorHAnsi" w:cstheme="minorBidi"/>
            <w:noProof/>
            <w:sz w:val="22"/>
            <w:lang w:val="es-PE" w:eastAsia="es-PE"/>
          </w:rPr>
          <w:tab/>
        </w:r>
        <w:r w:rsidR="00695A8C" w:rsidRPr="0069125F">
          <w:rPr>
            <w:rStyle w:val="Hipervnculo"/>
            <w:rFonts w:cs="Calibri"/>
            <w:noProof/>
          </w:rPr>
          <w:t>Número de proyectos a cofinanciar</w:t>
        </w:r>
        <w:r w:rsidR="00A81710">
          <w:rPr>
            <w:noProof/>
            <w:webHidden/>
          </w:rPr>
          <w:tab/>
        </w:r>
        <w:r w:rsidR="00A81710">
          <w:rPr>
            <w:noProof/>
            <w:webHidden/>
          </w:rPr>
          <w:fldChar w:fldCharType="begin"/>
        </w:r>
        <w:r w:rsidR="00A81710">
          <w:rPr>
            <w:noProof/>
            <w:webHidden/>
          </w:rPr>
          <w:instrText xml:space="preserve"> PAGEREF _Toc13585989 \h </w:instrText>
        </w:r>
        <w:r w:rsidR="00A81710">
          <w:rPr>
            <w:noProof/>
            <w:webHidden/>
          </w:rPr>
        </w:r>
        <w:r w:rsidR="00A81710">
          <w:rPr>
            <w:noProof/>
            <w:webHidden/>
          </w:rPr>
          <w:fldChar w:fldCharType="separate"/>
        </w:r>
        <w:r w:rsidR="006D44B7">
          <w:rPr>
            <w:noProof/>
            <w:webHidden/>
          </w:rPr>
          <w:t>3</w:t>
        </w:r>
        <w:r w:rsidR="00A81710">
          <w:rPr>
            <w:noProof/>
            <w:webHidden/>
          </w:rPr>
          <w:fldChar w:fldCharType="end"/>
        </w:r>
      </w:hyperlink>
    </w:p>
    <w:p w14:paraId="5CB87592" w14:textId="50B6EF6E" w:rsidR="00A81710" w:rsidRDefault="009278C8" w:rsidP="00A81710">
      <w:pPr>
        <w:pStyle w:val="TDC1"/>
        <w:rPr>
          <w:rFonts w:asciiTheme="minorHAnsi" w:eastAsiaTheme="minorEastAsia" w:hAnsiTheme="minorHAnsi" w:cstheme="minorBidi"/>
          <w:noProof/>
          <w:sz w:val="22"/>
          <w:lang w:val="es-PE" w:eastAsia="es-PE"/>
        </w:rPr>
      </w:pPr>
      <w:hyperlink w:anchor="_Toc13585990" w:history="1">
        <w:r w:rsidR="00A81710" w:rsidRPr="0069125F">
          <w:rPr>
            <w:rStyle w:val="Hipervnculo"/>
            <w:rFonts w:cs="Calibri"/>
            <w:noProof/>
          </w:rPr>
          <w:t>D.</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¿Q</w:t>
        </w:r>
        <w:r w:rsidR="00695A8C" w:rsidRPr="0069125F">
          <w:rPr>
            <w:rStyle w:val="Hipervnculo"/>
            <w:rFonts w:cs="Calibri"/>
            <w:noProof/>
          </w:rPr>
          <w:t>uiénes califican como entidades elegibles</w:t>
        </w:r>
        <w:r w:rsidR="00A81710" w:rsidRPr="0069125F">
          <w:rPr>
            <w:rStyle w:val="Hipervnculo"/>
            <w:rFonts w:cs="Calibri"/>
            <w:noProof/>
          </w:rPr>
          <w:t>?</w:t>
        </w:r>
        <w:r w:rsidR="00A81710">
          <w:rPr>
            <w:noProof/>
            <w:webHidden/>
          </w:rPr>
          <w:tab/>
        </w:r>
        <w:r w:rsidR="00A81710">
          <w:rPr>
            <w:noProof/>
            <w:webHidden/>
          </w:rPr>
          <w:fldChar w:fldCharType="begin"/>
        </w:r>
        <w:r w:rsidR="00A81710">
          <w:rPr>
            <w:noProof/>
            <w:webHidden/>
          </w:rPr>
          <w:instrText xml:space="preserve"> PAGEREF _Toc13585990 \h </w:instrText>
        </w:r>
        <w:r w:rsidR="00A81710">
          <w:rPr>
            <w:noProof/>
            <w:webHidden/>
          </w:rPr>
        </w:r>
        <w:r w:rsidR="00A81710">
          <w:rPr>
            <w:noProof/>
            <w:webHidden/>
          </w:rPr>
          <w:fldChar w:fldCharType="separate"/>
        </w:r>
        <w:r w:rsidR="006D44B7">
          <w:rPr>
            <w:noProof/>
            <w:webHidden/>
          </w:rPr>
          <w:t>4</w:t>
        </w:r>
        <w:r w:rsidR="00A81710">
          <w:rPr>
            <w:noProof/>
            <w:webHidden/>
          </w:rPr>
          <w:fldChar w:fldCharType="end"/>
        </w:r>
      </w:hyperlink>
    </w:p>
    <w:p w14:paraId="2B83526F" w14:textId="0EEAAD9F" w:rsidR="00A81710" w:rsidRDefault="009278C8" w:rsidP="00A81710">
      <w:pPr>
        <w:pStyle w:val="TDC1"/>
        <w:rPr>
          <w:rFonts w:asciiTheme="minorHAnsi" w:eastAsiaTheme="minorEastAsia" w:hAnsiTheme="minorHAnsi" w:cstheme="minorBidi"/>
          <w:noProof/>
          <w:sz w:val="22"/>
          <w:lang w:val="es-PE" w:eastAsia="es-PE"/>
        </w:rPr>
      </w:pPr>
      <w:hyperlink w:anchor="_Toc13585991" w:history="1">
        <w:r w:rsidR="00A81710" w:rsidRPr="0069125F">
          <w:rPr>
            <w:rStyle w:val="Hipervnculo"/>
            <w:rFonts w:cs="Calibri"/>
            <w:noProof/>
          </w:rPr>
          <w:t>E.</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¿Q</w:t>
        </w:r>
        <w:r w:rsidR="00695A8C" w:rsidRPr="0069125F">
          <w:rPr>
            <w:rStyle w:val="Hipervnculo"/>
            <w:rFonts w:cs="Calibri"/>
            <w:noProof/>
          </w:rPr>
          <w:t>uiénes no podrán participar</w:t>
        </w:r>
        <w:r w:rsidR="00A81710" w:rsidRPr="0069125F">
          <w:rPr>
            <w:rStyle w:val="Hipervnculo"/>
            <w:rFonts w:cs="Calibri"/>
            <w:noProof/>
          </w:rPr>
          <w:t>?</w:t>
        </w:r>
        <w:r w:rsidR="00A81710">
          <w:rPr>
            <w:noProof/>
            <w:webHidden/>
          </w:rPr>
          <w:tab/>
        </w:r>
        <w:r w:rsidR="00A81710">
          <w:rPr>
            <w:noProof/>
            <w:webHidden/>
          </w:rPr>
          <w:fldChar w:fldCharType="begin"/>
        </w:r>
        <w:r w:rsidR="00A81710">
          <w:rPr>
            <w:noProof/>
            <w:webHidden/>
          </w:rPr>
          <w:instrText xml:space="preserve"> PAGEREF _Toc13585991 \h </w:instrText>
        </w:r>
        <w:r w:rsidR="00A81710">
          <w:rPr>
            <w:noProof/>
            <w:webHidden/>
          </w:rPr>
        </w:r>
        <w:r w:rsidR="00A81710">
          <w:rPr>
            <w:noProof/>
            <w:webHidden/>
          </w:rPr>
          <w:fldChar w:fldCharType="separate"/>
        </w:r>
        <w:r w:rsidR="006D44B7">
          <w:rPr>
            <w:noProof/>
            <w:webHidden/>
          </w:rPr>
          <w:t>5</w:t>
        </w:r>
        <w:r w:rsidR="00A81710">
          <w:rPr>
            <w:noProof/>
            <w:webHidden/>
          </w:rPr>
          <w:fldChar w:fldCharType="end"/>
        </w:r>
      </w:hyperlink>
    </w:p>
    <w:p w14:paraId="67FE317B" w14:textId="6FB026B3" w:rsidR="00A81710" w:rsidRDefault="009278C8" w:rsidP="00A81710">
      <w:pPr>
        <w:pStyle w:val="TDC1"/>
        <w:rPr>
          <w:rFonts w:asciiTheme="minorHAnsi" w:eastAsiaTheme="minorEastAsia" w:hAnsiTheme="minorHAnsi" w:cstheme="minorBidi"/>
          <w:noProof/>
          <w:sz w:val="22"/>
          <w:lang w:val="es-PE" w:eastAsia="es-PE"/>
        </w:rPr>
      </w:pPr>
      <w:hyperlink w:anchor="_Toc13585992" w:history="1">
        <w:r w:rsidR="00A81710" w:rsidRPr="0069125F">
          <w:rPr>
            <w:rStyle w:val="Hipervnculo"/>
            <w:rFonts w:cs="Calibri"/>
            <w:noProof/>
          </w:rPr>
          <w:t>F.</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¿Q</w:t>
        </w:r>
        <w:r w:rsidR="00695A8C" w:rsidRPr="0069125F">
          <w:rPr>
            <w:rStyle w:val="Hipervnculo"/>
            <w:rFonts w:cs="Calibri"/>
            <w:noProof/>
          </w:rPr>
          <w:t>uiénes son las entidades asociadas</w:t>
        </w:r>
        <w:r w:rsidR="00A81710" w:rsidRPr="0069125F">
          <w:rPr>
            <w:rStyle w:val="Hipervnculo"/>
            <w:rFonts w:cs="Calibri"/>
            <w:noProof/>
          </w:rPr>
          <w:t>?</w:t>
        </w:r>
        <w:r w:rsidR="00A81710">
          <w:rPr>
            <w:noProof/>
            <w:webHidden/>
          </w:rPr>
          <w:tab/>
        </w:r>
        <w:r w:rsidR="00A81710">
          <w:rPr>
            <w:noProof/>
            <w:webHidden/>
          </w:rPr>
          <w:fldChar w:fldCharType="begin"/>
        </w:r>
        <w:r w:rsidR="00A81710">
          <w:rPr>
            <w:noProof/>
            <w:webHidden/>
          </w:rPr>
          <w:instrText xml:space="preserve"> PAGEREF _Toc13585992 \h </w:instrText>
        </w:r>
        <w:r w:rsidR="00A81710">
          <w:rPr>
            <w:noProof/>
            <w:webHidden/>
          </w:rPr>
        </w:r>
        <w:r w:rsidR="00A81710">
          <w:rPr>
            <w:noProof/>
            <w:webHidden/>
          </w:rPr>
          <w:fldChar w:fldCharType="separate"/>
        </w:r>
        <w:r w:rsidR="006D44B7">
          <w:rPr>
            <w:noProof/>
            <w:webHidden/>
          </w:rPr>
          <w:t>5</w:t>
        </w:r>
        <w:r w:rsidR="00A81710">
          <w:rPr>
            <w:noProof/>
            <w:webHidden/>
          </w:rPr>
          <w:fldChar w:fldCharType="end"/>
        </w:r>
      </w:hyperlink>
    </w:p>
    <w:p w14:paraId="1DBD2EA0" w14:textId="75E56CA9" w:rsidR="00A81710" w:rsidRDefault="009278C8" w:rsidP="00A81710">
      <w:pPr>
        <w:pStyle w:val="TDC1"/>
        <w:rPr>
          <w:rFonts w:asciiTheme="minorHAnsi" w:eastAsiaTheme="minorEastAsia" w:hAnsiTheme="minorHAnsi" w:cstheme="minorBidi"/>
          <w:noProof/>
          <w:sz w:val="22"/>
          <w:lang w:val="es-PE" w:eastAsia="es-PE"/>
        </w:rPr>
      </w:pPr>
      <w:hyperlink w:anchor="_Toc13585993" w:history="1">
        <w:r w:rsidR="00A81710" w:rsidRPr="0069125F">
          <w:rPr>
            <w:rStyle w:val="Hipervnculo"/>
            <w:rFonts w:cs="Calibri"/>
            <w:noProof/>
          </w:rPr>
          <w:t>G.</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¿C</w:t>
        </w:r>
        <w:r w:rsidR="00695A8C" w:rsidRPr="0069125F">
          <w:rPr>
            <w:rStyle w:val="Hipervnculo"/>
            <w:rFonts w:cs="Calibri"/>
            <w:noProof/>
          </w:rPr>
          <w:t>uáles son las modalidades de postulación</w:t>
        </w:r>
        <w:r w:rsidR="00A81710" w:rsidRPr="0069125F">
          <w:rPr>
            <w:rStyle w:val="Hipervnculo"/>
            <w:rFonts w:cs="Calibri"/>
            <w:noProof/>
          </w:rPr>
          <w:t>?</w:t>
        </w:r>
        <w:r w:rsidR="00A81710">
          <w:rPr>
            <w:noProof/>
            <w:webHidden/>
          </w:rPr>
          <w:tab/>
        </w:r>
        <w:r w:rsidR="00A81710">
          <w:rPr>
            <w:noProof/>
            <w:webHidden/>
          </w:rPr>
          <w:fldChar w:fldCharType="begin"/>
        </w:r>
        <w:r w:rsidR="00A81710">
          <w:rPr>
            <w:noProof/>
            <w:webHidden/>
          </w:rPr>
          <w:instrText xml:space="preserve"> PAGEREF _Toc13585993 \h </w:instrText>
        </w:r>
        <w:r w:rsidR="00A81710">
          <w:rPr>
            <w:noProof/>
            <w:webHidden/>
          </w:rPr>
        </w:r>
        <w:r w:rsidR="00A81710">
          <w:rPr>
            <w:noProof/>
            <w:webHidden/>
          </w:rPr>
          <w:fldChar w:fldCharType="separate"/>
        </w:r>
        <w:r w:rsidR="006D44B7">
          <w:rPr>
            <w:noProof/>
            <w:webHidden/>
          </w:rPr>
          <w:t>7</w:t>
        </w:r>
        <w:r w:rsidR="00A81710">
          <w:rPr>
            <w:noProof/>
            <w:webHidden/>
          </w:rPr>
          <w:fldChar w:fldCharType="end"/>
        </w:r>
      </w:hyperlink>
    </w:p>
    <w:p w14:paraId="7DB27C06" w14:textId="2FB84177" w:rsidR="00A81710" w:rsidRDefault="009278C8" w:rsidP="00A81710">
      <w:pPr>
        <w:pStyle w:val="TDC1"/>
        <w:rPr>
          <w:rFonts w:asciiTheme="minorHAnsi" w:eastAsiaTheme="minorEastAsia" w:hAnsiTheme="minorHAnsi" w:cstheme="minorBidi"/>
          <w:noProof/>
          <w:sz w:val="22"/>
          <w:lang w:val="es-PE" w:eastAsia="es-PE"/>
        </w:rPr>
      </w:pPr>
      <w:hyperlink w:anchor="_Toc13585994" w:history="1">
        <w:r w:rsidR="00A81710" w:rsidRPr="0069125F">
          <w:rPr>
            <w:rStyle w:val="Hipervnculo"/>
            <w:rFonts w:cs="Calibri"/>
            <w:noProof/>
          </w:rPr>
          <w:t>H.</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D</w:t>
        </w:r>
        <w:r w:rsidR="00695A8C" w:rsidRPr="0069125F">
          <w:rPr>
            <w:rStyle w:val="Hipervnculo"/>
            <w:rFonts w:cs="Calibri"/>
            <w:noProof/>
          </w:rPr>
          <w:t>uración</w:t>
        </w:r>
        <w:r w:rsidR="00695A8C" w:rsidRPr="0069125F">
          <w:rPr>
            <w:rStyle w:val="Hipervnculo"/>
            <w:rFonts w:cstheme="minorHAnsi"/>
            <w:noProof/>
          </w:rPr>
          <w:t xml:space="preserve"> y financiamiento</w:t>
        </w:r>
        <w:r w:rsidR="00A81710">
          <w:rPr>
            <w:noProof/>
            <w:webHidden/>
          </w:rPr>
          <w:tab/>
        </w:r>
        <w:r w:rsidR="00A81710">
          <w:rPr>
            <w:noProof/>
            <w:webHidden/>
          </w:rPr>
          <w:fldChar w:fldCharType="begin"/>
        </w:r>
        <w:r w:rsidR="00A81710">
          <w:rPr>
            <w:noProof/>
            <w:webHidden/>
          </w:rPr>
          <w:instrText xml:space="preserve"> PAGEREF _Toc13585994 \h </w:instrText>
        </w:r>
        <w:r w:rsidR="00A81710">
          <w:rPr>
            <w:noProof/>
            <w:webHidden/>
          </w:rPr>
        </w:r>
        <w:r w:rsidR="00A81710">
          <w:rPr>
            <w:noProof/>
            <w:webHidden/>
          </w:rPr>
          <w:fldChar w:fldCharType="separate"/>
        </w:r>
        <w:r w:rsidR="006D44B7">
          <w:rPr>
            <w:noProof/>
            <w:webHidden/>
          </w:rPr>
          <w:t>7</w:t>
        </w:r>
        <w:r w:rsidR="00A81710">
          <w:rPr>
            <w:noProof/>
            <w:webHidden/>
          </w:rPr>
          <w:fldChar w:fldCharType="end"/>
        </w:r>
      </w:hyperlink>
    </w:p>
    <w:p w14:paraId="434CF275" w14:textId="7DB54FCD" w:rsidR="00A81710" w:rsidRDefault="009278C8" w:rsidP="00A81710">
      <w:pPr>
        <w:pStyle w:val="TDC1"/>
        <w:rPr>
          <w:rFonts w:asciiTheme="minorHAnsi" w:eastAsiaTheme="minorEastAsia" w:hAnsiTheme="minorHAnsi" w:cstheme="minorBidi"/>
          <w:noProof/>
          <w:sz w:val="22"/>
          <w:lang w:val="es-PE" w:eastAsia="es-PE"/>
        </w:rPr>
      </w:pPr>
      <w:hyperlink w:anchor="_Toc13585995" w:history="1">
        <w:r w:rsidR="00A81710" w:rsidRPr="0069125F">
          <w:rPr>
            <w:rStyle w:val="Hipervnculo"/>
            <w:rFonts w:cs="Calibri"/>
            <w:noProof/>
          </w:rPr>
          <w:t>I.</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E</w:t>
        </w:r>
        <w:r w:rsidR="00695A8C" w:rsidRPr="0069125F">
          <w:rPr>
            <w:rStyle w:val="Hipervnculo"/>
            <w:rFonts w:cs="Calibri"/>
            <w:noProof/>
          </w:rPr>
          <w:t>quipo técnico del proyecto</w:t>
        </w:r>
        <w:r w:rsidR="00A81710">
          <w:rPr>
            <w:noProof/>
            <w:webHidden/>
          </w:rPr>
          <w:tab/>
        </w:r>
        <w:r w:rsidR="00A81710">
          <w:rPr>
            <w:noProof/>
            <w:webHidden/>
          </w:rPr>
          <w:fldChar w:fldCharType="begin"/>
        </w:r>
        <w:r w:rsidR="00A81710">
          <w:rPr>
            <w:noProof/>
            <w:webHidden/>
          </w:rPr>
          <w:instrText xml:space="preserve"> PAGEREF _Toc13585995 \h </w:instrText>
        </w:r>
        <w:r w:rsidR="00A81710">
          <w:rPr>
            <w:noProof/>
            <w:webHidden/>
          </w:rPr>
        </w:r>
        <w:r w:rsidR="00A81710">
          <w:rPr>
            <w:noProof/>
            <w:webHidden/>
          </w:rPr>
          <w:fldChar w:fldCharType="separate"/>
        </w:r>
        <w:r w:rsidR="006D44B7">
          <w:rPr>
            <w:noProof/>
            <w:webHidden/>
          </w:rPr>
          <w:t>8</w:t>
        </w:r>
        <w:r w:rsidR="00A81710">
          <w:rPr>
            <w:noProof/>
            <w:webHidden/>
          </w:rPr>
          <w:fldChar w:fldCharType="end"/>
        </w:r>
      </w:hyperlink>
    </w:p>
    <w:p w14:paraId="79FE4B24" w14:textId="74437D68" w:rsidR="00A81710" w:rsidRDefault="009278C8" w:rsidP="00A81710">
      <w:pPr>
        <w:pStyle w:val="TDC1"/>
        <w:rPr>
          <w:rFonts w:asciiTheme="minorHAnsi" w:eastAsiaTheme="minorEastAsia" w:hAnsiTheme="minorHAnsi" w:cstheme="minorBidi"/>
          <w:noProof/>
          <w:sz w:val="22"/>
          <w:lang w:val="es-PE" w:eastAsia="es-PE"/>
        </w:rPr>
      </w:pPr>
      <w:hyperlink w:anchor="_Toc13585996" w:history="1">
        <w:r w:rsidR="00A81710" w:rsidRPr="0069125F">
          <w:rPr>
            <w:rStyle w:val="Hipervnculo"/>
            <w:rFonts w:cs="Calibri"/>
            <w:noProof/>
          </w:rPr>
          <w:t>J.</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G</w:t>
        </w:r>
        <w:r w:rsidR="00695A8C" w:rsidRPr="0069125F">
          <w:rPr>
            <w:rStyle w:val="Hipervnculo"/>
            <w:rFonts w:cs="Calibri"/>
            <w:noProof/>
          </w:rPr>
          <w:t>astos</w:t>
        </w:r>
        <w:r w:rsidR="00695A8C" w:rsidRPr="0069125F">
          <w:rPr>
            <w:rStyle w:val="Hipervnculo"/>
            <w:rFonts w:cstheme="minorHAnsi"/>
            <w:noProof/>
          </w:rPr>
          <w:t xml:space="preserve"> elegibles</w:t>
        </w:r>
        <w:r w:rsidR="00A81710">
          <w:rPr>
            <w:noProof/>
            <w:webHidden/>
          </w:rPr>
          <w:tab/>
        </w:r>
        <w:r w:rsidR="00A81710">
          <w:rPr>
            <w:noProof/>
            <w:webHidden/>
          </w:rPr>
          <w:fldChar w:fldCharType="begin"/>
        </w:r>
        <w:r w:rsidR="00A81710">
          <w:rPr>
            <w:noProof/>
            <w:webHidden/>
          </w:rPr>
          <w:instrText xml:space="preserve"> PAGEREF _Toc13585996 \h </w:instrText>
        </w:r>
        <w:r w:rsidR="00A81710">
          <w:rPr>
            <w:noProof/>
            <w:webHidden/>
          </w:rPr>
        </w:r>
        <w:r w:rsidR="00A81710">
          <w:rPr>
            <w:noProof/>
            <w:webHidden/>
          </w:rPr>
          <w:fldChar w:fldCharType="separate"/>
        </w:r>
        <w:r w:rsidR="006D44B7">
          <w:rPr>
            <w:noProof/>
            <w:webHidden/>
          </w:rPr>
          <w:t>9</w:t>
        </w:r>
        <w:r w:rsidR="00A81710">
          <w:rPr>
            <w:noProof/>
            <w:webHidden/>
          </w:rPr>
          <w:fldChar w:fldCharType="end"/>
        </w:r>
      </w:hyperlink>
    </w:p>
    <w:p w14:paraId="2B959FB6" w14:textId="0FA5D5FE" w:rsidR="00A81710" w:rsidRDefault="009278C8" w:rsidP="00A81710">
      <w:pPr>
        <w:pStyle w:val="TDC1"/>
        <w:rPr>
          <w:rFonts w:asciiTheme="minorHAnsi" w:eastAsiaTheme="minorEastAsia" w:hAnsiTheme="minorHAnsi" w:cstheme="minorBidi"/>
          <w:noProof/>
          <w:sz w:val="22"/>
          <w:lang w:val="es-PE" w:eastAsia="es-PE"/>
        </w:rPr>
      </w:pPr>
      <w:hyperlink w:anchor="_Toc13585997" w:history="1">
        <w:r w:rsidR="00A81710" w:rsidRPr="0069125F">
          <w:rPr>
            <w:rStyle w:val="Hipervnculo"/>
            <w:rFonts w:cs="Calibri"/>
            <w:noProof/>
          </w:rPr>
          <w:t>K.</w:t>
        </w:r>
        <w:r w:rsidR="00A81710">
          <w:rPr>
            <w:rFonts w:asciiTheme="minorHAnsi" w:eastAsiaTheme="minorEastAsia" w:hAnsiTheme="minorHAnsi" w:cstheme="minorBidi"/>
            <w:noProof/>
            <w:sz w:val="22"/>
            <w:lang w:val="es-PE" w:eastAsia="es-PE"/>
          </w:rPr>
          <w:tab/>
        </w:r>
        <w:r w:rsidR="00A81710" w:rsidRPr="0069125F">
          <w:rPr>
            <w:rStyle w:val="Hipervnculo"/>
            <w:rFonts w:cs="Calibri"/>
            <w:noProof/>
          </w:rPr>
          <w:t>G</w:t>
        </w:r>
        <w:r w:rsidR="00695A8C" w:rsidRPr="0069125F">
          <w:rPr>
            <w:rStyle w:val="Hipervnculo"/>
            <w:rFonts w:cs="Calibri"/>
            <w:noProof/>
          </w:rPr>
          <w:t>astos no elegibles</w:t>
        </w:r>
        <w:r w:rsidR="00A81710">
          <w:rPr>
            <w:noProof/>
            <w:webHidden/>
          </w:rPr>
          <w:tab/>
        </w:r>
        <w:r w:rsidR="00A81710">
          <w:rPr>
            <w:noProof/>
            <w:webHidden/>
          </w:rPr>
          <w:fldChar w:fldCharType="begin"/>
        </w:r>
        <w:r w:rsidR="00A81710">
          <w:rPr>
            <w:noProof/>
            <w:webHidden/>
          </w:rPr>
          <w:instrText xml:space="preserve"> PAGEREF _Toc13585997 \h </w:instrText>
        </w:r>
        <w:r w:rsidR="00A81710">
          <w:rPr>
            <w:noProof/>
            <w:webHidden/>
          </w:rPr>
        </w:r>
        <w:r w:rsidR="00A81710">
          <w:rPr>
            <w:noProof/>
            <w:webHidden/>
          </w:rPr>
          <w:fldChar w:fldCharType="separate"/>
        </w:r>
        <w:r w:rsidR="006D44B7">
          <w:rPr>
            <w:noProof/>
            <w:webHidden/>
          </w:rPr>
          <w:t>10</w:t>
        </w:r>
        <w:r w:rsidR="00A81710">
          <w:rPr>
            <w:noProof/>
            <w:webHidden/>
          </w:rPr>
          <w:fldChar w:fldCharType="end"/>
        </w:r>
      </w:hyperlink>
    </w:p>
    <w:p w14:paraId="261CD7DE" w14:textId="294C3C8D" w:rsidR="00A81710" w:rsidRDefault="009278C8" w:rsidP="00A81710">
      <w:pPr>
        <w:pStyle w:val="TDC1"/>
        <w:rPr>
          <w:rFonts w:asciiTheme="minorHAnsi" w:eastAsiaTheme="minorEastAsia" w:hAnsiTheme="minorHAnsi" w:cstheme="minorBidi"/>
          <w:noProof/>
          <w:sz w:val="22"/>
          <w:lang w:val="es-PE" w:eastAsia="es-PE"/>
        </w:rPr>
      </w:pPr>
      <w:hyperlink w:anchor="_Toc13585998" w:history="1">
        <w:r w:rsidR="00A81710" w:rsidRPr="0069125F">
          <w:rPr>
            <w:rStyle w:val="Hipervnculo"/>
            <w:rFonts w:cs="Calibri"/>
            <w:noProof/>
          </w:rPr>
          <w:t>L.</w:t>
        </w:r>
        <w:r w:rsidR="00A81710">
          <w:rPr>
            <w:rFonts w:asciiTheme="minorHAnsi" w:eastAsiaTheme="minorEastAsia" w:hAnsiTheme="minorHAnsi" w:cstheme="minorBidi"/>
            <w:noProof/>
            <w:sz w:val="22"/>
            <w:lang w:val="es-PE" w:eastAsia="es-PE"/>
          </w:rPr>
          <w:tab/>
        </w:r>
        <w:r w:rsidR="00A81710" w:rsidRPr="0069125F">
          <w:rPr>
            <w:rStyle w:val="Hipervnculo"/>
            <w:rFonts w:cstheme="minorHAnsi"/>
            <w:noProof/>
          </w:rPr>
          <w:t>¿C</w:t>
        </w:r>
        <w:r w:rsidR="00695A8C" w:rsidRPr="0069125F">
          <w:rPr>
            <w:rStyle w:val="Hipervnculo"/>
            <w:rFonts w:cstheme="minorHAnsi"/>
            <w:noProof/>
          </w:rPr>
          <w:t>ómo se presentan los proyectos</w:t>
        </w:r>
        <w:r w:rsidR="00A81710" w:rsidRPr="0069125F">
          <w:rPr>
            <w:rStyle w:val="Hipervnculo"/>
            <w:rFonts w:cstheme="minorHAnsi"/>
            <w:noProof/>
          </w:rPr>
          <w:t>?</w:t>
        </w:r>
        <w:r w:rsidR="00A81710">
          <w:rPr>
            <w:noProof/>
            <w:webHidden/>
          </w:rPr>
          <w:tab/>
        </w:r>
        <w:r w:rsidR="00A81710">
          <w:rPr>
            <w:noProof/>
            <w:webHidden/>
          </w:rPr>
          <w:fldChar w:fldCharType="begin"/>
        </w:r>
        <w:r w:rsidR="00A81710">
          <w:rPr>
            <w:noProof/>
            <w:webHidden/>
          </w:rPr>
          <w:instrText xml:space="preserve"> PAGEREF _Toc13585998 \h </w:instrText>
        </w:r>
        <w:r w:rsidR="00A81710">
          <w:rPr>
            <w:noProof/>
            <w:webHidden/>
          </w:rPr>
        </w:r>
        <w:r w:rsidR="00A81710">
          <w:rPr>
            <w:noProof/>
            <w:webHidden/>
          </w:rPr>
          <w:fldChar w:fldCharType="separate"/>
        </w:r>
        <w:r w:rsidR="006D44B7">
          <w:rPr>
            <w:noProof/>
            <w:webHidden/>
          </w:rPr>
          <w:t>10</w:t>
        </w:r>
        <w:r w:rsidR="00A81710">
          <w:rPr>
            <w:noProof/>
            <w:webHidden/>
          </w:rPr>
          <w:fldChar w:fldCharType="end"/>
        </w:r>
      </w:hyperlink>
    </w:p>
    <w:p w14:paraId="3B9235D1" w14:textId="78B6FAAA" w:rsidR="00A81710" w:rsidRDefault="009278C8" w:rsidP="00A81710">
      <w:pPr>
        <w:pStyle w:val="TDC1"/>
        <w:rPr>
          <w:rFonts w:asciiTheme="minorHAnsi" w:eastAsiaTheme="minorEastAsia" w:hAnsiTheme="minorHAnsi" w:cstheme="minorBidi"/>
          <w:noProof/>
          <w:sz w:val="22"/>
          <w:lang w:val="es-PE" w:eastAsia="es-PE"/>
        </w:rPr>
      </w:pPr>
      <w:hyperlink w:anchor="_Toc13585999" w:history="1">
        <w:r w:rsidR="00A81710" w:rsidRPr="0069125F">
          <w:rPr>
            <w:rStyle w:val="Hipervnculo"/>
            <w:rFonts w:cs="Calibri"/>
            <w:noProof/>
          </w:rPr>
          <w:t>M.</w:t>
        </w:r>
        <w:r w:rsidR="00A81710">
          <w:rPr>
            <w:rFonts w:asciiTheme="minorHAnsi" w:eastAsiaTheme="minorEastAsia" w:hAnsiTheme="minorHAnsi" w:cstheme="minorBidi"/>
            <w:noProof/>
            <w:sz w:val="22"/>
            <w:lang w:val="es-PE" w:eastAsia="es-PE"/>
          </w:rPr>
          <w:tab/>
        </w:r>
        <w:r w:rsidR="00A81710" w:rsidRPr="0069125F">
          <w:rPr>
            <w:rStyle w:val="Hipervnculo"/>
            <w:rFonts w:cstheme="minorHAnsi"/>
            <w:noProof/>
          </w:rPr>
          <w:t>¿C</w:t>
        </w:r>
        <w:r w:rsidR="00695A8C" w:rsidRPr="0069125F">
          <w:rPr>
            <w:rStyle w:val="Hipervnculo"/>
            <w:rFonts w:cstheme="minorHAnsi"/>
            <w:noProof/>
          </w:rPr>
          <w:t>uál es el contenido de los perfiles de proyectos/proyectos elegibles</w:t>
        </w:r>
        <w:r w:rsidR="00A81710" w:rsidRPr="0069125F">
          <w:rPr>
            <w:rStyle w:val="Hipervnculo"/>
            <w:rFonts w:cstheme="minorHAnsi"/>
            <w:noProof/>
          </w:rPr>
          <w:t>?</w:t>
        </w:r>
        <w:r w:rsidR="00A81710">
          <w:rPr>
            <w:noProof/>
            <w:webHidden/>
          </w:rPr>
          <w:tab/>
        </w:r>
        <w:r w:rsidR="00A81710">
          <w:rPr>
            <w:noProof/>
            <w:webHidden/>
          </w:rPr>
          <w:fldChar w:fldCharType="begin"/>
        </w:r>
        <w:r w:rsidR="00A81710">
          <w:rPr>
            <w:noProof/>
            <w:webHidden/>
          </w:rPr>
          <w:instrText xml:space="preserve"> PAGEREF _Toc13585999 \h </w:instrText>
        </w:r>
        <w:r w:rsidR="00A81710">
          <w:rPr>
            <w:noProof/>
            <w:webHidden/>
          </w:rPr>
        </w:r>
        <w:r w:rsidR="00A81710">
          <w:rPr>
            <w:noProof/>
            <w:webHidden/>
          </w:rPr>
          <w:fldChar w:fldCharType="separate"/>
        </w:r>
        <w:r w:rsidR="006D44B7">
          <w:rPr>
            <w:noProof/>
            <w:webHidden/>
          </w:rPr>
          <w:t>12</w:t>
        </w:r>
        <w:r w:rsidR="00A81710">
          <w:rPr>
            <w:noProof/>
            <w:webHidden/>
          </w:rPr>
          <w:fldChar w:fldCharType="end"/>
        </w:r>
      </w:hyperlink>
    </w:p>
    <w:p w14:paraId="7327686B" w14:textId="12D0E8F2" w:rsidR="00A81710" w:rsidRDefault="009278C8" w:rsidP="00A81710">
      <w:pPr>
        <w:pStyle w:val="TDC1"/>
        <w:rPr>
          <w:rFonts w:asciiTheme="minorHAnsi" w:eastAsiaTheme="minorEastAsia" w:hAnsiTheme="minorHAnsi" w:cstheme="minorBidi"/>
          <w:noProof/>
          <w:sz w:val="22"/>
          <w:lang w:val="es-PE" w:eastAsia="es-PE"/>
        </w:rPr>
      </w:pPr>
      <w:hyperlink w:anchor="_Toc13586000" w:history="1">
        <w:r w:rsidR="00A81710" w:rsidRPr="0069125F">
          <w:rPr>
            <w:rStyle w:val="Hipervnculo"/>
            <w:rFonts w:cs="Calibri"/>
            <w:noProof/>
          </w:rPr>
          <w:t>N.</w:t>
        </w:r>
        <w:r w:rsidR="00A81710">
          <w:rPr>
            <w:rFonts w:asciiTheme="minorHAnsi" w:eastAsiaTheme="minorEastAsia" w:hAnsiTheme="minorHAnsi" w:cstheme="minorBidi"/>
            <w:noProof/>
            <w:sz w:val="22"/>
            <w:lang w:val="es-PE" w:eastAsia="es-PE"/>
          </w:rPr>
          <w:tab/>
        </w:r>
        <w:r w:rsidR="00A81710" w:rsidRPr="0069125F">
          <w:rPr>
            <w:rStyle w:val="Hipervnculo"/>
            <w:rFonts w:cstheme="minorHAnsi"/>
            <w:noProof/>
          </w:rPr>
          <w:t>P</w:t>
        </w:r>
        <w:r w:rsidR="00695A8C" w:rsidRPr="0069125F">
          <w:rPr>
            <w:rStyle w:val="Hipervnculo"/>
            <w:rFonts w:cstheme="minorHAnsi"/>
            <w:noProof/>
          </w:rPr>
          <w:t>royectos elegibles</w:t>
        </w:r>
        <w:r w:rsidR="00A81710">
          <w:rPr>
            <w:noProof/>
            <w:webHidden/>
          </w:rPr>
          <w:tab/>
        </w:r>
        <w:r w:rsidR="00A81710">
          <w:rPr>
            <w:noProof/>
            <w:webHidden/>
          </w:rPr>
          <w:fldChar w:fldCharType="begin"/>
        </w:r>
        <w:r w:rsidR="00A81710">
          <w:rPr>
            <w:noProof/>
            <w:webHidden/>
          </w:rPr>
          <w:instrText xml:space="preserve"> PAGEREF _Toc13586000 \h </w:instrText>
        </w:r>
        <w:r w:rsidR="00A81710">
          <w:rPr>
            <w:noProof/>
            <w:webHidden/>
          </w:rPr>
        </w:r>
        <w:r w:rsidR="00A81710">
          <w:rPr>
            <w:noProof/>
            <w:webHidden/>
          </w:rPr>
          <w:fldChar w:fldCharType="separate"/>
        </w:r>
        <w:r w:rsidR="006D44B7">
          <w:rPr>
            <w:noProof/>
            <w:webHidden/>
          </w:rPr>
          <w:t>12</w:t>
        </w:r>
        <w:r w:rsidR="00A81710">
          <w:rPr>
            <w:noProof/>
            <w:webHidden/>
          </w:rPr>
          <w:fldChar w:fldCharType="end"/>
        </w:r>
      </w:hyperlink>
    </w:p>
    <w:p w14:paraId="49DDB460" w14:textId="5922D968" w:rsidR="00A81710" w:rsidRDefault="009278C8" w:rsidP="00A81710">
      <w:pPr>
        <w:pStyle w:val="TDC1"/>
        <w:rPr>
          <w:rFonts w:asciiTheme="minorHAnsi" w:eastAsiaTheme="minorEastAsia" w:hAnsiTheme="minorHAnsi" w:cstheme="minorBidi"/>
          <w:noProof/>
          <w:sz w:val="22"/>
          <w:lang w:val="es-PE" w:eastAsia="es-PE"/>
        </w:rPr>
      </w:pPr>
      <w:hyperlink w:anchor="_Toc13586001" w:history="1">
        <w:r w:rsidR="00A81710" w:rsidRPr="0069125F">
          <w:rPr>
            <w:rStyle w:val="Hipervnculo"/>
            <w:rFonts w:cs="Calibri"/>
            <w:noProof/>
          </w:rPr>
          <w:t>O.</w:t>
        </w:r>
        <w:r w:rsidR="00A81710">
          <w:rPr>
            <w:rFonts w:asciiTheme="minorHAnsi" w:eastAsiaTheme="minorEastAsia" w:hAnsiTheme="minorHAnsi" w:cstheme="minorBidi"/>
            <w:noProof/>
            <w:sz w:val="22"/>
            <w:lang w:val="es-PE" w:eastAsia="es-PE"/>
          </w:rPr>
          <w:tab/>
        </w:r>
        <w:r w:rsidR="00A81710" w:rsidRPr="0069125F">
          <w:rPr>
            <w:rStyle w:val="Hipervnculo"/>
            <w:rFonts w:cstheme="minorHAnsi"/>
            <w:noProof/>
          </w:rPr>
          <w:t>P</w:t>
        </w:r>
        <w:r w:rsidR="00695A8C" w:rsidRPr="0069125F">
          <w:rPr>
            <w:rStyle w:val="Hipervnculo"/>
            <w:rFonts w:cstheme="minorHAnsi"/>
            <w:noProof/>
          </w:rPr>
          <w:t>royectos no elegibles</w:t>
        </w:r>
        <w:r w:rsidR="00A81710">
          <w:rPr>
            <w:noProof/>
            <w:webHidden/>
          </w:rPr>
          <w:tab/>
        </w:r>
        <w:r w:rsidR="00A81710">
          <w:rPr>
            <w:noProof/>
            <w:webHidden/>
          </w:rPr>
          <w:fldChar w:fldCharType="begin"/>
        </w:r>
        <w:r w:rsidR="00A81710">
          <w:rPr>
            <w:noProof/>
            <w:webHidden/>
          </w:rPr>
          <w:instrText xml:space="preserve"> PAGEREF _Toc13586001 \h </w:instrText>
        </w:r>
        <w:r w:rsidR="00A81710">
          <w:rPr>
            <w:noProof/>
            <w:webHidden/>
          </w:rPr>
        </w:r>
        <w:r w:rsidR="00A81710">
          <w:rPr>
            <w:noProof/>
            <w:webHidden/>
          </w:rPr>
          <w:fldChar w:fldCharType="separate"/>
        </w:r>
        <w:r w:rsidR="006D44B7">
          <w:rPr>
            <w:noProof/>
            <w:webHidden/>
          </w:rPr>
          <w:t>13</w:t>
        </w:r>
        <w:r w:rsidR="00A81710">
          <w:rPr>
            <w:noProof/>
            <w:webHidden/>
          </w:rPr>
          <w:fldChar w:fldCharType="end"/>
        </w:r>
      </w:hyperlink>
    </w:p>
    <w:p w14:paraId="595DA91B" w14:textId="4A5C1B3E" w:rsidR="00A81710" w:rsidRDefault="009278C8" w:rsidP="00A81710">
      <w:pPr>
        <w:pStyle w:val="TDC1"/>
        <w:rPr>
          <w:rFonts w:asciiTheme="minorHAnsi" w:eastAsiaTheme="minorEastAsia" w:hAnsiTheme="minorHAnsi" w:cstheme="minorBidi"/>
          <w:noProof/>
          <w:sz w:val="22"/>
          <w:lang w:val="es-PE" w:eastAsia="es-PE"/>
        </w:rPr>
      </w:pPr>
      <w:hyperlink w:anchor="_Toc13586002" w:history="1">
        <w:r w:rsidR="00A81710" w:rsidRPr="0069125F">
          <w:rPr>
            <w:rStyle w:val="Hipervnculo"/>
            <w:rFonts w:cs="Calibri"/>
            <w:noProof/>
          </w:rPr>
          <w:t>P.</w:t>
        </w:r>
        <w:r w:rsidR="00A81710">
          <w:rPr>
            <w:rFonts w:asciiTheme="minorHAnsi" w:eastAsiaTheme="minorEastAsia" w:hAnsiTheme="minorHAnsi" w:cstheme="minorBidi"/>
            <w:noProof/>
            <w:sz w:val="22"/>
            <w:lang w:val="es-PE" w:eastAsia="es-PE"/>
          </w:rPr>
          <w:tab/>
        </w:r>
        <w:r w:rsidR="00A81710" w:rsidRPr="0069125F">
          <w:rPr>
            <w:rStyle w:val="Hipervnculo"/>
            <w:rFonts w:cstheme="minorHAnsi"/>
            <w:noProof/>
          </w:rPr>
          <w:t>P</w:t>
        </w:r>
        <w:r w:rsidR="00695A8C" w:rsidRPr="0069125F">
          <w:rPr>
            <w:rStyle w:val="Hipervnculo"/>
            <w:rFonts w:cstheme="minorHAnsi"/>
            <w:noProof/>
          </w:rPr>
          <w:t>rototipos a validar y/o a empaquetar cofinanciados por</w:t>
        </w:r>
        <w:r w:rsidR="00A81710" w:rsidRPr="0069125F">
          <w:rPr>
            <w:rStyle w:val="Hipervnculo"/>
            <w:rFonts w:cstheme="minorHAnsi"/>
            <w:noProof/>
          </w:rPr>
          <w:t xml:space="preserve"> </w:t>
        </w:r>
        <w:r w:rsidR="00695A8C" w:rsidRPr="0069125F">
          <w:rPr>
            <w:rStyle w:val="Hipervnculo"/>
            <w:rFonts w:cstheme="minorHAnsi"/>
            <w:noProof/>
          </w:rPr>
          <w:t>Innovate Perú</w:t>
        </w:r>
        <w:r w:rsidR="00A81710">
          <w:rPr>
            <w:noProof/>
            <w:webHidden/>
          </w:rPr>
          <w:tab/>
        </w:r>
        <w:r w:rsidR="00A81710">
          <w:rPr>
            <w:noProof/>
            <w:webHidden/>
          </w:rPr>
          <w:fldChar w:fldCharType="begin"/>
        </w:r>
        <w:r w:rsidR="00A81710">
          <w:rPr>
            <w:noProof/>
            <w:webHidden/>
          </w:rPr>
          <w:instrText xml:space="preserve"> PAGEREF _Toc13586002 \h </w:instrText>
        </w:r>
        <w:r w:rsidR="00A81710">
          <w:rPr>
            <w:noProof/>
            <w:webHidden/>
          </w:rPr>
        </w:r>
        <w:r w:rsidR="00A81710">
          <w:rPr>
            <w:noProof/>
            <w:webHidden/>
          </w:rPr>
          <w:fldChar w:fldCharType="separate"/>
        </w:r>
        <w:r w:rsidR="006D44B7">
          <w:rPr>
            <w:noProof/>
            <w:webHidden/>
          </w:rPr>
          <w:t>14</w:t>
        </w:r>
        <w:r w:rsidR="00A81710">
          <w:rPr>
            <w:noProof/>
            <w:webHidden/>
          </w:rPr>
          <w:fldChar w:fldCharType="end"/>
        </w:r>
      </w:hyperlink>
    </w:p>
    <w:p w14:paraId="792D4FAA" w14:textId="459267DE" w:rsidR="00A81710" w:rsidRDefault="009278C8" w:rsidP="00A81710">
      <w:pPr>
        <w:pStyle w:val="TDC1"/>
        <w:rPr>
          <w:rFonts w:asciiTheme="minorHAnsi" w:eastAsiaTheme="minorEastAsia" w:hAnsiTheme="minorHAnsi" w:cstheme="minorBidi"/>
          <w:noProof/>
          <w:sz w:val="22"/>
          <w:lang w:val="es-PE" w:eastAsia="es-PE"/>
        </w:rPr>
      </w:pPr>
      <w:hyperlink w:anchor="_Toc13586003" w:history="1">
        <w:r w:rsidR="00A81710" w:rsidRPr="0069125F">
          <w:rPr>
            <w:rStyle w:val="Hipervnculo"/>
            <w:rFonts w:cs="Calibri"/>
            <w:noProof/>
          </w:rPr>
          <w:t>Q.</w:t>
        </w:r>
        <w:r w:rsidR="00A81710">
          <w:rPr>
            <w:rFonts w:asciiTheme="minorHAnsi" w:eastAsiaTheme="minorEastAsia" w:hAnsiTheme="minorHAnsi" w:cstheme="minorBidi"/>
            <w:noProof/>
            <w:sz w:val="22"/>
            <w:lang w:val="es-PE" w:eastAsia="es-PE"/>
          </w:rPr>
          <w:tab/>
        </w:r>
        <w:r w:rsidR="00A81710" w:rsidRPr="0069125F">
          <w:rPr>
            <w:rStyle w:val="Hipervnculo"/>
            <w:rFonts w:cstheme="minorHAnsi"/>
            <w:noProof/>
          </w:rPr>
          <w:t>E</w:t>
        </w:r>
        <w:r w:rsidR="00695A8C" w:rsidRPr="0069125F">
          <w:rPr>
            <w:rStyle w:val="Hipervnculo"/>
            <w:rFonts w:cstheme="minorHAnsi"/>
            <w:noProof/>
          </w:rPr>
          <w:t>valuación y selección de proyectos</w:t>
        </w:r>
        <w:r w:rsidR="00A81710">
          <w:rPr>
            <w:noProof/>
            <w:webHidden/>
          </w:rPr>
          <w:tab/>
        </w:r>
        <w:r w:rsidR="00A81710">
          <w:rPr>
            <w:noProof/>
            <w:webHidden/>
          </w:rPr>
          <w:fldChar w:fldCharType="begin"/>
        </w:r>
        <w:r w:rsidR="00A81710">
          <w:rPr>
            <w:noProof/>
            <w:webHidden/>
          </w:rPr>
          <w:instrText xml:space="preserve"> PAGEREF _Toc13586003 \h </w:instrText>
        </w:r>
        <w:r w:rsidR="00A81710">
          <w:rPr>
            <w:noProof/>
            <w:webHidden/>
          </w:rPr>
        </w:r>
        <w:r w:rsidR="00A81710">
          <w:rPr>
            <w:noProof/>
            <w:webHidden/>
          </w:rPr>
          <w:fldChar w:fldCharType="separate"/>
        </w:r>
        <w:r w:rsidR="006D44B7">
          <w:rPr>
            <w:noProof/>
            <w:webHidden/>
          </w:rPr>
          <w:t>14</w:t>
        </w:r>
        <w:r w:rsidR="00A81710">
          <w:rPr>
            <w:noProof/>
            <w:webHidden/>
          </w:rPr>
          <w:fldChar w:fldCharType="end"/>
        </w:r>
      </w:hyperlink>
    </w:p>
    <w:p w14:paraId="5A562B4F" w14:textId="61D99783" w:rsidR="00A81710" w:rsidRDefault="009278C8" w:rsidP="00A81710">
      <w:pPr>
        <w:pStyle w:val="TDC1"/>
        <w:rPr>
          <w:rFonts w:asciiTheme="minorHAnsi" w:eastAsiaTheme="minorEastAsia" w:hAnsiTheme="minorHAnsi" w:cstheme="minorBidi"/>
          <w:noProof/>
          <w:sz w:val="22"/>
          <w:lang w:val="es-PE" w:eastAsia="es-PE"/>
        </w:rPr>
      </w:pPr>
      <w:hyperlink w:anchor="_Toc13586004" w:history="1">
        <w:r w:rsidR="00A81710" w:rsidRPr="0069125F">
          <w:rPr>
            <w:rStyle w:val="Hipervnculo"/>
            <w:rFonts w:cs="Calibri"/>
            <w:noProof/>
            <w:lang w:val="es-PE"/>
          </w:rPr>
          <w:t>R.</w:t>
        </w:r>
        <w:r w:rsidR="00A81710">
          <w:rPr>
            <w:rFonts w:asciiTheme="minorHAnsi" w:eastAsiaTheme="minorEastAsia" w:hAnsiTheme="minorHAnsi" w:cstheme="minorBidi"/>
            <w:noProof/>
            <w:sz w:val="22"/>
            <w:lang w:val="es-PE" w:eastAsia="es-PE"/>
          </w:rPr>
          <w:tab/>
        </w:r>
        <w:r w:rsidR="00A81710" w:rsidRPr="0069125F">
          <w:rPr>
            <w:rStyle w:val="Hipervnculo"/>
            <w:noProof/>
            <w:lang w:val="es-PE"/>
          </w:rPr>
          <w:t>F</w:t>
        </w:r>
        <w:r w:rsidR="00695A8C" w:rsidRPr="0069125F">
          <w:rPr>
            <w:rStyle w:val="Hipervnculo"/>
            <w:noProof/>
            <w:lang w:val="es-PE"/>
          </w:rPr>
          <w:t>irma del convenio de adjudicación de Recursos No Reembolsables (</w:t>
        </w:r>
        <w:r w:rsidR="00A81710" w:rsidRPr="0069125F">
          <w:rPr>
            <w:rStyle w:val="Hipervnculo"/>
            <w:noProof/>
            <w:lang w:val="es-PE"/>
          </w:rPr>
          <w:t>RNR)</w:t>
        </w:r>
        <w:r w:rsidR="00A81710">
          <w:rPr>
            <w:noProof/>
            <w:webHidden/>
          </w:rPr>
          <w:tab/>
        </w:r>
        <w:r w:rsidR="00A81710">
          <w:rPr>
            <w:noProof/>
            <w:webHidden/>
          </w:rPr>
          <w:fldChar w:fldCharType="begin"/>
        </w:r>
        <w:r w:rsidR="00A81710">
          <w:rPr>
            <w:noProof/>
            <w:webHidden/>
          </w:rPr>
          <w:instrText xml:space="preserve"> PAGEREF _Toc13586004 \h </w:instrText>
        </w:r>
        <w:r w:rsidR="00A81710">
          <w:rPr>
            <w:noProof/>
            <w:webHidden/>
          </w:rPr>
        </w:r>
        <w:r w:rsidR="00A81710">
          <w:rPr>
            <w:noProof/>
            <w:webHidden/>
          </w:rPr>
          <w:fldChar w:fldCharType="separate"/>
        </w:r>
        <w:r w:rsidR="006D44B7">
          <w:rPr>
            <w:noProof/>
            <w:webHidden/>
          </w:rPr>
          <w:t>16</w:t>
        </w:r>
        <w:r w:rsidR="00A81710">
          <w:rPr>
            <w:noProof/>
            <w:webHidden/>
          </w:rPr>
          <w:fldChar w:fldCharType="end"/>
        </w:r>
      </w:hyperlink>
    </w:p>
    <w:p w14:paraId="36C86DF6" w14:textId="6C5E6A86" w:rsidR="00A81710" w:rsidRDefault="009278C8" w:rsidP="00A81710">
      <w:pPr>
        <w:pStyle w:val="TDC1"/>
        <w:rPr>
          <w:rFonts w:asciiTheme="minorHAnsi" w:eastAsiaTheme="minorEastAsia" w:hAnsiTheme="minorHAnsi" w:cstheme="minorBidi"/>
          <w:noProof/>
          <w:sz w:val="22"/>
          <w:lang w:val="es-PE" w:eastAsia="es-PE"/>
        </w:rPr>
      </w:pPr>
      <w:hyperlink w:anchor="_Toc13586005" w:history="1">
        <w:r w:rsidR="00A81710" w:rsidRPr="0069125F">
          <w:rPr>
            <w:rStyle w:val="Hipervnculo"/>
            <w:rFonts w:cs="Calibri"/>
            <w:noProof/>
            <w:lang w:val="es-PE"/>
          </w:rPr>
          <w:t>S.</w:t>
        </w:r>
        <w:r w:rsidR="00A81710">
          <w:rPr>
            <w:rFonts w:asciiTheme="minorHAnsi" w:eastAsiaTheme="minorEastAsia" w:hAnsiTheme="minorHAnsi" w:cstheme="minorBidi"/>
            <w:noProof/>
            <w:sz w:val="22"/>
            <w:lang w:val="es-PE" w:eastAsia="es-PE"/>
          </w:rPr>
          <w:tab/>
        </w:r>
        <w:r w:rsidR="00A81710" w:rsidRPr="0069125F">
          <w:rPr>
            <w:rStyle w:val="Hipervnculo"/>
            <w:noProof/>
            <w:lang w:val="es-PE"/>
          </w:rPr>
          <w:t>E</w:t>
        </w:r>
        <w:r w:rsidR="00695A8C" w:rsidRPr="0069125F">
          <w:rPr>
            <w:rStyle w:val="Hipervnculo"/>
            <w:noProof/>
            <w:lang w:val="es-PE"/>
          </w:rPr>
          <w:t>jecución del proyecto</w:t>
        </w:r>
        <w:r w:rsidR="00A81710">
          <w:rPr>
            <w:noProof/>
            <w:webHidden/>
          </w:rPr>
          <w:tab/>
        </w:r>
        <w:r w:rsidR="00A81710">
          <w:rPr>
            <w:noProof/>
            <w:webHidden/>
          </w:rPr>
          <w:fldChar w:fldCharType="begin"/>
        </w:r>
        <w:r w:rsidR="00A81710">
          <w:rPr>
            <w:noProof/>
            <w:webHidden/>
          </w:rPr>
          <w:instrText xml:space="preserve"> PAGEREF _Toc13586005 \h </w:instrText>
        </w:r>
        <w:r w:rsidR="00A81710">
          <w:rPr>
            <w:noProof/>
            <w:webHidden/>
          </w:rPr>
        </w:r>
        <w:r w:rsidR="00A81710">
          <w:rPr>
            <w:noProof/>
            <w:webHidden/>
          </w:rPr>
          <w:fldChar w:fldCharType="separate"/>
        </w:r>
        <w:r w:rsidR="006D44B7">
          <w:rPr>
            <w:noProof/>
            <w:webHidden/>
          </w:rPr>
          <w:t>18</w:t>
        </w:r>
        <w:r w:rsidR="00A81710">
          <w:rPr>
            <w:noProof/>
            <w:webHidden/>
          </w:rPr>
          <w:fldChar w:fldCharType="end"/>
        </w:r>
      </w:hyperlink>
    </w:p>
    <w:p w14:paraId="422F3E4C" w14:textId="3CA2CF79" w:rsidR="00A81710" w:rsidRDefault="009278C8" w:rsidP="00A81710">
      <w:pPr>
        <w:pStyle w:val="TDC1"/>
        <w:rPr>
          <w:rFonts w:asciiTheme="minorHAnsi" w:eastAsiaTheme="minorEastAsia" w:hAnsiTheme="minorHAnsi" w:cstheme="minorBidi"/>
          <w:noProof/>
          <w:sz w:val="22"/>
          <w:lang w:val="es-PE" w:eastAsia="es-PE"/>
        </w:rPr>
      </w:pPr>
      <w:hyperlink w:anchor="_Toc13586006" w:history="1">
        <w:r w:rsidR="00A81710" w:rsidRPr="0069125F">
          <w:rPr>
            <w:rStyle w:val="Hipervnculo"/>
            <w:rFonts w:cs="Calibri"/>
            <w:noProof/>
            <w:lang w:val="es-PE"/>
          </w:rPr>
          <w:t>T.</w:t>
        </w:r>
        <w:r w:rsidR="00A81710">
          <w:rPr>
            <w:rFonts w:asciiTheme="minorHAnsi" w:eastAsiaTheme="minorEastAsia" w:hAnsiTheme="minorHAnsi" w:cstheme="minorBidi"/>
            <w:noProof/>
            <w:sz w:val="22"/>
            <w:lang w:val="es-PE" w:eastAsia="es-PE"/>
          </w:rPr>
          <w:tab/>
        </w:r>
        <w:r w:rsidR="00A81710" w:rsidRPr="0069125F">
          <w:rPr>
            <w:rStyle w:val="Hipervnculo"/>
            <w:noProof/>
            <w:lang w:val="es-PE"/>
          </w:rPr>
          <w:t>R</w:t>
        </w:r>
        <w:r w:rsidR="00695A8C" w:rsidRPr="0069125F">
          <w:rPr>
            <w:rStyle w:val="Hipervnculo"/>
            <w:noProof/>
            <w:lang w:val="es-PE"/>
          </w:rPr>
          <w:t>esultados e impactos esperados</w:t>
        </w:r>
        <w:r w:rsidR="00A81710">
          <w:rPr>
            <w:noProof/>
            <w:webHidden/>
          </w:rPr>
          <w:tab/>
        </w:r>
        <w:r w:rsidR="00A81710">
          <w:rPr>
            <w:noProof/>
            <w:webHidden/>
          </w:rPr>
          <w:fldChar w:fldCharType="begin"/>
        </w:r>
        <w:r w:rsidR="00A81710">
          <w:rPr>
            <w:noProof/>
            <w:webHidden/>
          </w:rPr>
          <w:instrText xml:space="preserve"> PAGEREF _Toc13586006 \h </w:instrText>
        </w:r>
        <w:r w:rsidR="00A81710">
          <w:rPr>
            <w:noProof/>
            <w:webHidden/>
          </w:rPr>
        </w:r>
        <w:r w:rsidR="00A81710">
          <w:rPr>
            <w:noProof/>
            <w:webHidden/>
          </w:rPr>
          <w:fldChar w:fldCharType="separate"/>
        </w:r>
        <w:r w:rsidR="006D44B7">
          <w:rPr>
            <w:noProof/>
            <w:webHidden/>
          </w:rPr>
          <w:t>19</w:t>
        </w:r>
        <w:r w:rsidR="00A81710">
          <w:rPr>
            <w:noProof/>
            <w:webHidden/>
          </w:rPr>
          <w:fldChar w:fldCharType="end"/>
        </w:r>
      </w:hyperlink>
    </w:p>
    <w:p w14:paraId="2975D1D6" w14:textId="4EEB930E" w:rsidR="00A81710" w:rsidRDefault="009278C8" w:rsidP="00A81710">
      <w:pPr>
        <w:pStyle w:val="TDC1"/>
        <w:rPr>
          <w:rFonts w:asciiTheme="minorHAnsi" w:eastAsiaTheme="minorEastAsia" w:hAnsiTheme="minorHAnsi" w:cstheme="minorBidi"/>
          <w:noProof/>
          <w:sz w:val="22"/>
          <w:lang w:val="es-PE" w:eastAsia="es-PE"/>
        </w:rPr>
      </w:pPr>
      <w:hyperlink w:anchor="_Toc13586007" w:history="1">
        <w:r w:rsidR="00A81710" w:rsidRPr="0069125F">
          <w:rPr>
            <w:rStyle w:val="Hipervnculo"/>
            <w:rFonts w:cs="Calibri"/>
            <w:noProof/>
            <w:lang w:val="es-PE"/>
          </w:rPr>
          <w:t>U.</w:t>
        </w:r>
        <w:r w:rsidR="00A81710">
          <w:rPr>
            <w:rFonts w:asciiTheme="minorHAnsi" w:eastAsiaTheme="minorEastAsia" w:hAnsiTheme="minorHAnsi" w:cstheme="minorBidi"/>
            <w:noProof/>
            <w:sz w:val="22"/>
            <w:lang w:val="es-PE" w:eastAsia="es-PE"/>
          </w:rPr>
          <w:tab/>
        </w:r>
        <w:r w:rsidR="00A81710" w:rsidRPr="0069125F">
          <w:rPr>
            <w:rStyle w:val="Hipervnculo"/>
            <w:noProof/>
            <w:lang w:val="es-PE"/>
          </w:rPr>
          <w:t>O</w:t>
        </w:r>
        <w:r w:rsidR="00695A8C" w:rsidRPr="0069125F">
          <w:rPr>
            <w:rStyle w:val="Hipervnculo"/>
            <w:noProof/>
            <w:lang w:val="es-PE"/>
          </w:rPr>
          <w:t>tros</w:t>
        </w:r>
        <w:r w:rsidR="00A81710">
          <w:rPr>
            <w:noProof/>
            <w:webHidden/>
          </w:rPr>
          <w:tab/>
        </w:r>
        <w:r w:rsidR="00A81710">
          <w:rPr>
            <w:noProof/>
            <w:webHidden/>
          </w:rPr>
          <w:fldChar w:fldCharType="begin"/>
        </w:r>
        <w:r w:rsidR="00A81710">
          <w:rPr>
            <w:noProof/>
            <w:webHidden/>
          </w:rPr>
          <w:instrText xml:space="preserve"> PAGEREF _Toc13586007 \h </w:instrText>
        </w:r>
        <w:r w:rsidR="00A81710">
          <w:rPr>
            <w:noProof/>
            <w:webHidden/>
          </w:rPr>
        </w:r>
        <w:r w:rsidR="00A81710">
          <w:rPr>
            <w:noProof/>
            <w:webHidden/>
          </w:rPr>
          <w:fldChar w:fldCharType="separate"/>
        </w:r>
        <w:r w:rsidR="006D44B7">
          <w:rPr>
            <w:noProof/>
            <w:webHidden/>
          </w:rPr>
          <w:t>19</w:t>
        </w:r>
        <w:r w:rsidR="00A81710">
          <w:rPr>
            <w:noProof/>
            <w:webHidden/>
          </w:rPr>
          <w:fldChar w:fldCharType="end"/>
        </w:r>
      </w:hyperlink>
    </w:p>
    <w:p w14:paraId="27FFCB9F" w14:textId="3957D021" w:rsidR="00A81710" w:rsidRDefault="009278C8" w:rsidP="00A81710">
      <w:pPr>
        <w:pStyle w:val="TDC1"/>
        <w:rPr>
          <w:rFonts w:asciiTheme="minorHAnsi" w:eastAsiaTheme="minorEastAsia" w:hAnsiTheme="minorHAnsi" w:cstheme="minorBidi"/>
          <w:noProof/>
          <w:sz w:val="22"/>
          <w:lang w:val="es-PE" w:eastAsia="es-PE"/>
        </w:rPr>
      </w:pPr>
      <w:hyperlink w:anchor="_Toc13586008" w:history="1">
        <w:r w:rsidR="00A81710" w:rsidRPr="0069125F">
          <w:rPr>
            <w:rStyle w:val="Hipervnculo"/>
            <w:rFonts w:cs="Calibri"/>
            <w:noProof/>
            <w:lang w:val="es-PE"/>
          </w:rPr>
          <w:t>V.</w:t>
        </w:r>
        <w:r w:rsidR="00A81710">
          <w:rPr>
            <w:rFonts w:asciiTheme="minorHAnsi" w:eastAsiaTheme="minorEastAsia" w:hAnsiTheme="minorHAnsi" w:cstheme="minorBidi"/>
            <w:noProof/>
            <w:sz w:val="22"/>
            <w:lang w:val="es-PE" w:eastAsia="es-PE"/>
          </w:rPr>
          <w:tab/>
        </w:r>
        <w:r w:rsidR="00A81710" w:rsidRPr="0069125F">
          <w:rPr>
            <w:rStyle w:val="Hipervnculo"/>
            <w:noProof/>
            <w:lang w:val="es-PE"/>
          </w:rPr>
          <w:t>C</w:t>
        </w:r>
        <w:r w:rsidR="00695A8C" w:rsidRPr="0069125F">
          <w:rPr>
            <w:rStyle w:val="Hipervnculo"/>
            <w:noProof/>
            <w:lang w:val="es-PE"/>
          </w:rPr>
          <w:t>alendario y consultas</w:t>
        </w:r>
        <w:r w:rsidR="00A81710">
          <w:rPr>
            <w:noProof/>
            <w:webHidden/>
          </w:rPr>
          <w:tab/>
        </w:r>
        <w:r w:rsidR="00A81710">
          <w:rPr>
            <w:noProof/>
            <w:webHidden/>
          </w:rPr>
          <w:fldChar w:fldCharType="begin"/>
        </w:r>
        <w:r w:rsidR="00A81710">
          <w:rPr>
            <w:noProof/>
            <w:webHidden/>
          </w:rPr>
          <w:instrText xml:space="preserve"> PAGEREF _Toc13586008 \h </w:instrText>
        </w:r>
        <w:r w:rsidR="00A81710">
          <w:rPr>
            <w:noProof/>
            <w:webHidden/>
          </w:rPr>
        </w:r>
        <w:r w:rsidR="00A81710">
          <w:rPr>
            <w:noProof/>
            <w:webHidden/>
          </w:rPr>
          <w:fldChar w:fldCharType="separate"/>
        </w:r>
        <w:r w:rsidR="006D44B7">
          <w:rPr>
            <w:noProof/>
            <w:webHidden/>
          </w:rPr>
          <w:t>19</w:t>
        </w:r>
        <w:r w:rsidR="00A81710">
          <w:rPr>
            <w:noProof/>
            <w:webHidden/>
          </w:rPr>
          <w:fldChar w:fldCharType="end"/>
        </w:r>
      </w:hyperlink>
    </w:p>
    <w:p w14:paraId="1B33542D" w14:textId="1E78AF00" w:rsidR="00A81710" w:rsidRDefault="009278C8" w:rsidP="00A81710">
      <w:pPr>
        <w:pStyle w:val="TDC1"/>
        <w:rPr>
          <w:rFonts w:asciiTheme="minorHAnsi" w:eastAsiaTheme="minorEastAsia" w:hAnsiTheme="minorHAnsi" w:cstheme="minorBidi"/>
          <w:noProof/>
          <w:sz w:val="22"/>
          <w:lang w:val="es-PE" w:eastAsia="es-PE"/>
        </w:rPr>
      </w:pPr>
      <w:hyperlink w:anchor="_Toc13586009" w:history="1">
        <w:r w:rsidR="00A81710" w:rsidRPr="0069125F">
          <w:rPr>
            <w:rStyle w:val="Hipervnculo"/>
            <w:rFonts w:cs="Calibri"/>
            <w:noProof/>
            <w:lang w:val="es-PE"/>
          </w:rPr>
          <w:t>W.</w:t>
        </w:r>
        <w:r w:rsidR="00A81710">
          <w:rPr>
            <w:rFonts w:asciiTheme="minorHAnsi" w:eastAsiaTheme="minorEastAsia" w:hAnsiTheme="minorHAnsi" w:cstheme="minorBidi"/>
            <w:noProof/>
            <w:sz w:val="22"/>
            <w:lang w:val="es-PE" w:eastAsia="es-PE"/>
          </w:rPr>
          <w:tab/>
        </w:r>
        <w:r w:rsidR="00A81710" w:rsidRPr="0069125F">
          <w:rPr>
            <w:rStyle w:val="Hipervnculo"/>
            <w:noProof/>
            <w:lang w:val="es-PE"/>
          </w:rPr>
          <w:t>R</w:t>
        </w:r>
        <w:r w:rsidR="00695A8C" w:rsidRPr="0069125F">
          <w:rPr>
            <w:rStyle w:val="Hipervnculo"/>
            <w:noProof/>
            <w:lang w:val="es-PE"/>
          </w:rPr>
          <w:t>elación de anexos</w:t>
        </w:r>
        <w:r w:rsidR="00A81710">
          <w:rPr>
            <w:noProof/>
            <w:webHidden/>
          </w:rPr>
          <w:tab/>
        </w:r>
        <w:r w:rsidR="00A81710">
          <w:rPr>
            <w:noProof/>
            <w:webHidden/>
          </w:rPr>
          <w:fldChar w:fldCharType="begin"/>
        </w:r>
        <w:r w:rsidR="00A81710">
          <w:rPr>
            <w:noProof/>
            <w:webHidden/>
          </w:rPr>
          <w:instrText xml:space="preserve"> PAGEREF _Toc13586009 \h </w:instrText>
        </w:r>
        <w:r w:rsidR="00A81710">
          <w:rPr>
            <w:noProof/>
            <w:webHidden/>
          </w:rPr>
        </w:r>
        <w:r w:rsidR="00A81710">
          <w:rPr>
            <w:noProof/>
            <w:webHidden/>
          </w:rPr>
          <w:fldChar w:fldCharType="separate"/>
        </w:r>
        <w:r w:rsidR="006D44B7">
          <w:rPr>
            <w:noProof/>
            <w:webHidden/>
          </w:rPr>
          <w:t>20</w:t>
        </w:r>
        <w:r w:rsidR="00A81710">
          <w:rPr>
            <w:noProof/>
            <w:webHidden/>
          </w:rPr>
          <w:fldChar w:fldCharType="end"/>
        </w:r>
      </w:hyperlink>
    </w:p>
    <w:p w14:paraId="1B310BC8" w14:textId="6C6FD7E1" w:rsidR="00A81710" w:rsidRDefault="009278C8" w:rsidP="00A81710">
      <w:pPr>
        <w:pStyle w:val="TDC1"/>
        <w:rPr>
          <w:rFonts w:asciiTheme="minorHAnsi" w:eastAsiaTheme="minorEastAsia" w:hAnsiTheme="minorHAnsi" w:cstheme="minorBidi"/>
          <w:noProof/>
          <w:sz w:val="22"/>
          <w:lang w:val="es-PE" w:eastAsia="es-PE"/>
        </w:rPr>
      </w:pPr>
      <w:hyperlink w:anchor="_Toc13586010" w:history="1">
        <w:r w:rsidR="00A81710" w:rsidRPr="0069125F">
          <w:rPr>
            <w:rStyle w:val="Hipervnculo"/>
            <w:noProof/>
          </w:rPr>
          <w:t>Anexo I.  Lista de chequeo de requisitos legales</w:t>
        </w:r>
        <w:r w:rsidR="00A81710">
          <w:rPr>
            <w:noProof/>
            <w:webHidden/>
          </w:rPr>
          <w:tab/>
        </w:r>
        <w:r w:rsidR="00A81710">
          <w:rPr>
            <w:noProof/>
            <w:webHidden/>
          </w:rPr>
          <w:fldChar w:fldCharType="begin"/>
        </w:r>
        <w:r w:rsidR="00A81710">
          <w:rPr>
            <w:noProof/>
            <w:webHidden/>
          </w:rPr>
          <w:instrText xml:space="preserve"> PAGEREF _Toc13586010 \h </w:instrText>
        </w:r>
        <w:r w:rsidR="00A81710">
          <w:rPr>
            <w:noProof/>
            <w:webHidden/>
          </w:rPr>
        </w:r>
        <w:r w:rsidR="00A81710">
          <w:rPr>
            <w:noProof/>
            <w:webHidden/>
          </w:rPr>
          <w:fldChar w:fldCharType="separate"/>
        </w:r>
        <w:r w:rsidR="006D44B7">
          <w:rPr>
            <w:noProof/>
            <w:webHidden/>
          </w:rPr>
          <w:t>22</w:t>
        </w:r>
        <w:r w:rsidR="00A81710">
          <w:rPr>
            <w:noProof/>
            <w:webHidden/>
          </w:rPr>
          <w:fldChar w:fldCharType="end"/>
        </w:r>
      </w:hyperlink>
    </w:p>
    <w:p w14:paraId="439DAB6F" w14:textId="0906777E" w:rsidR="00A81710" w:rsidRDefault="009278C8" w:rsidP="00A81710">
      <w:pPr>
        <w:pStyle w:val="TDC1"/>
        <w:rPr>
          <w:rFonts w:asciiTheme="minorHAnsi" w:eastAsiaTheme="minorEastAsia" w:hAnsiTheme="minorHAnsi" w:cstheme="minorBidi"/>
          <w:noProof/>
          <w:sz w:val="22"/>
          <w:lang w:val="es-PE" w:eastAsia="es-PE"/>
        </w:rPr>
      </w:pPr>
      <w:hyperlink w:anchor="_Toc13586011" w:history="1">
        <w:r w:rsidR="00A81710" w:rsidRPr="0069125F">
          <w:rPr>
            <w:rStyle w:val="Hipervnculo"/>
            <w:noProof/>
          </w:rPr>
          <w:t>Anexo II: Criterios de Evaluación</w:t>
        </w:r>
        <w:r w:rsidR="00A81710">
          <w:rPr>
            <w:noProof/>
            <w:webHidden/>
          </w:rPr>
          <w:tab/>
        </w:r>
        <w:r w:rsidR="00A81710">
          <w:rPr>
            <w:noProof/>
            <w:webHidden/>
          </w:rPr>
          <w:fldChar w:fldCharType="begin"/>
        </w:r>
        <w:r w:rsidR="00A81710">
          <w:rPr>
            <w:noProof/>
            <w:webHidden/>
          </w:rPr>
          <w:instrText xml:space="preserve"> PAGEREF _Toc13586011 \h </w:instrText>
        </w:r>
        <w:r w:rsidR="00A81710">
          <w:rPr>
            <w:noProof/>
            <w:webHidden/>
          </w:rPr>
        </w:r>
        <w:r w:rsidR="00A81710">
          <w:rPr>
            <w:noProof/>
            <w:webHidden/>
          </w:rPr>
          <w:fldChar w:fldCharType="separate"/>
        </w:r>
        <w:r w:rsidR="006D44B7">
          <w:rPr>
            <w:noProof/>
            <w:webHidden/>
          </w:rPr>
          <w:t>24</w:t>
        </w:r>
        <w:r w:rsidR="00A81710">
          <w:rPr>
            <w:noProof/>
            <w:webHidden/>
          </w:rPr>
          <w:fldChar w:fldCharType="end"/>
        </w:r>
      </w:hyperlink>
    </w:p>
    <w:p w14:paraId="12C68882" w14:textId="48B06F09" w:rsidR="00A81710" w:rsidRDefault="009278C8" w:rsidP="00A81710">
      <w:pPr>
        <w:pStyle w:val="TDC1"/>
        <w:rPr>
          <w:rFonts w:asciiTheme="minorHAnsi" w:eastAsiaTheme="minorEastAsia" w:hAnsiTheme="minorHAnsi" w:cstheme="minorBidi"/>
          <w:noProof/>
          <w:sz w:val="22"/>
          <w:lang w:val="es-PE" w:eastAsia="es-PE"/>
        </w:rPr>
      </w:pPr>
      <w:hyperlink w:anchor="_Toc13586012" w:history="1">
        <w:r w:rsidR="00A81710" w:rsidRPr="0069125F">
          <w:rPr>
            <w:rStyle w:val="Hipervnculo"/>
            <w:noProof/>
          </w:rPr>
          <w:t xml:space="preserve">Anexo III: Gastos Elegibles, </w:t>
        </w:r>
        <w:r w:rsidR="00695A8C">
          <w:rPr>
            <w:rStyle w:val="Hipervnculo"/>
            <w:noProof/>
          </w:rPr>
          <w:t>n</w:t>
        </w:r>
        <w:r w:rsidR="00A81710" w:rsidRPr="0069125F">
          <w:rPr>
            <w:rStyle w:val="Hipervnculo"/>
            <w:noProof/>
          </w:rPr>
          <w:t>o elegibles y escala de viáticos</w:t>
        </w:r>
        <w:r w:rsidR="00A81710">
          <w:rPr>
            <w:noProof/>
            <w:webHidden/>
          </w:rPr>
          <w:tab/>
        </w:r>
        <w:r w:rsidR="00A81710">
          <w:rPr>
            <w:noProof/>
            <w:webHidden/>
          </w:rPr>
          <w:fldChar w:fldCharType="begin"/>
        </w:r>
        <w:r w:rsidR="00A81710">
          <w:rPr>
            <w:noProof/>
            <w:webHidden/>
          </w:rPr>
          <w:instrText xml:space="preserve"> PAGEREF _Toc13586012 \h </w:instrText>
        </w:r>
        <w:r w:rsidR="00A81710">
          <w:rPr>
            <w:noProof/>
            <w:webHidden/>
          </w:rPr>
        </w:r>
        <w:r w:rsidR="00A81710">
          <w:rPr>
            <w:noProof/>
            <w:webHidden/>
          </w:rPr>
          <w:fldChar w:fldCharType="separate"/>
        </w:r>
        <w:r w:rsidR="006D44B7">
          <w:rPr>
            <w:noProof/>
            <w:webHidden/>
          </w:rPr>
          <w:t>26</w:t>
        </w:r>
        <w:r w:rsidR="00A81710">
          <w:rPr>
            <w:noProof/>
            <w:webHidden/>
          </w:rPr>
          <w:fldChar w:fldCharType="end"/>
        </w:r>
      </w:hyperlink>
    </w:p>
    <w:p w14:paraId="656FAC21" w14:textId="3253BA2E" w:rsidR="00A81710" w:rsidRDefault="009278C8" w:rsidP="00A81710">
      <w:pPr>
        <w:pStyle w:val="TDC1"/>
        <w:rPr>
          <w:rFonts w:asciiTheme="minorHAnsi" w:eastAsiaTheme="minorEastAsia" w:hAnsiTheme="minorHAnsi" w:cstheme="minorBidi"/>
          <w:noProof/>
          <w:sz w:val="22"/>
          <w:lang w:val="es-PE" w:eastAsia="es-PE"/>
        </w:rPr>
      </w:pPr>
      <w:hyperlink w:anchor="_Toc13586013" w:history="1">
        <w:r w:rsidR="00A81710" w:rsidRPr="0069125F">
          <w:rPr>
            <w:rStyle w:val="Hipervnculo"/>
            <w:noProof/>
          </w:rPr>
          <w:t xml:space="preserve">Anexo IV: </w:t>
        </w:r>
        <w:r w:rsidR="00A81710" w:rsidRPr="0069125F">
          <w:rPr>
            <w:rStyle w:val="Hipervnculo"/>
            <w:iCs/>
            <w:noProof/>
          </w:rPr>
          <w:t>Modelo de Curriculum Vitae</w:t>
        </w:r>
        <w:r w:rsidR="00A81710">
          <w:rPr>
            <w:noProof/>
            <w:webHidden/>
          </w:rPr>
          <w:tab/>
        </w:r>
        <w:r w:rsidR="00A81710">
          <w:rPr>
            <w:noProof/>
            <w:webHidden/>
          </w:rPr>
          <w:fldChar w:fldCharType="begin"/>
        </w:r>
        <w:r w:rsidR="00A81710">
          <w:rPr>
            <w:noProof/>
            <w:webHidden/>
          </w:rPr>
          <w:instrText xml:space="preserve"> PAGEREF _Toc13586013 \h </w:instrText>
        </w:r>
        <w:r w:rsidR="00A81710">
          <w:rPr>
            <w:noProof/>
            <w:webHidden/>
          </w:rPr>
        </w:r>
        <w:r w:rsidR="00A81710">
          <w:rPr>
            <w:noProof/>
            <w:webHidden/>
          </w:rPr>
          <w:fldChar w:fldCharType="separate"/>
        </w:r>
        <w:r w:rsidR="006D44B7">
          <w:rPr>
            <w:noProof/>
            <w:webHidden/>
          </w:rPr>
          <w:t>31</w:t>
        </w:r>
        <w:r w:rsidR="00A81710">
          <w:rPr>
            <w:noProof/>
            <w:webHidden/>
          </w:rPr>
          <w:fldChar w:fldCharType="end"/>
        </w:r>
      </w:hyperlink>
    </w:p>
    <w:p w14:paraId="082B6414" w14:textId="75B70F40" w:rsidR="00A81710" w:rsidRDefault="009278C8" w:rsidP="00A81710">
      <w:pPr>
        <w:pStyle w:val="TDC1"/>
        <w:rPr>
          <w:rFonts w:asciiTheme="minorHAnsi" w:eastAsiaTheme="minorEastAsia" w:hAnsiTheme="minorHAnsi" w:cstheme="minorBidi"/>
          <w:noProof/>
          <w:sz w:val="22"/>
          <w:lang w:val="es-PE" w:eastAsia="es-PE"/>
        </w:rPr>
      </w:pPr>
      <w:hyperlink w:anchor="_Toc13586014" w:history="1">
        <w:r w:rsidR="00A81710" w:rsidRPr="0069125F">
          <w:rPr>
            <w:rStyle w:val="Hipervnculo"/>
            <w:noProof/>
          </w:rPr>
          <w:t xml:space="preserve">Anexo V. Modelo de </w:t>
        </w:r>
        <w:r w:rsidR="00695A8C" w:rsidRPr="0069125F">
          <w:rPr>
            <w:rStyle w:val="Hipervnculo"/>
            <w:noProof/>
          </w:rPr>
          <w:t>carta de compromiso de colaboración</w:t>
        </w:r>
        <w:r w:rsidR="00A81710">
          <w:rPr>
            <w:noProof/>
            <w:webHidden/>
          </w:rPr>
          <w:tab/>
        </w:r>
        <w:r w:rsidR="00A81710">
          <w:rPr>
            <w:noProof/>
            <w:webHidden/>
          </w:rPr>
          <w:fldChar w:fldCharType="begin"/>
        </w:r>
        <w:r w:rsidR="00A81710">
          <w:rPr>
            <w:noProof/>
            <w:webHidden/>
          </w:rPr>
          <w:instrText xml:space="preserve"> PAGEREF _Toc13586014 \h </w:instrText>
        </w:r>
        <w:r w:rsidR="00A81710">
          <w:rPr>
            <w:noProof/>
            <w:webHidden/>
          </w:rPr>
        </w:r>
        <w:r w:rsidR="00A81710">
          <w:rPr>
            <w:noProof/>
            <w:webHidden/>
          </w:rPr>
          <w:fldChar w:fldCharType="separate"/>
        </w:r>
        <w:r w:rsidR="006D44B7">
          <w:rPr>
            <w:noProof/>
            <w:webHidden/>
          </w:rPr>
          <w:t>34</w:t>
        </w:r>
        <w:r w:rsidR="00A81710">
          <w:rPr>
            <w:noProof/>
            <w:webHidden/>
          </w:rPr>
          <w:fldChar w:fldCharType="end"/>
        </w:r>
      </w:hyperlink>
    </w:p>
    <w:p w14:paraId="03AB10F0" w14:textId="0F9680F5" w:rsidR="00A81710" w:rsidRDefault="009278C8" w:rsidP="00A81710">
      <w:pPr>
        <w:pStyle w:val="TDC1"/>
        <w:rPr>
          <w:rFonts w:asciiTheme="minorHAnsi" w:eastAsiaTheme="minorEastAsia" w:hAnsiTheme="minorHAnsi" w:cstheme="minorBidi"/>
          <w:noProof/>
          <w:sz w:val="22"/>
          <w:lang w:val="es-PE" w:eastAsia="es-PE"/>
        </w:rPr>
      </w:pPr>
      <w:hyperlink w:anchor="_Toc13586015" w:history="1">
        <w:r w:rsidR="00A81710" w:rsidRPr="0069125F">
          <w:rPr>
            <w:rStyle w:val="Hipervnculo"/>
            <w:iCs/>
            <w:noProof/>
          </w:rPr>
          <w:t xml:space="preserve">Anexo VI: Modelo de </w:t>
        </w:r>
        <w:r w:rsidR="00695A8C" w:rsidRPr="0069125F">
          <w:rPr>
            <w:rStyle w:val="Hipervnculo"/>
            <w:iCs/>
            <w:noProof/>
          </w:rPr>
          <w:t>convenio de asociación para la ejecución de proyecto</w:t>
        </w:r>
        <w:r w:rsidR="00A81710">
          <w:rPr>
            <w:noProof/>
            <w:webHidden/>
          </w:rPr>
          <w:tab/>
        </w:r>
        <w:r w:rsidR="00A81710">
          <w:rPr>
            <w:noProof/>
            <w:webHidden/>
          </w:rPr>
          <w:fldChar w:fldCharType="begin"/>
        </w:r>
        <w:r w:rsidR="00A81710">
          <w:rPr>
            <w:noProof/>
            <w:webHidden/>
          </w:rPr>
          <w:instrText xml:space="preserve"> PAGEREF _Toc13586015 \h </w:instrText>
        </w:r>
        <w:r w:rsidR="00A81710">
          <w:rPr>
            <w:noProof/>
            <w:webHidden/>
          </w:rPr>
        </w:r>
        <w:r w:rsidR="00A81710">
          <w:rPr>
            <w:noProof/>
            <w:webHidden/>
          </w:rPr>
          <w:fldChar w:fldCharType="separate"/>
        </w:r>
        <w:r w:rsidR="006D44B7">
          <w:rPr>
            <w:noProof/>
            <w:webHidden/>
          </w:rPr>
          <w:t>35</w:t>
        </w:r>
        <w:r w:rsidR="00A81710">
          <w:rPr>
            <w:noProof/>
            <w:webHidden/>
          </w:rPr>
          <w:fldChar w:fldCharType="end"/>
        </w:r>
      </w:hyperlink>
    </w:p>
    <w:p w14:paraId="566CAB52" w14:textId="0B606CBE" w:rsidR="00B64F72" w:rsidRPr="00E65A1D" w:rsidRDefault="00EA02B1" w:rsidP="002F06DA">
      <w:pPr>
        <w:pStyle w:val="Textoindependiente"/>
        <w:tabs>
          <w:tab w:val="left" w:pos="709"/>
        </w:tabs>
        <w:spacing w:before="120" w:after="240"/>
        <w:ind w:left="709" w:hanging="596"/>
        <w:jc w:val="both"/>
        <w:rPr>
          <w:rFonts w:ascii="Calibri" w:hAnsi="Calibri" w:cs="Arial"/>
          <w:sz w:val="10"/>
          <w:szCs w:val="22"/>
          <w:lang w:val="es-PE"/>
        </w:rPr>
      </w:pPr>
      <w:r>
        <w:rPr>
          <w:b/>
          <w:bCs/>
        </w:rPr>
        <w:fldChar w:fldCharType="end"/>
      </w:r>
      <w:r w:rsidR="00E65A1D" w:rsidRPr="00E65A1D">
        <w:rPr>
          <w:rFonts w:ascii="Calibri" w:hAnsi="Calibri" w:cs="Calibri"/>
          <w:b/>
          <w:w w:val="105"/>
          <w:sz w:val="22"/>
          <w:szCs w:val="22"/>
          <w:lang w:val="es-PE"/>
        </w:rPr>
        <w:t xml:space="preserve"> </w:t>
      </w:r>
    </w:p>
    <w:p w14:paraId="138BBE08" w14:textId="17CA5507" w:rsidR="00387B31" w:rsidRPr="00275DE3" w:rsidRDefault="00694526" w:rsidP="00275DE3">
      <w:pPr>
        <w:pStyle w:val="Ttulo1"/>
        <w:numPr>
          <w:ilvl w:val="0"/>
          <w:numId w:val="39"/>
        </w:numPr>
        <w:shd w:val="clear" w:color="auto" w:fill="D9D9D9" w:themeFill="background1" w:themeFillShade="D9"/>
        <w:spacing w:before="0"/>
        <w:ind w:right="-759"/>
        <w:rPr>
          <w:rFonts w:ascii="Calibri" w:hAnsi="Calibri"/>
          <w:bCs w:val="0"/>
          <w:color w:val="000000"/>
          <w:sz w:val="28"/>
          <w:szCs w:val="22"/>
          <w:lang w:val="es-PE"/>
        </w:rPr>
      </w:pPr>
      <w:bookmarkStart w:id="7" w:name="_Toc507570876"/>
      <w:bookmarkStart w:id="8" w:name="_Toc13585985"/>
      <w:r w:rsidRPr="00115D03">
        <w:rPr>
          <w:rFonts w:ascii="Calibri" w:hAnsi="Calibri" w:cs="Calibri"/>
          <w:sz w:val="24"/>
          <w:szCs w:val="24"/>
        </w:rPr>
        <w:lastRenderedPageBreak/>
        <w:t>PRESENTACIÓN</w:t>
      </w:r>
      <w:bookmarkEnd w:id="1"/>
      <w:bookmarkEnd w:id="2"/>
      <w:bookmarkEnd w:id="7"/>
      <w:bookmarkEnd w:id="8"/>
      <w:r w:rsidR="00275DE3" w:rsidRPr="00115D03">
        <w:rPr>
          <w:rFonts w:ascii="Calibri" w:hAnsi="Calibri" w:cs="Calibri"/>
          <w:sz w:val="24"/>
          <w:szCs w:val="24"/>
        </w:rPr>
        <w:t xml:space="preserve">     </w:t>
      </w:r>
      <w:r w:rsidR="00275DE3">
        <w:rPr>
          <w:rFonts w:ascii="Calibri" w:hAnsi="Calibri"/>
          <w:bCs w:val="0"/>
          <w:color w:val="000000"/>
          <w:sz w:val="28"/>
          <w:szCs w:val="22"/>
          <w:lang w:val="es-PE"/>
        </w:rPr>
        <w:t xml:space="preserve">                                                                                               </w:t>
      </w:r>
    </w:p>
    <w:p w14:paraId="7305E962" w14:textId="77777777" w:rsidR="00B832AC" w:rsidRPr="00B832AC" w:rsidRDefault="00B832AC" w:rsidP="00B832AC">
      <w:pPr>
        <w:rPr>
          <w:lang w:val="es-PE"/>
        </w:rPr>
      </w:pPr>
    </w:p>
    <w:p w14:paraId="44D74272" w14:textId="02552918" w:rsidR="00387B31" w:rsidRPr="00641B64" w:rsidRDefault="005D0FC2" w:rsidP="004257A6">
      <w:pPr>
        <w:pStyle w:val="Prrafodelista"/>
        <w:numPr>
          <w:ilvl w:val="0"/>
          <w:numId w:val="27"/>
        </w:numPr>
        <w:ind w:left="851" w:right="-759" w:hanging="491"/>
        <w:jc w:val="both"/>
      </w:pPr>
      <w:bookmarkStart w:id="9" w:name="_Toc424728710"/>
      <w:r w:rsidRPr="00B832AC">
        <w:rPr>
          <w:rFonts w:ascii="Calibri" w:hAnsi="Calibri"/>
          <w:color w:val="000000"/>
          <w:sz w:val="22"/>
          <w:szCs w:val="22"/>
          <w:shd w:val="clear" w:color="auto" w:fill="FFFFFF"/>
        </w:rPr>
        <w:t xml:space="preserve">La presente convocatoria es realizada por el Programa Nacional de Innovación para la Competitividad y Productividad </w:t>
      </w:r>
      <w:r w:rsidR="007C127D">
        <w:rPr>
          <w:rFonts w:ascii="Calibri" w:hAnsi="Calibri"/>
          <w:color w:val="000000"/>
          <w:sz w:val="22"/>
          <w:szCs w:val="22"/>
          <w:shd w:val="clear" w:color="auto" w:fill="FFFFFF"/>
        </w:rPr>
        <w:t xml:space="preserve">(Innóvate Perú) </w:t>
      </w:r>
      <w:r w:rsidRPr="00B832AC">
        <w:rPr>
          <w:rFonts w:ascii="Calibri" w:hAnsi="Calibri"/>
          <w:color w:val="000000"/>
          <w:sz w:val="22"/>
          <w:szCs w:val="22"/>
          <w:shd w:val="clear" w:color="auto" w:fill="FFFFFF"/>
        </w:rPr>
        <w:t>del Ministerio de la Producción</w:t>
      </w:r>
      <w:r w:rsidRPr="00B832AC">
        <w:rPr>
          <w:rFonts w:ascii="Calibri" w:hAnsi="Calibri"/>
          <w:color w:val="000000"/>
          <w:sz w:val="22"/>
          <w:szCs w:val="22"/>
          <w:shd w:val="clear" w:color="auto" w:fill="FFFFFF"/>
          <w:lang w:val="es-PE"/>
        </w:rPr>
        <w:t xml:space="preserve">. </w:t>
      </w:r>
      <w:r w:rsidRPr="00B832AC">
        <w:rPr>
          <w:rFonts w:ascii="Calibri" w:hAnsi="Calibri"/>
          <w:color w:val="000000"/>
          <w:sz w:val="22"/>
          <w:szCs w:val="22"/>
          <w:shd w:val="clear" w:color="auto" w:fill="FFFFFF"/>
        </w:rPr>
        <w:t xml:space="preserve">Los recursos provienen del </w:t>
      </w:r>
      <w:r w:rsidRPr="00B832AC">
        <w:rPr>
          <w:rFonts w:ascii="Calibri" w:hAnsi="Calibri"/>
          <w:color w:val="000000"/>
          <w:sz w:val="22"/>
          <w:szCs w:val="22"/>
          <w:shd w:val="clear" w:color="auto" w:fill="FFFFFF"/>
          <w:lang w:val="es-PE"/>
        </w:rPr>
        <w:t>FIDECOM (Fondo de Investigación y Desarrollo para la Competitividad)</w:t>
      </w:r>
      <w:r w:rsidRPr="00B832AC">
        <w:rPr>
          <w:rFonts w:ascii="Calibri" w:hAnsi="Calibri"/>
          <w:color w:val="000000"/>
          <w:sz w:val="22"/>
          <w:szCs w:val="22"/>
          <w:shd w:val="clear" w:color="auto" w:fill="FFFFFF"/>
        </w:rPr>
        <w:t xml:space="preserve">, que tiene </w:t>
      </w:r>
      <w:r w:rsidRPr="00B832AC">
        <w:rPr>
          <w:rFonts w:ascii="Calibri" w:hAnsi="Calibri"/>
          <w:color w:val="000000"/>
          <w:sz w:val="22"/>
          <w:szCs w:val="22"/>
          <w:shd w:val="clear" w:color="auto" w:fill="FFFFFF"/>
          <w:lang w:val="es-PE"/>
        </w:rPr>
        <w:t xml:space="preserve">por finalidad promover la investigación y desarrollo mediante el </w:t>
      </w:r>
      <w:r w:rsidR="007C127D">
        <w:rPr>
          <w:rFonts w:ascii="Calibri" w:hAnsi="Calibri"/>
          <w:color w:val="000000"/>
          <w:sz w:val="22"/>
          <w:szCs w:val="22"/>
          <w:shd w:val="clear" w:color="auto" w:fill="FFFFFF"/>
          <w:lang w:val="es-PE"/>
        </w:rPr>
        <w:t>co</w:t>
      </w:r>
      <w:r w:rsidRPr="00B832AC">
        <w:rPr>
          <w:rFonts w:ascii="Calibri" w:hAnsi="Calibri"/>
          <w:color w:val="000000"/>
          <w:sz w:val="22"/>
          <w:szCs w:val="22"/>
          <w:shd w:val="clear" w:color="auto" w:fill="FFFFFF"/>
          <w:lang w:val="es-PE"/>
        </w:rPr>
        <w:t xml:space="preserve">financiamiento de proyectos de innovación con participación empresarial, que sean de utilización práctica </w:t>
      </w:r>
      <w:r w:rsidR="00FB7833" w:rsidRPr="00B832AC">
        <w:rPr>
          <w:rFonts w:ascii="Calibri" w:hAnsi="Calibri"/>
          <w:color w:val="000000"/>
          <w:sz w:val="22"/>
          <w:szCs w:val="22"/>
          <w:shd w:val="clear" w:color="auto" w:fill="FFFFFF"/>
          <w:lang w:val="es-PE"/>
        </w:rPr>
        <w:t>para el</w:t>
      </w:r>
      <w:r w:rsidRPr="00B832AC">
        <w:rPr>
          <w:rFonts w:ascii="Calibri" w:hAnsi="Calibri"/>
          <w:color w:val="000000"/>
          <w:sz w:val="22"/>
          <w:szCs w:val="22"/>
          <w:shd w:val="clear" w:color="auto" w:fill="FFFFFF"/>
          <w:lang w:val="es-PE"/>
        </w:rPr>
        <w:t xml:space="preserve"> incremento de la competitividad.</w:t>
      </w:r>
      <w:bookmarkEnd w:id="3"/>
      <w:bookmarkEnd w:id="4"/>
      <w:bookmarkEnd w:id="5"/>
      <w:bookmarkEnd w:id="6"/>
      <w:bookmarkEnd w:id="9"/>
      <w:r w:rsidRPr="00B832AC">
        <w:rPr>
          <w:rFonts w:ascii="Calibri" w:hAnsi="Calibri"/>
          <w:color w:val="000000"/>
          <w:sz w:val="22"/>
          <w:szCs w:val="22"/>
          <w:shd w:val="clear" w:color="auto" w:fill="FFFFFF"/>
          <w:lang w:val="es-PE"/>
        </w:rPr>
        <w:t xml:space="preserve"> </w:t>
      </w:r>
    </w:p>
    <w:p w14:paraId="111CF458" w14:textId="77777777" w:rsidR="00641B64" w:rsidRPr="00641B64" w:rsidRDefault="00641B64" w:rsidP="004257A6">
      <w:pPr>
        <w:ind w:right="-759"/>
        <w:jc w:val="both"/>
      </w:pPr>
    </w:p>
    <w:p w14:paraId="0A7A41E7" w14:textId="2998AEB2" w:rsidR="00F358A3" w:rsidRPr="00827E39" w:rsidRDefault="00641B64" w:rsidP="004257A6">
      <w:pPr>
        <w:pStyle w:val="Textoindependiente"/>
        <w:widowControl w:val="0"/>
        <w:numPr>
          <w:ilvl w:val="0"/>
          <w:numId w:val="27"/>
        </w:numPr>
        <w:tabs>
          <w:tab w:val="left" w:pos="-180"/>
        </w:tabs>
        <w:ind w:left="851" w:right="-759" w:hanging="491"/>
        <w:jc w:val="both"/>
        <w:rPr>
          <w:rFonts w:ascii="Calibri" w:hAnsi="Calibri" w:cs="Arial"/>
          <w:color w:val="auto"/>
          <w:sz w:val="22"/>
          <w:szCs w:val="22"/>
        </w:rPr>
      </w:pPr>
      <w:bookmarkStart w:id="10" w:name="_Hlk507414362"/>
      <w:r>
        <w:rPr>
          <w:rFonts w:ascii="Calibri" w:hAnsi="Calibri" w:cs="Arial"/>
          <w:color w:val="auto"/>
          <w:sz w:val="22"/>
          <w:szCs w:val="22"/>
        </w:rPr>
        <w:t>La convocatoria del concurso es de ámbito nacional, y para cualquier área de la actividad productiva</w:t>
      </w:r>
      <w:r>
        <w:rPr>
          <w:rFonts w:ascii="Calibri" w:hAnsi="Calibri" w:cs="Arial"/>
          <w:color w:val="auto"/>
          <w:sz w:val="22"/>
          <w:szCs w:val="22"/>
          <w:lang w:val="es-PE"/>
        </w:rPr>
        <w:t xml:space="preserve">. </w:t>
      </w:r>
      <w:r w:rsidR="00695A8C">
        <w:rPr>
          <w:rFonts w:ascii="Calibri" w:hAnsi="Calibri" w:cs="Arial"/>
          <w:color w:val="auto"/>
          <w:sz w:val="22"/>
          <w:szCs w:val="22"/>
          <w:lang w:val="es-PE"/>
        </w:rPr>
        <w:t>Las presentes bases</w:t>
      </w:r>
      <w:r>
        <w:rPr>
          <w:rFonts w:ascii="Calibri" w:hAnsi="Calibri" w:cs="Arial"/>
          <w:color w:val="auto"/>
          <w:sz w:val="22"/>
          <w:szCs w:val="22"/>
        </w:rPr>
        <w:t xml:space="preserve"> son de distribución gratuita</w:t>
      </w:r>
      <w:r w:rsidR="00F358A3">
        <w:rPr>
          <w:rFonts w:ascii="Calibri" w:hAnsi="Calibri" w:cs="Arial"/>
          <w:color w:val="auto"/>
          <w:sz w:val="22"/>
          <w:szCs w:val="22"/>
        </w:rPr>
        <w:t xml:space="preserve">, </w:t>
      </w:r>
      <w:r w:rsidR="00F358A3" w:rsidRPr="00F358A3">
        <w:rPr>
          <w:rFonts w:ascii="Calibri" w:hAnsi="Calibri" w:cs="Arial"/>
          <w:color w:val="auto"/>
          <w:sz w:val="22"/>
          <w:szCs w:val="22"/>
        </w:rPr>
        <w:t>establecen las condiciones y requisitos que deben cumplir las entidades interesadas en participar del concurso.</w:t>
      </w:r>
    </w:p>
    <w:p w14:paraId="1ED6A126" w14:textId="7FBBC3E6" w:rsidR="00641B64" w:rsidRPr="00981E99" w:rsidRDefault="00641B64" w:rsidP="004257A6">
      <w:pPr>
        <w:pStyle w:val="Textoindependiente"/>
        <w:widowControl w:val="0"/>
        <w:tabs>
          <w:tab w:val="left" w:pos="-180"/>
        </w:tabs>
        <w:autoSpaceDE/>
        <w:ind w:left="360" w:right="-759"/>
        <w:jc w:val="both"/>
      </w:pPr>
    </w:p>
    <w:bookmarkEnd w:id="10"/>
    <w:p w14:paraId="76A9EFE0" w14:textId="77777777" w:rsidR="00387B31" w:rsidRDefault="00387B31" w:rsidP="004257A6">
      <w:pPr>
        <w:ind w:left="851" w:right="-759"/>
        <w:rPr>
          <w:lang w:val="es-PE"/>
        </w:rPr>
      </w:pPr>
    </w:p>
    <w:p w14:paraId="7064665F" w14:textId="77777777" w:rsidR="00E93BC4" w:rsidRPr="00E93BC4" w:rsidRDefault="00E93BC4" w:rsidP="004257A6">
      <w:pPr>
        <w:pStyle w:val="Prrafodelista"/>
        <w:widowControl w:val="0"/>
        <w:numPr>
          <w:ilvl w:val="0"/>
          <w:numId w:val="4"/>
        </w:numPr>
        <w:tabs>
          <w:tab w:val="left" w:pos="-180"/>
        </w:tabs>
        <w:autoSpaceDE w:val="0"/>
        <w:ind w:left="426" w:right="-759"/>
        <w:jc w:val="both"/>
        <w:rPr>
          <w:rFonts w:ascii="Calibri" w:hAnsi="Calibri" w:cs="Arial"/>
          <w:b/>
          <w:vanish/>
          <w:szCs w:val="22"/>
        </w:rPr>
      </w:pPr>
    </w:p>
    <w:p w14:paraId="33C12768" w14:textId="72B5069C" w:rsidR="00115D03" w:rsidRPr="003253C7" w:rsidRDefault="00115D03" w:rsidP="00506E6F">
      <w:pPr>
        <w:pStyle w:val="Ttulo1"/>
        <w:numPr>
          <w:ilvl w:val="0"/>
          <w:numId w:val="39"/>
        </w:numPr>
        <w:shd w:val="clear" w:color="auto" w:fill="D9D9D9" w:themeFill="background1" w:themeFillShade="D9"/>
        <w:spacing w:before="0"/>
        <w:ind w:right="-759"/>
        <w:rPr>
          <w:rFonts w:ascii="Calibri" w:hAnsi="Calibri" w:cs="Calibri"/>
          <w:sz w:val="24"/>
          <w:szCs w:val="24"/>
        </w:rPr>
      </w:pPr>
      <w:bookmarkStart w:id="11" w:name="_Toc13585986"/>
      <w:r w:rsidRPr="003253C7">
        <w:rPr>
          <w:rFonts w:ascii="Calibri" w:hAnsi="Calibri" w:cs="Calibri"/>
          <w:sz w:val="24"/>
          <w:szCs w:val="24"/>
        </w:rPr>
        <w:t>¿</w:t>
      </w:r>
      <w:r w:rsidR="00695A8C" w:rsidRPr="003253C7">
        <w:rPr>
          <w:rFonts w:ascii="Calibri" w:hAnsi="Calibri" w:cs="Calibri"/>
          <w:sz w:val="24"/>
          <w:szCs w:val="24"/>
        </w:rPr>
        <w:t xml:space="preserve">En qué consiste el concurso </w:t>
      </w:r>
      <w:bookmarkEnd w:id="11"/>
      <w:r w:rsidR="00695A8C" w:rsidRPr="00506E6F">
        <w:rPr>
          <w:rFonts w:ascii="Calibri" w:hAnsi="Calibri" w:cs="Calibri"/>
          <w:sz w:val="24"/>
          <w:szCs w:val="24"/>
        </w:rPr>
        <w:t>Validación de la Innovación para Microempresas</w:t>
      </w:r>
      <w:r w:rsidR="00506E6F">
        <w:rPr>
          <w:rFonts w:ascii="Calibri" w:hAnsi="Calibri" w:cs="Calibri"/>
          <w:sz w:val="24"/>
          <w:szCs w:val="24"/>
        </w:rPr>
        <w:t>?</w:t>
      </w:r>
    </w:p>
    <w:p w14:paraId="77F19665" w14:textId="77777777" w:rsidR="00641B64" w:rsidRPr="00DC1AD5" w:rsidRDefault="00641B64" w:rsidP="004257A6">
      <w:pPr>
        <w:widowControl w:val="0"/>
        <w:autoSpaceDE w:val="0"/>
        <w:ind w:left="1146" w:right="-759"/>
        <w:jc w:val="both"/>
        <w:rPr>
          <w:rFonts w:ascii="Calibri" w:hAnsi="Calibri" w:cs="Arial"/>
          <w:sz w:val="22"/>
          <w:szCs w:val="22"/>
        </w:rPr>
      </w:pPr>
    </w:p>
    <w:p w14:paraId="0A23A11F" w14:textId="693F56FD" w:rsidR="00641B64" w:rsidRPr="00641B64" w:rsidRDefault="005D0FC2" w:rsidP="004257A6">
      <w:pPr>
        <w:pStyle w:val="Textoindependiente"/>
        <w:widowControl w:val="0"/>
        <w:numPr>
          <w:ilvl w:val="0"/>
          <w:numId w:val="27"/>
        </w:numPr>
        <w:tabs>
          <w:tab w:val="left" w:pos="-180"/>
        </w:tabs>
        <w:autoSpaceDE/>
        <w:ind w:left="851" w:right="-759" w:hanging="491"/>
        <w:jc w:val="both"/>
      </w:pPr>
      <w:r w:rsidRPr="00DC1AD5">
        <w:rPr>
          <w:rFonts w:ascii="Calibri" w:hAnsi="Calibri" w:cs="Arial"/>
          <w:color w:val="auto"/>
          <w:sz w:val="22"/>
          <w:szCs w:val="22"/>
        </w:rPr>
        <w:t>Fomentar</w:t>
      </w:r>
      <w:r>
        <w:rPr>
          <w:rFonts w:ascii="Calibri" w:hAnsi="Calibri" w:cs="Arial"/>
          <w:color w:val="auto"/>
          <w:sz w:val="22"/>
          <w:szCs w:val="22"/>
          <w:lang w:val="es-CL"/>
        </w:rPr>
        <w:t xml:space="preserve"> la innovación en las empresas peruanas, a través del</w:t>
      </w:r>
      <w:r>
        <w:rPr>
          <w:rFonts w:ascii="Calibri" w:hAnsi="Calibri" w:cs="Arial"/>
          <w:color w:val="auto"/>
          <w:sz w:val="22"/>
          <w:szCs w:val="22"/>
        </w:rPr>
        <w:t xml:space="preserve"> </w:t>
      </w:r>
      <w:r w:rsidR="007C127D">
        <w:rPr>
          <w:rFonts w:ascii="Calibri" w:hAnsi="Calibri" w:cs="Arial"/>
          <w:color w:val="auto"/>
          <w:sz w:val="22"/>
          <w:szCs w:val="22"/>
        </w:rPr>
        <w:t>co</w:t>
      </w:r>
      <w:r>
        <w:rPr>
          <w:rFonts w:ascii="Calibri" w:hAnsi="Calibri" w:cs="Arial"/>
          <w:color w:val="auto"/>
          <w:sz w:val="22"/>
          <w:szCs w:val="22"/>
        </w:rPr>
        <w:t>financiamiento</w:t>
      </w:r>
      <w:r>
        <w:rPr>
          <w:rFonts w:ascii="Calibri" w:hAnsi="Calibri" w:cs="Arial"/>
          <w:color w:val="auto"/>
          <w:sz w:val="22"/>
          <w:szCs w:val="22"/>
          <w:lang w:val="es-CL"/>
        </w:rPr>
        <w:t xml:space="preserve"> de</w:t>
      </w:r>
      <w:r>
        <w:rPr>
          <w:rFonts w:ascii="Calibri" w:hAnsi="Calibri" w:cs="Arial"/>
          <w:color w:val="auto"/>
          <w:sz w:val="22"/>
          <w:szCs w:val="22"/>
        </w:rPr>
        <w:t xml:space="preserve"> acciones destinadas a la validación y empaquetamiento de productos</w:t>
      </w:r>
      <w:r>
        <w:rPr>
          <w:rFonts w:ascii="Calibri" w:hAnsi="Calibri" w:cs="Arial"/>
          <w:color w:val="auto"/>
          <w:sz w:val="22"/>
          <w:szCs w:val="22"/>
          <w:lang w:val="es-CL"/>
        </w:rPr>
        <w:t xml:space="preserve">, </w:t>
      </w:r>
      <w:r>
        <w:rPr>
          <w:rFonts w:ascii="Calibri" w:hAnsi="Calibri" w:cs="Arial"/>
          <w:color w:val="auto"/>
          <w:sz w:val="22"/>
          <w:szCs w:val="22"/>
        </w:rPr>
        <w:t xml:space="preserve">servicios </w:t>
      </w:r>
      <w:r>
        <w:rPr>
          <w:rFonts w:ascii="Calibri" w:hAnsi="Calibri" w:cs="Arial"/>
          <w:color w:val="auto"/>
          <w:sz w:val="22"/>
          <w:szCs w:val="22"/>
          <w:lang w:val="es-CL"/>
        </w:rPr>
        <w:t xml:space="preserve">o </w:t>
      </w:r>
      <w:r>
        <w:rPr>
          <w:rFonts w:ascii="Calibri" w:hAnsi="Calibri" w:cs="Arial"/>
          <w:color w:val="auto"/>
          <w:sz w:val="22"/>
          <w:szCs w:val="22"/>
        </w:rPr>
        <w:t>procesos,</w:t>
      </w:r>
      <w:r>
        <w:rPr>
          <w:rFonts w:ascii="Calibri" w:hAnsi="Calibri" w:cs="Arial"/>
          <w:color w:val="auto"/>
          <w:sz w:val="22"/>
          <w:szCs w:val="22"/>
          <w:lang w:val="es-CL"/>
        </w:rPr>
        <w:t xml:space="preserve"> nuevos o significativamente mejorados</w:t>
      </w:r>
      <w:r>
        <w:rPr>
          <w:rFonts w:ascii="Calibri" w:hAnsi="Calibri" w:cs="Arial"/>
          <w:color w:val="auto"/>
          <w:sz w:val="22"/>
          <w:szCs w:val="22"/>
        </w:rPr>
        <w:t xml:space="preserve">, </w:t>
      </w:r>
      <w:r>
        <w:rPr>
          <w:rFonts w:ascii="Calibri" w:hAnsi="Calibri" w:cs="Arial"/>
          <w:color w:val="auto"/>
          <w:sz w:val="22"/>
          <w:szCs w:val="22"/>
          <w:lang w:val="es-CL"/>
        </w:rPr>
        <w:t xml:space="preserve">obtenidos de </w:t>
      </w:r>
      <w:r>
        <w:rPr>
          <w:rFonts w:ascii="Calibri" w:hAnsi="Calibri" w:cs="Arial"/>
          <w:color w:val="auto"/>
          <w:sz w:val="22"/>
          <w:szCs w:val="22"/>
        </w:rPr>
        <w:t>proyectos de innovación</w:t>
      </w:r>
      <w:r>
        <w:rPr>
          <w:rStyle w:val="Refdenotaalpie"/>
          <w:rFonts w:ascii="Calibri" w:hAnsi="Calibri"/>
          <w:color w:val="auto"/>
          <w:sz w:val="22"/>
          <w:szCs w:val="22"/>
        </w:rPr>
        <w:footnoteReference w:id="1"/>
      </w:r>
      <w:r>
        <w:rPr>
          <w:rFonts w:ascii="Calibri" w:hAnsi="Calibri" w:cs="Arial"/>
          <w:color w:val="auto"/>
          <w:sz w:val="22"/>
          <w:szCs w:val="22"/>
        </w:rPr>
        <w:t xml:space="preserve">. </w:t>
      </w:r>
    </w:p>
    <w:p w14:paraId="15B0DAB3" w14:textId="77777777" w:rsidR="00A948D9" w:rsidRDefault="00A948D9" w:rsidP="004257A6">
      <w:pPr>
        <w:pStyle w:val="Textoindependiente"/>
        <w:widowControl w:val="0"/>
        <w:ind w:left="349" w:right="-759"/>
        <w:jc w:val="both"/>
        <w:rPr>
          <w:color w:val="FF0000"/>
        </w:rPr>
      </w:pPr>
    </w:p>
    <w:p w14:paraId="7DDC2C4D" w14:textId="649FF65B" w:rsidR="004A1E58" w:rsidRPr="004A1E58" w:rsidRDefault="004A1E58" w:rsidP="004257A6">
      <w:pPr>
        <w:pStyle w:val="Textoindependiente"/>
        <w:widowControl w:val="0"/>
        <w:numPr>
          <w:ilvl w:val="0"/>
          <w:numId w:val="27"/>
        </w:numPr>
        <w:tabs>
          <w:tab w:val="left" w:pos="-180"/>
        </w:tabs>
        <w:autoSpaceDE/>
        <w:ind w:left="851" w:right="-759" w:hanging="502"/>
        <w:jc w:val="both"/>
      </w:pPr>
      <w:r w:rsidRPr="004A1E58">
        <w:rPr>
          <w:rFonts w:ascii="Calibri" w:hAnsi="Calibri" w:cs="Arial"/>
          <w:color w:val="auto"/>
          <w:sz w:val="22"/>
          <w:szCs w:val="22"/>
        </w:rPr>
        <w:t>La fase de validación y empaquetamiento busca facilitar la introducción al mercado de productos, servicios o procesos</w:t>
      </w:r>
      <w:r w:rsidR="009C6AEB">
        <w:rPr>
          <w:rFonts w:ascii="Calibri" w:hAnsi="Calibri" w:cs="Arial"/>
          <w:color w:val="auto"/>
          <w:sz w:val="22"/>
          <w:szCs w:val="22"/>
        </w:rPr>
        <w:t>,</w:t>
      </w:r>
      <w:r w:rsidRPr="004A1E58">
        <w:rPr>
          <w:rFonts w:ascii="Calibri" w:hAnsi="Calibri" w:cs="Arial"/>
          <w:color w:val="auto"/>
          <w:sz w:val="22"/>
          <w:szCs w:val="22"/>
        </w:rPr>
        <w:t xml:space="preserve"> validados técnica y comercialmente. Se trata de que la innovación sea probada en condiciones reales y aprobadas por clientes potenciales.</w:t>
      </w:r>
      <w:r w:rsidR="00047F98">
        <w:rPr>
          <w:rFonts w:ascii="Calibri" w:hAnsi="Calibri" w:cs="Arial"/>
          <w:color w:val="auto"/>
          <w:sz w:val="22"/>
          <w:szCs w:val="22"/>
        </w:rPr>
        <w:t xml:space="preserve"> </w:t>
      </w:r>
    </w:p>
    <w:p w14:paraId="49476482" w14:textId="77777777" w:rsidR="004A1E58" w:rsidRDefault="004A1E58" w:rsidP="004257A6">
      <w:pPr>
        <w:pStyle w:val="Textoindependiente"/>
        <w:widowControl w:val="0"/>
        <w:tabs>
          <w:tab w:val="left" w:pos="-180"/>
        </w:tabs>
        <w:autoSpaceDE/>
        <w:ind w:left="851" w:right="-759"/>
        <w:jc w:val="both"/>
        <w:rPr>
          <w:rFonts w:ascii="Calibri" w:hAnsi="Calibri" w:cs="Arial"/>
          <w:color w:val="auto"/>
          <w:sz w:val="22"/>
          <w:szCs w:val="22"/>
        </w:rPr>
      </w:pPr>
    </w:p>
    <w:p w14:paraId="684AEF16" w14:textId="2B8FD50D" w:rsidR="00387B31" w:rsidRPr="004A1E58" w:rsidRDefault="005D0FC2" w:rsidP="004257A6">
      <w:pPr>
        <w:pStyle w:val="Textoindependiente"/>
        <w:widowControl w:val="0"/>
        <w:tabs>
          <w:tab w:val="left" w:pos="-180"/>
        </w:tabs>
        <w:autoSpaceDE/>
        <w:ind w:left="851" w:right="-759"/>
        <w:jc w:val="both"/>
        <w:rPr>
          <w:rFonts w:ascii="Calibri" w:hAnsi="Calibri" w:cs="Arial"/>
          <w:color w:val="auto"/>
          <w:sz w:val="22"/>
          <w:szCs w:val="22"/>
        </w:rPr>
      </w:pPr>
      <w:r w:rsidRPr="00641B64">
        <w:rPr>
          <w:rFonts w:ascii="Calibri" w:hAnsi="Calibri" w:cs="Arial"/>
          <w:color w:val="auto"/>
          <w:sz w:val="22"/>
          <w:szCs w:val="22"/>
        </w:rPr>
        <w:t>En esta fase se resuelven aspectos de factibilidad comercial, económica y de “apropiabilidad” de la innovación</w:t>
      </w:r>
      <w:r w:rsidR="004A1E58" w:rsidRPr="00506E6F">
        <w:rPr>
          <w:rFonts w:cs="Arial"/>
          <w:color w:val="auto"/>
          <w:vertAlign w:val="superscript"/>
        </w:rPr>
        <w:footnoteReference w:id="2"/>
      </w:r>
      <w:r w:rsidRPr="00641B64">
        <w:rPr>
          <w:rFonts w:ascii="Calibri" w:hAnsi="Calibri" w:cs="Arial"/>
          <w:color w:val="auto"/>
          <w:sz w:val="22"/>
          <w:szCs w:val="22"/>
        </w:rPr>
        <w:t>, siendo una fase anterior a la de escalamiento comercial o producción a escala industrial</w:t>
      </w:r>
      <w:r w:rsidRPr="00506E6F">
        <w:rPr>
          <w:rFonts w:ascii="Calibri" w:hAnsi="Calibri" w:cs="Arial"/>
          <w:color w:val="auto"/>
          <w:sz w:val="22"/>
          <w:szCs w:val="22"/>
        </w:rPr>
        <w:t>.</w:t>
      </w:r>
      <w:r w:rsidRPr="00641B64">
        <w:rPr>
          <w:rFonts w:ascii="Calibri" w:hAnsi="Calibri" w:cs="Arial"/>
          <w:color w:val="auto"/>
          <w:sz w:val="22"/>
          <w:szCs w:val="22"/>
        </w:rPr>
        <w:t xml:space="preserve"> </w:t>
      </w:r>
    </w:p>
    <w:p w14:paraId="1DC30C77" w14:textId="7A0FFE4D" w:rsidR="00387B31" w:rsidRPr="00506E6F" w:rsidRDefault="00387B31" w:rsidP="004257A6">
      <w:pPr>
        <w:pStyle w:val="Textoindependiente"/>
        <w:widowControl w:val="0"/>
        <w:ind w:left="499" w:right="-759"/>
        <w:jc w:val="both"/>
        <w:outlineLvl w:val="0"/>
        <w:rPr>
          <w:rFonts w:ascii="Calibri" w:hAnsi="Calibri" w:cs="Arial"/>
          <w:color w:val="auto"/>
          <w:sz w:val="22"/>
          <w:szCs w:val="22"/>
        </w:rPr>
      </w:pPr>
    </w:p>
    <w:p w14:paraId="5EC1F32A" w14:textId="77777777" w:rsidR="00641B64" w:rsidRPr="00DD5860" w:rsidRDefault="00641B64" w:rsidP="004257A6">
      <w:pPr>
        <w:pStyle w:val="Prrafodelista"/>
        <w:widowControl w:val="0"/>
        <w:numPr>
          <w:ilvl w:val="0"/>
          <w:numId w:val="25"/>
        </w:numPr>
        <w:suppressAutoHyphens w:val="0"/>
        <w:adjustRightInd w:val="0"/>
        <w:spacing w:after="120"/>
        <w:ind w:left="709" w:right="-759" w:hanging="539"/>
        <w:jc w:val="both"/>
        <w:outlineLvl w:val="0"/>
        <w:rPr>
          <w:rFonts w:ascii="Calibri" w:hAnsi="Calibri" w:cs="Arial"/>
          <w:b/>
          <w:vanish/>
          <w:sz w:val="22"/>
          <w:szCs w:val="22"/>
          <w:lang w:val="es-PE"/>
        </w:rPr>
      </w:pPr>
      <w:bookmarkStart w:id="12" w:name="_Toc507570917"/>
      <w:bookmarkStart w:id="13" w:name="_Toc507570944"/>
      <w:bookmarkStart w:id="14" w:name="_Toc507571005"/>
      <w:bookmarkStart w:id="15" w:name="_Toc508611376"/>
      <w:bookmarkStart w:id="16" w:name="_Toc508613795"/>
      <w:bookmarkStart w:id="17" w:name="_Toc509171028"/>
      <w:bookmarkStart w:id="18" w:name="_Toc509171053"/>
      <w:bookmarkStart w:id="19" w:name="_Toc509334527"/>
      <w:bookmarkStart w:id="20" w:name="_Toc509923516"/>
      <w:bookmarkStart w:id="21" w:name="_Toc509923720"/>
      <w:bookmarkStart w:id="22" w:name="_Toc509925415"/>
      <w:bookmarkStart w:id="23" w:name="_Toc509925554"/>
      <w:bookmarkStart w:id="24" w:name="_Toc509925587"/>
      <w:bookmarkStart w:id="25" w:name="_Toc510017338"/>
      <w:bookmarkStart w:id="26" w:name="_Toc510017486"/>
      <w:bookmarkStart w:id="27" w:name="_Toc510018519"/>
      <w:bookmarkStart w:id="28" w:name="_Toc510434398"/>
      <w:bookmarkStart w:id="29" w:name="_Toc510434535"/>
      <w:bookmarkStart w:id="30" w:name="_Toc519563805"/>
      <w:bookmarkStart w:id="31" w:name="_Toc519563849"/>
      <w:bookmarkStart w:id="32" w:name="_Toc519565556"/>
      <w:bookmarkStart w:id="33" w:name="_Toc520355198"/>
      <w:bookmarkStart w:id="34" w:name="_Toc522268316"/>
      <w:bookmarkStart w:id="35" w:name="_Toc13585987"/>
      <w:bookmarkStart w:id="36" w:name="_Toc507177015"/>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519A8C77" w14:textId="77777777" w:rsidR="00641B64" w:rsidRPr="00DD5860" w:rsidRDefault="00641B64" w:rsidP="004257A6">
      <w:pPr>
        <w:pStyle w:val="Prrafodelista"/>
        <w:widowControl w:val="0"/>
        <w:numPr>
          <w:ilvl w:val="0"/>
          <w:numId w:val="25"/>
        </w:numPr>
        <w:suppressAutoHyphens w:val="0"/>
        <w:adjustRightInd w:val="0"/>
        <w:spacing w:after="120"/>
        <w:ind w:left="709" w:right="-759" w:hanging="539"/>
        <w:jc w:val="both"/>
        <w:outlineLvl w:val="0"/>
        <w:rPr>
          <w:rFonts w:ascii="Calibri" w:hAnsi="Calibri" w:cs="Arial"/>
          <w:b/>
          <w:vanish/>
          <w:sz w:val="22"/>
          <w:szCs w:val="22"/>
          <w:lang w:val="es-PE"/>
        </w:rPr>
      </w:pPr>
      <w:bookmarkStart w:id="37" w:name="_Toc507570918"/>
      <w:bookmarkStart w:id="38" w:name="_Toc507570945"/>
      <w:bookmarkStart w:id="39" w:name="_Toc507571006"/>
      <w:bookmarkStart w:id="40" w:name="_Toc508611377"/>
      <w:bookmarkStart w:id="41" w:name="_Toc508613796"/>
      <w:bookmarkStart w:id="42" w:name="_Toc509171029"/>
      <w:bookmarkStart w:id="43" w:name="_Toc509171054"/>
      <w:bookmarkStart w:id="44" w:name="_Toc509334528"/>
      <w:bookmarkStart w:id="45" w:name="_Toc509923517"/>
      <w:bookmarkStart w:id="46" w:name="_Toc509923721"/>
      <w:bookmarkStart w:id="47" w:name="_Toc509925416"/>
      <w:bookmarkStart w:id="48" w:name="_Toc509925555"/>
      <w:bookmarkStart w:id="49" w:name="_Toc509925588"/>
      <w:bookmarkStart w:id="50" w:name="_Toc510017339"/>
      <w:bookmarkStart w:id="51" w:name="_Toc510017487"/>
      <w:bookmarkStart w:id="52" w:name="_Toc510018520"/>
      <w:bookmarkStart w:id="53" w:name="_Toc510434399"/>
      <w:bookmarkStart w:id="54" w:name="_Toc510434536"/>
      <w:bookmarkStart w:id="55" w:name="_Toc519563806"/>
      <w:bookmarkStart w:id="56" w:name="_Toc519563850"/>
      <w:bookmarkStart w:id="57" w:name="_Toc519565557"/>
      <w:bookmarkStart w:id="58" w:name="_Toc520355199"/>
      <w:bookmarkStart w:id="59" w:name="_Toc522268317"/>
      <w:bookmarkStart w:id="60" w:name="_Toc1358598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bookmarkEnd w:id="36"/>
    <w:p w14:paraId="0908A2BF" w14:textId="77777777" w:rsidR="00A85D09" w:rsidRPr="00DD5860" w:rsidRDefault="00A85D09" w:rsidP="004257A6">
      <w:pPr>
        <w:pStyle w:val="Prrafodelista"/>
        <w:widowControl w:val="0"/>
        <w:numPr>
          <w:ilvl w:val="0"/>
          <w:numId w:val="32"/>
        </w:numPr>
        <w:ind w:right="-759"/>
        <w:jc w:val="both"/>
        <w:rPr>
          <w:rFonts w:ascii="Calibri" w:hAnsi="Calibri" w:cs="Arial"/>
          <w:vanish/>
          <w:color w:val="FFFF00"/>
          <w:sz w:val="22"/>
          <w:szCs w:val="22"/>
        </w:rPr>
      </w:pPr>
    </w:p>
    <w:p w14:paraId="2B581D5B" w14:textId="77777777" w:rsidR="00A85D09" w:rsidRPr="00DD5860" w:rsidRDefault="00A85D09" w:rsidP="004257A6">
      <w:pPr>
        <w:pStyle w:val="Prrafodelista"/>
        <w:widowControl w:val="0"/>
        <w:numPr>
          <w:ilvl w:val="0"/>
          <w:numId w:val="32"/>
        </w:numPr>
        <w:ind w:right="-759"/>
        <w:jc w:val="both"/>
        <w:rPr>
          <w:rFonts w:ascii="Calibri" w:hAnsi="Calibri" w:cs="Arial"/>
          <w:vanish/>
          <w:color w:val="FFFF00"/>
          <w:sz w:val="22"/>
          <w:szCs w:val="22"/>
        </w:rPr>
      </w:pPr>
    </w:p>
    <w:p w14:paraId="6E6AE6BA" w14:textId="77777777" w:rsidR="00A85D09" w:rsidRPr="00DD5860" w:rsidRDefault="00A85D09" w:rsidP="004257A6">
      <w:pPr>
        <w:pStyle w:val="Prrafodelista"/>
        <w:widowControl w:val="0"/>
        <w:numPr>
          <w:ilvl w:val="0"/>
          <w:numId w:val="32"/>
        </w:numPr>
        <w:ind w:right="-759"/>
        <w:jc w:val="both"/>
        <w:rPr>
          <w:rFonts w:ascii="Calibri" w:hAnsi="Calibri" w:cs="Arial"/>
          <w:vanish/>
          <w:color w:val="FFFF00"/>
          <w:sz w:val="22"/>
          <w:szCs w:val="22"/>
        </w:rPr>
      </w:pPr>
    </w:p>
    <w:p w14:paraId="16225007" w14:textId="77777777" w:rsidR="00A85D09" w:rsidRPr="00DD5860" w:rsidRDefault="00A85D09" w:rsidP="004257A6">
      <w:pPr>
        <w:pStyle w:val="Prrafodelista"/>
        <w:widowControl w:val="0"/>
        <w:numPr>
          <w:ilvl w:val="0"/>
          <w:numId w:val="32"/>
        </w:numPr>
        <w:ind w:right="-759"/>
        <w:jc w:val="both"/>
        <w:rPr>
          <w:rFonts w:ascii="Calibri" w:hAnsi="Calibri" w:cs="Arial"/>
          <w:vanish/>
          <w:color w:val="FFFF00"/>
          <w:sz w:val="22"/>
          <w:szCs w:val="22"/>
        </w:rPr>
      </w:pPr>
    </w:p>
    <w:p w14:paraId="3D64EA18" w14:textId="2285AF3F" w:rsidR="00387B31" w:rsidRDefault="000503CE" w:rsidP="004257A6">
      <w:pPr>
        <w:pStyle w:val="Textoindependiente"/>
        <w:widowControl w:val="0"/>
        <w:numPr>
          <w:ilvl w:val="0"/>
          <w:numId w:val="32"/>
        </w:numPr>
        <w:autoSpaceDE/>
        <w:ind w:left="851" w:right="-759" w:hanging="567"/>
        <w:jc w:val="both"/>
        <w:rPr>
          <w:rFonts w:ascii="Calibri" w:hAnsi="Calibri" w:cs="Arial"/>
          <w:color w:val="auto"/>
          <w:sz w:val="22"/>
          <w:szCs w:val="22"/>
        </w:rPr>
      </w:pPr>
      <w:r w:rsidRPr="00DD5860">
        <w:rPr>
          <w:rFonts w:ascii="Calibri" w:hAnsi="Calibri" w:cs="Arial"/>
          <w:color w:val="auto"/>
          <w:sz w:val="22"/>
          <w:szCs w:val="22"/>
        </w:rPr>
        <w:t xml:space="preserve">El proceso </w:t>
      </w:r>
      <w:r w:rsidR="000C7B0D">
        <w:rPr>
          <w:rFonts w:ascii="Calibri" w:hAnsi="Calibri" w:cs="Arial"/>
          <w:color w:val="auto"/>
          <w:sz w:val="22"/>
          <w:szCs w:val="22"/>
        </w:rPr>
        <w:t>para seleccionar los proyectos se</w:t>
      </w:r>
      <w:r w:rsidR="008C1C1C">
        <w:rPr>
          <w:rFonts w:ascii="Calibri" w:hAnsi="Calibri" w:cs="Arial"/>
          <w:color w:val="auto"/>
          <w:sz w:val="22"/>
          <w:szCs w:val="22"/>
        </w:rPr>
        <w:t xml:space="preserve"> realizará</w:t>
      </w:r>
      <w:r w:rsidRPr="00DD5860">
        <w:rPr>
          <w:rFonts w:ascii="Calibri" w:hAnsi="Calibri" w:cs="Arial"/>
          <w:color w:val="auto"/>
          <w:sz w:val="22"/>
          <w:szCs w:val="22"/>
        </w:rPr>
        <w:t xml:space="preserve"> en una sola etapa (Proyecto).</w:t>
      </w:r>
    </w:p>
    <w:p w14:paraId="45FA90C3" w14:textId="77777777" w:rsidR="004E76ED" w:rsidRDefault="004E76ED" w:rsidP="004E76ED">
      <w:pPr>
        <w:pStyle w:val="Textoindependiente"/>
        <w:widowControl w:val="0"/>
        <w:autoSpaceDE/>
        <w:ind w:left="851" w:right="-759"/>
        <w:jc w:val="both"/>
        <w:rPr>
          <w:rFonts w:ascii="Calibri" w:hAnsi="Calibri" w:cs="Arial"/>
          <w:color w:val="auto"/>
          <w:sz w:val="22"/>
          <w:szCs w:val="22"/>
        </w:rPr>
      </w:pPr>
    </w:p>
    <w:p w14:paraId="6254757C" w14:textId="62FAA744" w:rsidR="000C7B0D" w:rsidRDefault="000C7B0D" w:rsidP="004257A6">
      <w:pPr>
        <w:pStyle w:val="Textoindependiente"/>
        <w:widowControl w:val="0"/>
        <w:numPr>
          <w:ilvl w:val="0"/>
          <w:numId w:val="32"/>
        </w:numPr>
        <w:autoSpaceDE/>
        <w:ind w:left="851" w:right="-759" w:hanging="567"/>
        <w:jc w:val="both"/>
        <w:rPr>
          <w:rFonts w:ascii="Calibri" w:hAnsi="Calibri" w:cs="Arial"/>
          <w:color w:val="auto"/>
          <w:sz w:val="22"/>
          <w:szCs w:val="22"/>
        </w:rPr>
      </w:pPr>
      <w:r>
        <w:rPr>
          <w:rFonts w:ascii="Calibri" w:hAnsi="Calibri" w:cs="Arial"/>
          <w:color w:val="auto"/>
          <w:sz w:val="22"/>
          <w:szCs w:val="22"/>
        </w:rPr>
        <w:t>Los proyectos aprobados por el Comité de Evaluación y ratificados por el Consejo Directivo, firmarán un Convenio de Recursos No Reembolsables (RNR).</w:t>
      </w:r>
    </w:p>
    <w:p w14:paraId="44EFB924" w14:textId="77777777" w:rsidR="004E76ED" w:rsidRPr="003109BB" w:rsidRDefault="004E76ED" w:rsidP="004E76ED">
      <w:pPr>
        <w:pStyle w:val="Textoindependiente"/>
        <w:widowControl w:val="0"/>
        <w:autoSpaceDE/>
        <w:ind w:left="851" w:right="-759"/>
        <w:jc w:val="both"/>
        <w:rPr>
          <w:rFonts w:ascii="Calibri" w:hAnsi="Calibri" w:cs="Arial"/>
          <w:color w:val="auto"/>
          <w:sz w:val="22"/>
          <w:szCs w:val="22"/>
        </w:rPr>
      </w:pPr>
    </w:p>
    <w:p w14:paraId="0A60D2DB" w14:textId="2165F0A1" w:rsidR="004E76ED" w:rsidRPr="003253C7" w:rsidRDefault="004E76ED" w:rsidP="004E76ED">
      <w:pPr>
        <w:pStyle w:val="Ttulo1"/>
        <w:numPr>
          <w:ilvl w:val="0"/>
          <w:numId w:val="39"/>
        </w:numPr>
        <w:shd w:val="clear" w:color="auto" w:fill="D9D9D9" w:themeFill="background1" w:themeFillShade="D9"/>
        <w:spacing w:before="0"/>
        <w:ind w:right="-759"/>
        <w:rPr>
          <w:rFonts w:ascii="Calibri" w:hAnsi="Calibri" w:cs="Calibri"/>
          <w:sz w:val="24"/>
          <w:szCs w:val="24"/>
        </w:rPr>
      </w:pPr>
      <w:bookmarkStart w:id="61" w:name="_Toc13585989"/>
      <w:r w:rsidRPr="003253C7">
        <w:rPr>
          <w:rFonts w:ascii="Calibri" w:hAnsi="Calibri" w:cs="Calibri"/>
          <w:sz w:val="24"/>
          <w:szCs w:val="24"/>
        </w:rPr>
        <w:t>N</w:t>
      </w:r>
      <w:r w:rsidR="00695A8C" w:rsidRPr="003253C7">
        <w:rPr>
          <w:rFonts w:ascii="Calibri" w:hAnsi="Calibri" w:cs="Calibri"/>
          <w:sz w:val="24"/>
          <w:szCs w:val="24"/>
        </w:rPr>
        <w:t>úmero de proyectos a cofinanciar</w:t>
      </w:r>
      <w:bookmarkEnd w:id="61"/>
    </w:p>
    <w:p w14:paraId="6375747B" w14:textId="16106332" w:rsidR="00981E99" w:rsidRDefault="00981E99" w:rsidP="004257A6">
      <w:pPr>
        <w:pStyle w:val="Textoindependiente"/>
        <w:widowControl w:val="0"/>
        <w:autoSpaceDE/>
        <w:ind w:right="-759"/>
        <w:jc w:val="both"/>
        <w:rPr>
          <w:rFonts w:ascii="Calibri" w:hAnsi="Calibri" w:cs="Arial"/>
          <w:color w:val="auto"/>
          <w:sz w:val="22"/>
          <w:szCs w:val="22"/>
        </w:rPr>
      </w:pPr>
    </w:p>
    <w:p w14:paraId="2851A394" w14:textId="7F45510A" w:rsidR="00C401CB" w:rsidRPr="00C401CB" w:rsidRDefault="00C401CB" w:rsidP="00C401CB">
      <w:pPr>
        <w:pStyle w:val="Textoindependiente"/>
        <w:widowControl w:val="0"/>
        <w:numPr>
          <w:ilvl w:val="0"/>
          <w:numId w:val="32"/>
        </w:numPr>
        <w:autoSpaceDE/>
        <w:ind w:left="851" w:right="-759" w:hanging="567"/>
        <w:jc w:val="both"/>
        <w:rPr>
          <w:rFonts w:ascii="Calibri" w:hAnsi="Calibri" w:cs="Arial"/>
          <w:color w:val="auto"/>
          <w:sz w:val="22"/>
          <w:szCs w:val="22"/>
        </w:rPr>
      </w:pPr>
      <w:r w:rsidRPr="00C401CB">
        <w:rPr>
          <w:rFonts w:ascii="Calibri" w:hAnsi="Calibri" w:cs="Arial"/>
          <w:color w:val="auto"/>
          <w:sz w:val="22"/>
          <w:szCs w:val="22"/>
        </w:rPr>
        <w:t>No existe límite para la presentación de proyectos por parte de la Entidad Solicitante. Sin embargo, la Entidad Solicitante solo podrá susc</w:t>
      </w:r>
      <w:r w:rsidR="00695A8C">
        <w:rPr>
          <w:rFonts w:ascii="Calibri" w:hAnsi="Calibri" w:cs="Arial"/>
          <w:color w:val="auto"/>
          <w:sz w:val="22"/>
          <w:szCs w:val="22"/>
        </w:rPr>
        <w:t>ribir y tener en ejecución un (</w:t>
      </w:r>
      <w:r w:rsidRPr="00C401CB">
        <w:rPr>
          <w:rFonts w:ascii="Calibri" w:hAnsi="Calibri" w:cs="Arial"/>
          <w:color w:val="auto"/>
          <w:sz w:val="22"/>
          <w:szCs w:val="22"/>
        </w:rPr>
        <w:t>1) proyecto financiado por Innóvate Perú con recursos del FIDECOM.</w:t>
      </w:r>
    </w:p>
    <w:p w14:paraId="5EFD389C" w14:textId="77777777" w:rsidR="00C401CB" w:rsidRPr="00615578" w:rsidRDefault="00C401CB" w:rsidP="00C401CB">
      <w:pPr>
        <w:pStyle w:val="Prrafodelista"/>
        <w:ind w:left="567" w:right="141"/>
        <w:contextualSpacing/>
        <w:jc w:val="both"/>
        <w:rPr>
          <w:rFonts w:ascii="Calibri" w:hAnsi="Calibri" w:cs="Arial"/>
          <w:sz w:val="22"/>
          <w:szCs w:val="22"/>
          <w:lang w:val="es-PE" w:eastAsia="x-none"/>
        </w:rPr>
      </w:pPr>
    </w:p>
    <w:p w14:paraId="33719C54" w14:textId="77777777" w:rsidR="00C401CB" w:rsidRPr="00F240D5" w:rsidRDefault="00C401CB" w:rsidP="00506E6F">
      <w:pPr>
        <w:pStyle w:val="Prrafodelista"/>
        <w:ind w:left="851" w:right="-759"/>
        <w:contextualSpacing/>
        <w:jc w:val="both"/>
        <w:rPr>
          <w:rFonts w:ascii="Calibri" w:hAnsi="Calibri" w:cs="Arial"/>
          <w:sz w:val="22"/>
          <w:szCs w:val="22"/>
        </w:rPr>
      </w:pPr>
      <w:r w:rsidRPr="00F240D5">
        <w:rPr>
          <w:rFonts w:ascii="Calibri" w:hAnsi="Calibri" w:cs="Arial"/>
          <w:sz w:val="22"/>
          <w:szCs w:val="22"/>
        </w:rPr>
        <w:t xml:space="preserve">En caso que la Entidad Solicitante se encuentre culminando la ejecución de un proyecto financiado con recursos de FIDECOM, podrá postular a la presente convocatoria, siempre y cuando, haya presentado ante Innóvate Perú el Informe Técnico - Financiero del último hito. </w:t>
      </w:r>
    </w:p>
    <w:p w14:paraId="28870C52" w14:textId="77777777" w:rsidR="00C401CB" w:rsidRDefault="00C401CB" w:rsidP="00C401CB">
      <w:pPr>
        <w:pStyle w:val="Prrafodelista"/>
        <w:ind w:left="567" w:right="141"/>
        <w:contextualSpacing/>
        <w:jc w:val="both"/>
        <w:rPr>
          <w:rFonts w:ascii="Calibri" w:hAnsi="Calibri" w:cs="Arial"/>
          <w:sz w:val="22"/>
          <w:szCs w:val="22"/>
        </w:rPr>
      </w:pPr>
    </w:p>
    <w:p w14:paraId="5FF07C68" w14:textId="77777777" w:rsidR="00C401CB" w:rsidRPr="00C401CB" w:rsidRDefault="00C401CB" w:rsidP="00C401CB">
      <w:pPr>
        <w:pStyle w:val="Textoindependiente"/>
        <w:widowControl w:val="0"/>
        <w:numPr>
          <w:ilvl w:val="0"/>
          <w:numId w:val="32"/>
        </w:numPr>
        <w:autoSpaceDE/>
        <w:ind w:left="851" w:right="-759" w:hanging="567"/>
        <w:jc w:val="both"/>
        <w:rPr>
          <w:rFonts w:ascii="Calibri" w:hAnsi="Calibri" w:cs="Arial"/>
          <w:color w:val="auto"/>
          <w:sz w:val="22"/>
          <w:szCs w:val="22"/>
        </w:rPr>
      </w:pPr>
      <w:r w:rsidRPr="00C401CB">
        <w:rPr>
          <w:rFonts w:ascii="Calibri" w:hAnsi="Calibri" w:cs="Arial"/>
          <w:color w:val="auto"/>
          <w:sz w:val="22"/>
          <w:szCs w:val="22"/>
        </w:rPr>
        <w:t xml:space="preserve">La adjudicación de Recursos No Reembolsables se realizará a los proyectos que resulten aprobados, hasta agotar los recursos disponibles para la presente convocatoria. En caso se </w:t>
      </w:r>
      <w:r w:rsidRPr="00C401CB">
        <w:rPr>
          <w:rFonts w:ascii="Calibri" w:hAnsi="Calibri" w:cs="Arial"/>
          <w:color w:val="auto"/>
          <w:sz w:val="22"/>
          <w:szCs w:val="22"/>
        </w:rPr>
        <w:lastRenderedPageBreak/>
        <w:t xml:space="preserve">adjudique la totalidad de Recursos No Reembolsables (RNR) en uno de los cortes, no se continuará con el proceso de evaluación del siguiente corte. </w:t>
      </w:r>
    </w:p>
    <w:p w14:paraId="27E17AB9" w14:textId="77777777" w:rsidR="00C401CB" w:rsidRPr="00C401CB" w:rsidRDefault="00C401CB" w:rsidP="00C401CB">
      <w:pPr>
        <w:ind w:right="141"/>
        <w:contextualSpacing/>
        <w:jc w:val="both"/>
        <w:rPr>
          <w:rFonts w:ascii="Calibri" w:hAnsi="Calibri" w:cs="Arial"/>
          <w:sz w:val="22"/>
          <w:szCs w:val="22"/>
        </w:rPr>
      </w:pPr>
    </w:p>
    <w:p w14:paraId="102DD5FD" w14:textId="1DB0147F" w:rsidR="00C401CB" w:rsidRPr="00C401CB" w:rsidRDefault="00C401CB" w:rsidP="00C401CB">
      <w:pPr>
        <w:pStyle w:val="Textoindependiente"/>
        <w:widowControl w:val="0"/>
        <w:numPr>
          <w:ilvl w:val="0"/>
          <w:numId w:val="32"/>
        </w:numPr>
        <w:autoSpaceDE/>
        <w:ind w:left="851" w:right="-759" w:hanging="567"/>
        <w:jc w:val="both"/>
        <w:rPr>
          <w:rFonts w:ascii="Calibri" w:hAnsi="Calibri" w:cs="Arial"/>
          <w:color w:val="auto"/>
          <w:sz w:val="22"/>
          <w:szCs w:val="22"/>
        </w:rPr>
      </w:pPr>
      <w:r w:rsidRPr="00C401CB">
        <w:rPr>
          <w:rFonts w:ascii="Calibri" w:hAnsi="Calibri" w:cs="Arial"/>
          <w:color w:val="auto"/>
          <w:sz w:val="22"/>
          <w:szCs w:val="22"/>
        </w:rPr>
        <w:t xml:space="preserve">Para los casos de empate, el orden lo define la fecha y hora de la presentación de los proyectos a través del Sistema </w:t>
      </w:r>
      <w:proofErr w:type="spellStart"/>
      <w:r w:rsidRPr="00C401CB">
        <w:rPr>
          <w:rFonts w:ascii="Calibri" w:hAnsi="Calibri" w:cs="Arial"/>
          <w:color w:val="auto"/>
          <w:sz w:val="22"/>
          <w:szCs w:val="22"/>
        </w:rPr>
        <w:t>Inn</w:t>
      </w:r>
      <w:r w:rsidR="00695A8C">
        <w:rPr>
          <w:rFonts w:ascii="Calibri" w:hAnsi="Calibri" w:cs="Arial"/>
          <w:color w:val="auto"/>
          <w:sz w:val="22"/>
          <w:szCs w:val="22"/>
        </w:rPr>
        <w:t>G</w:t>
      </w:r>
      <w:r w:rsidRPr="00C401CB">
        <w:rPr>
          <w:rFonts w:ascii="Calibri" w:hAnsi="Calibri" w:cs="Arial"/>
          <w:color w:val="auto"/>
          <w:sz w:val="22"/>
          <w:szCs w:val="22"/>
        </w:rPr>
        <w:t>enius</w:t>
      </w:r>
      <w:proofErr w:type="spellEnd"/>
      <w:r w:rsidRPr="00C401CB">
        <w:rPr>
          <w:rFonts w:ascii="Calibri" w:hAnsi="Calibri" w:cs="Arial"/>
          <w:color w:val="auto"/>
          <w:sz w:val="22"/>
          <w:szCs w:val="22"/>
        </w:rPr>
        <w:t>.</w:t>
      </w:r>
    </w:p>
    <w:p w14:paraId="6F1E0D63" w14:textId="77777777" w:rsidR="003E53D7" w:rsidRDefault="003E53D7" w:rsidP="004257A6">
      <w:pPr>
        <w:pStyle w:val="Textoindependiente"/>
        <w:widowControl w:val="0"/>
        <w:autoSpaceDE/>
        <w:ind w:right="-759"/>
        <w:jc w:val="both"/>
        <w:rPr>
          <w:rFonts w:ascii="Calibri" w:hAnsi="Calibri" w:cs="Arial"/>
          <w:color w:val="auto"/>
          <w:sz w:val="22"/>
          <w:szCs w:val="22"/>
        </w:rPr>
      </w:pPr>
    </w:p>
    <w:p w14:paraId="02477964" w14:textId="0495C560" w:rsidR="003E53D7" w:rsidRPr="00E85E5C" w:rsidRDefault="003E53D7" w:rsidP="003E53D7">
      <w:pPr>
        <w:pStyle w:val="Ttulo1"/>
        <w:numPr>
          <w:ilvl w:val="0"/>
          <w:numId w:val="39"/>
        </w:numPr>
        <w:shd w:val="clear" w:color="auto" w:fill="D9D9D9" w:themeFill="background1" w:themeFillShade="D9"/>
        <w:spacing w:before="0"/>
        <w:ind w:right="-759"/>
        <w:rPr>
          <w:rFonts w:ascii="Calibri" w:hAnsi="Calibri" w:cs="Calibri"/>
          <w:sz w:val="24"/>
          <w:szCs w:val="24"/>
        </w:rPr>
      </w:pPr>
      <w:bookmarkStart w:id="62" w:name="_Toc10714257"/>
      <w:bookmarkStart w:id="63" w:name="_Toc13585990"/>
      <w:r w:rsidRPr="00E85E5C">
        <w:rPr>
          <w:rFonts w:ascii="Calibri" w:hAnsi="Calibri" w:cs="Calibri"/>
          <w:sz w:val="24"/>
          <w:szCs w:val="24"/>
        </w:rPr>
        <w:t>¿Q</w:t>
      </w:r>
      <w:r w:rsidR="00695A8C" w:rsidRPr="00E85E5C">
        <w:rPr>
          <w:rFonts w:ascii="Calibri" w:hAnsi="Calibri" w:cs="Calibri"/>
          <w:sz w:val="24"/>
          <w:szCs w:val="24"/>
        </w:rPr>
        <w:t>uiénes califican como entidades elegibles</w:t>
      </w:r>
      <w:r w:rsidRPr="00E85E5C">
        <w:rPr>
          <w:rFonts w:ascii="Calibri" w:hAnsi="Calibri" w:cs="Calibri"/>
          <w:sz w:val="24"/>
          <w:szCs w:val="24"/>
        </w:rPr>
        <w:t>?</w:t>
      </w:r>
      <w:bookmarkEnd w:id="62"/>
      <w:bookmarkEnd w:id="63"/>
      <w:r w:rsidRPr="00E85E5C">
        <w:rPr>
          <w:rFonts w:ascii="Calibri" w:hAnsi="Calibri" w:cs="Calibri"/>
          <w:sz w:val="24"/>
          <w:szCs w:val="24"/>
        </w:rPr>
        <w:t xml:space="preserve"> </w:t>
      </w:r>
    </w:p>
    <w:p w14:paraId="4D18EA31" w14:textId="77777777" w:rsidR="00A85D09" w:rsidRPr="00DD5860" w:rsidRDefault="00A85D09" w:rsidP="004257A6">
      <w:pPr>
        <w:pStyle w:val="Prrafodelista"/>
        <w:numPr>
          <w:ilvl w:val="0"/>
          <w:numId w:val="31"/>
        </w:numPr>
        <w:suppressAutoHyphens w:val="0"/>
        <w:autoSpaceDN/>
        <w:ind w:left="567" w:right="-759" w:hanging="491"/>
        <w:contextualSpacing/>
        <w:jc w:val="both"/>
        <w:textAlignment w:val="auto"/>
        <w:rPr>
          <w:rFonts w:ascii="Calibri" w:hAnsi="Calibri" w:cs="Arial"/>
          <w:vanish/>
          <w:sz w:val="22"/>
          <w:szCs w:val="22"/>
        </w:rPr>
      </w:pPr>
    </w:p>
    <w:p w14:paraId="4FDD2926" w14:textId="77777777" w:rsidR="00A85D09" w:rsidRPr="00DD5860" w:rsidRDefault="00A85D09" w:rsidP="004257A6">
      <w:pPr>
        <w:pStyle w:val="Prrafodelista"/>
        <w:numPr>
          <w:ilvl w:val="0"/>
          <w:numId w:val="31"/>
        </w:numPr>
        <w:suppressAutoHyphens w:val="0"/>
        <w:autoSpaceDN/>
        <w:ind w:left="567" w:right="-759" w:hanging="491"/>
        <w:contextualSpacing/>
        <w:jc w:val="both"/>
        <w:textAlignment w:val="auto"/>
        <w:rPr>
          <w:rFonts w:ascii="Calibri" w:hAnsi="Calibri" w:cs="Arial"/>
          <w:vanish/>
          <w:sz w:val="22"/>
          <w:szCs w:val="22"/>
        </w:rPr>
      </w:pPr>
    </w:p>
    <w:p w14:paraId="72807E5A" w14:textId="77777777" w:rsidR="00A85D09" w:rsidRPr="00DD5860" w:rsidRDefault="00A85D09" w:rsidP="004257A6">
      <w:pPr>
        <w:pStyle w:val="Prrafodelista"/>
        <w:numPr>
          <w:ilvl w:val="0"/>
          <w:numId w:val="31"/>
        </w:numPr>
        <w:suppressAutoHyphens w:val="0"/>
        <w:autoSpaceDN/>
        <w:ind w:left="567" w:right="-759" w:hanging="491"/>
        <w:contextualSpacing/>
        <w:jc w:val="both"/>
        <w:textAlignment w:val="auto"/>
        <w:rPr>
          <w:rFonts w:ascii="Calibri" w:hAnsi="Calibri" w:cs="Arial"/>
          <w:vanish/>
          <w:sz w:val="22"/>
          <w:szCs w:val="22"/>
        </w:rPr>
      </w:pPr>
    </w:p>
    <w:p w14:paraId="467C43F2" w14:textId="77777777" w:rsidR="00A85D09" w:rsidRPr="00DD5860" w:rsidRDefault="00A85D09" w:rsidP="004257A6">
      <w:pPr>
        <w:pStyle w:val="Prrafodelista"/>
        <w:numPr>
          <w:ilvl w:val="0"/>
          <w:numId w:val="31"/>
        </w:numPr>
        <w:suppressAutoHyphens w:val="0"/>
        <w:autoSpaceDN/>
        <w:ind w:left="567" w:right="-759" w:hanging="491"/>
        <w:contextualSpacing/>
        <w:jc w:val="both"/>
        <w:textAlignment w:val="auto"/>
        <w:rPr>
          <w:rFonts w:ascii="Calibri" w:hAnsi="Calibri" w:cs="Arial"/>
          <w:vanish/>
          <w:sz w:val="22"/>
          <w:szCs w:val="22"/>
        </w:rPr>
      </w:pPr>
    </w:p>
    <w:p w14:paraId="2847817E" w14:textId="77777777" w:rsidR="00A85D09" w:rsidRPr="00DD5860" w:rsidRDefault="00A85D09" w:rsidP="004257A6">
      <w:pPr>
        <w:pStyle w:val="Prrafodelista"/>
        <w:numPr>
          <w:ilvl w:val="0"/>
          <w:numId w:val="31"/>
        </w:numPr>
        <w:suppressAutoHyphens w:val="0"/>
        <w:autoSpaceDN/>
        <w:ind w:left="567" w:right="-759" w:hanging="491"/>
        <w:contextualSpacing/>
        <w:jc w:val="both"/>
        <w:textAlignment w:val="auto"/>
        <w:rPr>
          <w:rFonts w:ascii="Calibri" w:hAnsi="Calibri" w:cs="Arial"/>
          <w:vanish/>
          <w:sz w:val="22"/>
          <w:szCs w:val="22"/>
        </w:rPr>
      </w:pPr>
    </w:p>
    <w:p w14:paraId="1718CE10" w14:textId="77777777" w:rsidR="00186865" w:rsidRDefault="00186865" w:rsidP="00186865">
      <w:pPr>
        <w:pStyle w:val="Prrafodelista"/>
        <w:suppressAutoHyphens w:val="0"/>
        <w:autoSpaceDN/>
        <w:ind w:left="851" w:right="-759"/>
        <w:contextualSpacing/>
        <w:jc w:val="both"/>
        <w:textAlignment w:val="auto"/>
        <w:rPr>
          <w:rFonts w:ascii="Calibri" w:hAnsi="Calibri" w:cs="Arial"/>
          <w:sz w:val="22"/>
          <w:szCs w:val="22"/>
        </w:rPr>
      </w:pPr>
    </w:p>
    <w:p w14:paraId="5A3F8BCC" w14:textId="484B9826" w:rsidR="00FF62E8" w:rsidRPr="00DD5860" w:rsidRDefault="00FF62E8" w:rsidP="004257A6">
      <w:pPr>
        <w:pStyle w:val="Prrafodelista"/>
        <w:numPr>
          <w:ilvl w:val="0"/>
          <w:numId w:val="31"/>
        </w:numPr>
        <w:suppressAutoHyphens w:val="0"/>
        <w:autoSpaceDN/>
        <w:ind w:left="851" w:right="-759" w:hanging="567"/>
        <w:contextualSpacing/>
        <w:jc w:val="both"/>
        <w:textAlignment w:val="auto"/>
        <w:rPr>
          <w:rFonts w:ascii="Calibri" w:hAnsi="Calibri" w:cs="Arial"/>
          <w:sz w:val="22"/>
          <w:szCs w:val="22"/>
        </w:rPr>
      </w:pPr>
      <w:r w:rsidRPr="00DD5860">
        <w:rPr>
          <w:rFonts w:ascii="Calibri" w:hAnsi="Calibri" w:cs="Arial"/>
          <w:sz w:val="22"/>
          <w:szCs w:val="22"/>
        </w:rPr>
        <w:t xml:space="preserve">Son consideradas entidades elegibles </w:t>
      </w:r>
      <w:r w:rsidRPr="00774C6A">
        <w:rPr>
          <w:rFonts w:ascii="Calibri" w:hAnsi="Calibri" w:cs="Arial"/>
          <w:b/>
          <w:sz w:val="22"/>
          <w:szCs w:val="22"/>
        </w:rPr>
        <w:t>las microempresas</w:t>
      </w:r>
      <w:r w:rsidR="00A33DE8" w:rsidRPr="00615578">
        <w:rPr>
          <w:rStyle w:val="Refdenotaalpie"/>
          <w:rFonts w:ascii="Calibri" w:hAnsi="Calibri"/>
          <w:sz w:val="22"/>
          <w:szCs w:val="22"/>
        </w:rPr>
        <w:footnoteReference w:id="3"/>
      </w:r>
      <w:r w:rsidR="00A33DE8" w:rsidRPr="00615578">
        <w:rPr>
          <w:rFonts w:ascii="Calibri" w:hAnsi="Calibri" w:cs="Arial"/>
          <w:sz w:val="22"/>
          <w:szCs w:val="22"/>
        </w:rPr>
        <w:t xml:space="preserve"> </w:t>
      </w:r>
      <w:r w:rsidRPr="00774C6A">
        <w:rPr>
          <w:rFonts w:ascii="Calibri" w:hAnsi="Calibri" w:cs="Arial"/>
          <w:b/>
          <w:sz w:val="22"/>
          <w:szCs w:val="22"/>
        </w:rPr>
        <w:t xml:space="preserve"> y asociaciones civiles de carácter productivo</w:t>
      </w:r>
      <w:r w:rsidRPr="00DD5860">
        <w:rPr>
          <w:rStyle w:val="Refdenotaalpie"/>
          <w:rFonts w:ascii="Calibri" w:hAnsi="Calibri"/>
          <w:sz w:val="22"/>
          <w:szCs w:val="22"/>
        </w:rPr>
        <w:footnoteReference w:id="4"/>
      </w:r>
      <w:r w:rsidRPr="00DD5860">
        <w:rPr>
          <w:rFonts w:ascii="Calibri" w:hAnsi="Calibri" w:cs="Arial"/>
          <w:sz w:val="22"/>
          <w:szCs w:val="22"/>
        </w:rPr>
        <w:t xml:space="preserve"> que cumplan con las siguientes características:</w:t>
      </w:r>
    </w:p>
    <w:p w14:paraId="52E306D2" w14:textId="77777777" w:rsidR="00FF62E8" w:rsidRPr="00DD5860" w:rsidRDefault="00FF62E8" w:rsidP="004257A6">
      <w:pPr>
        <w:pStyle w:val="Prrafodelista"/>
        <w:ind w:left="567" w:right="-759" w:hanging="567"/>
        <w:contextualSpacing/>
        <w:jc w:val="both"/>
        <w:rPr>
          <w:rFonts w:ascii="Calibri" w:hAnsi="Calibri" w:cs="Arial"/>
          <w:sz w:val="22"/>
          <w:szCs w:val="22"/>
        </w:rPr>
      </w:pPr>
    </w:p>
    <w:p w14:paraId="66B09B27" w14:textId="73C7849B" w:rsidR="00827E39" w:rsidRPr="00506E6F" w:rsidRDefault="00827E39" w:rsidP="00275DE3">
      <w:pPr>
        <w:pStyle w:val="Prrafodelista"/>
        <w:widowControl w:val="0"/>
        <w:numPr>
          <w:ilvl w:val="0"/>
          <w:numId w:val="22"/>
        </w:numPr>
        <w:suppressAutoHyphens w:val="0"/>
        <w:autoSpaceDE w:val="0"/>
        <w:spacing w:line="254" w:lineRule="auto"/>
        <w:ind w:right="-759"/>
        <w:jc w:val="both"/>
        <w:textAlignment w:val="auto"/>
        <w:rPr>
          <w:rFonts w:ascii="Calibri" w:hAnsi="Calibri" w:cs="Calibri"/>
          <w:sz w:val="22"/>
          <w:szCs w:val="22"/>
          <w:shd w:val="clear" w:color="auto" w:fill="FFFFFF"/>
        </w:rPr>
      </w:pPr>
      <w:r w:rsidRPr="00506E6F">
        <w:rPr>
          <w:rFonts w:ascii="Calibri" w:hAnsi="Calibri" w:cs="Calibri"/>
          <w:sz w:val="22"/>
          <w:szCs w:val="22"/>
          <w:shd w:val="clear" w:color="auto" w:fill="FFFFFF"/>
        </w:rPr>
        <w:t>Persona</w:t>
      </w:r>
      <w:r w:rsidR="00F572AE" w:rsidRPr="00506E6F">
        <w:rPr>
          <w:rFonts w:ascii="Calibri" w:hAnsi="Calibri" w:cs="Calibri"/>
          <w:sz w:val="22"/>
          <w:szCs w:val="22"/>
          <w:shd w:val="clear" w:color="auto" w:fill="FFFFFF"/>
        </w:rPr>
        <w:t>s</w:t>
      </w:r>
      <w:r w:rsidRPr="00506E6F">
        <w:rPr>
          <w:rFonts w:ascii="Calibri" w:hAnsi="Calibri" w:cs="Calibri"/>
          <w:sz w:val="22"/>
          <w:szCs w:val="22"/>
          <w:shd w:val="clear" w:color="auto" w:fill="FFFFFF"/>
        </w:rPr>
        <w:t xml:space="preserve"> jurídica</w:t>
      </w:r>
      <w:r w:rsidR="00F572AE" w:rsidRPr="00506E6F">
        <w:rPr>
          <w:rFonts w:ascii="Calibri" w:hAnsi="Calibri" w:cs="Calibri"/>
          <w:sz w:val="22"/>
          <w:szCs w:val="22"/>
          <w:shd w:val="clear" w:color="auto" w:fill="FFFFFF"/>
        </w:rPr>
        <w:t>s</w:t>
      </w:r>
      <w:r w:rsidRPr="00506E6F">
        <w:rPr>
          <w:rFonts w:ascii="Calibri" w:hAnsi="Calibri" w:cs="Calibri"/>
          <w:sz w:val="22"/>
          <w:szCs w:val="22"/>
          <w:shd w:val="clear" w:color="auto" w:fill="FFFFFF"/>
        </w:rPr>
        <w:t xml:space="preserve"> constituida</w:t>
      </w:r>
      <w:r w:rsidR="00F572AE" w:rsidRPr="00506E6F">
        <w:rPr>
          <w:rFonts w:ascii="Calibri" w:hAnsi="Calibri" w:cs="Calibri"/>
          <w:sz w:val="22"/>
          <w:szCs w:val="22"/>
          <w:shd w:val="clear" w:color="auto" w:fill="FFFFFF"/>
        </w:rPr>
        <w:t>s</w:t>
      </w:r>
      <w:r w:rsidRPr="00506E6F">
        <w:rPr>
          <w:rFonts w:ascii="Calibri" w:hAnsi="Calibri" w:cs="Calibri"/>
          <w:sz w:val="22"/>
          <w:szCs w:val="22"/>
          <w:shd w:val="clear" w:color="auto" w:fill="FFFFFF"/>
        </w:rPr>
        <w:t xml:space="preserve"> legalmente en el país e inscrita</w:t>
      </w:r>
      <w:r w:rsidR="00F572AE" w:rsidRPr="00506E6F">
        <w:rPr>
          <w:rFonts w:ascii="Calibri" w:hAnsi="Calibri" w:cs="Calibri"/>
          <w:sz w:val="22"/>
          <w:szCs w:val="22"/>
          <w:shd w:val="clear" w:color="auto" w:fill="FFFFFF"/>
        </w:rPr>
        <w:t>s</w:t>
      </w:r>
      <w:r w:rsidRPr="00506E6F">
        <w:rPr>
          <w:rFonts w:ascii="Calibri" w:hAnsi="Calibri" w:cs="Calibri"/>
          <w:sz w:val="22"/>
          <w:szCs w:val="22"/>
          <w:shd w:val="clear" w:color="auto" w:fill="FFFFFF"/>
        </w:rPr>
        <w:t xml:space="preserve"> en los Registros Públicos, o personas naturales con negocio.</w:t>
      </w:r>
    </w:p>
    <w:p w14:paraId="55074200" w14:textId="0E35F5F8" w:rsidR="00827E39" w:rsidRPr="00827E39" w:rsidRDefault="00FF62E8" w:rsidP="00275DE3">
      <w:pPr>
        <w:pStyle w:val="Prrafodelista"/>
        <w:numPr>
          <w:ilvl w:val="0"/>
          <w:numId w:val="22"/>
        </w:numPr>
        <w:suppressAutoHyphens w:val="0"/>
        <w:autoSpaceDN/>
        <w:ind w:right="-759"/>
        <w:contextualSpacing/>
        <w:jc w:val="both"/>
        <w:textAlignment w:val="auto"/>
        <w:rPr>
          <w:rFonts w:ascii="Calibri" w:hAnsi="Calibri" w:cs="Arial"/>
          <w:sz w:val="22"/>
          <w:szCs w:val="22"/>
        </w:rPr>
      </w:pPr>
      <w:r w:rsidRPr="00827E39">
        <w:rPr>
          <w:rFonts w:ascii="Calibri" w:hAnsi="Calibri" w:cs="Calibri"/>
          <w:color w:val="222222"/>
          <w:sz w:val="22"/>
          <w:szCs w:val="22"/>
          <w:shd w:val="clear" w:color="auto" w:fill="FFFFFF"/>
        </w:rPr>
        <w:t xml:space="preserve">Acrediten por lo menos </w:t>
      </w:r>
      <w:r w:rsidR="005B0160" w:rsidRPr="00827E39">
        <w:rPr>
          <w:rFonts w:ascii="Calibri" w:hAnsi="Calibri" w:cs="Calibri"/>
          <w:color w:val="222222"/>
          <w:sz w:val="22"/>
          <w:szCs w:val="22"/>
          <w:shd w:val="clear" w:color="auto" w:fill="FFFFFF"/>
        </w:rPr>
        <w:t>tres</w:t>
      </w:r>
      <w:r w:rsidRPr="00827E39">
        <w:rPr>
          <w:rFonts w:ascii="Calibri" w:hAnsi="Calibri" w:cs="Calibri"/>
          <w:color w:val="222222"/>
          <w:sz w:val="22"/>
          <w:szCs w:val="22"/>
          <w:shd w:val="clear" w:color="auto" w:fill="FFFFFF"/>
        </w:rPr>
        <w:t xml:space="preserve"> (</w:t>
      </w:r>
      <w:r w:rsidR="005B0160" w:rsidRPr="00827E39">
        <w:rPr>
          <w:rFonts w:ascii="Calibri" w:hAnsi="Calibri" w:cs="Calibri"/>
          <w:color w:val="222222"/>
          <w:sz w:val="22"/>
          <w:szCs w:val="22"/>
          <w:shd w:val="clear" w:color="auto" w:fill="FFFFFF"/>
        </w:rPr>
        <w:t>3</w:t>
      </w:r>
      <w:r w:rsidRPr="00827E39">
        <w:rPr>
          <w:rFonts w:ascii="Calibri" w:hAnsi="Calibri" w:cs="Calibri"/>
          <w:color w:val="222222"/>
          <w:sz w:val="22"/>
          <w:szCs w:val="22"/>
          <w:shd w:val="clear" w:color="auto" w:fill="FFFFFF"/>
        </w:rPr>
        <w:t>) año</w:t>
      </w:r>
      <w:r w:rsidR="00EF1BDA" w:rsidRPr="00827E39">
        <w:rPr>
          <w:rFonts w:ascii="Calibri" w:hAnsi="Calibri" w:cs="Calibri"/>
          <w:color w:val="222222"/>
          <w:sz w:val="22"/>
          <w:szCs w:val="22"/>
          <w:shd w:val="clear" w:color="auto" w:fill="FFFFFF"/>
        </w:rPr>
        <w:t>s</w:t>
      </w:r>
      <w:r w:rsidRPr="00827E39">
        <w:rPr>
          <w:rFonts w:ascii="Calibri" w:hAnsi="Calibri" w:cs="Calibri"/>
          <w:color w:val="222222"/>
          <w:sz w:val="22"/>
          <w:szCs w:val="22"/>
          <w:shd w:val="clear" w:color="auto" w:fill="FFFFFF"/>
        </w:rPr>
        <w:t xml:space="preserve"> de funcionamiento </w:t>
      </w:r>
      <w:bookmarkStart w:id="64" w:name="_Hlk506223029"/>
      <w:r w:rsidR="004354D5" w:rsidRPr="00827E39">
        <w:rPr>
          <w:rFonts w:ascii="Calibri" w:hAnsi="Calibri" w:cs="Calibri"/>
          <w:bCs/>
          <w:color w:val="222222"/>
          <w:sz w:val="22"/>
          <w:szCs w:val="22"/>
          <w:shd w:val="clear" w:color="auto" w:fill="FFFFFF"/>
        </w:rPr>
        <w:t>continu</w:t>
      </w:r>
      <w:r w:rsidRPr="00827E39">
        <w:rPr>
          <w:rFonts w:ascii="Calibri" w:hAnsi="Calibri" w:cs="Calibri"/>
          <w:bCs/>
          <w:color w:val="222222"/>
          <w:sz w:val="22"/>
          <w:szCs w:val="22"/>
          <w:shd w:val="clear" w:color="auto" w:fill="FFFFFF"/>
        </w:rPr>
        <w:t>o</w:t>
      </w:r>
      <w:r w:rsidR="008E1235">
        <w:rPr>
          <w:rFonts w:ascii="Calibri" w:hAnsi="Calibri" w:cs="Calibri"/>
          <w:bCs/>
          <w:color w:val="222222"/>
          <w:sz w:val="22"/>
          <w:szCs w:val="22"/>
          <w:shd w:val="clear" w:color="auto" w:fill="FFFFFF"/>
        </w:rPr>
        <w:t xml:space="preserve"> </w:t>
      </w:r>
      <w:r w:rsidRPr="00827E39">
        <w:rPr>
          <w:rFonts w:ascii="Calibri" w:hAnsi="Calibri" w:cs="Calibri"/>
          <w:bCs/>
          <w:sz w:val="22"/>
          <w:szCs w:val="22"/>
          <w:shd w:val="clear" w:color="auto" w:fill="FFFFFF"/>
        </w:rPr>
        <w:t>en</w:t>
      </w:r>
      <w:r w:rsidRPr="00827E39">
        <w:rPr>
          <w:rFonts w:ascii="Calibri" w:hAnsi="Calibri" w:cs="Calibri"/>
          <w:sz w:val="22"/>
          <w:szCs w:val="22"/>
          <w:shd w:val="clear" w:color="auto" w:fill="FFFFFF"/>
        </w:rPr>
        <w:t xml:space="preserve"> los últimos </w:t>
      </w:r>
      <w:r w:rsidR="00AC1665" w:rsidRPr="00827E39">
        <w:rPr>
          <w:rFonts w:ascii="Calibri" w:hAnsi="Calibri" w:cs="Calibri"/>
          <w:sz w:val="22"/>
          <w:szCs w:val="22"/>
          <w:shd w:val="clear" w:color="auto" w:fill="FFFFFF"/>
        </w:rPr>
        <w:t>treinta y seis</w:t>
      </w:r>
      <w:r w:rsidRPr="00827E39">
        <w:rPr>
          <w:rFonts w:ascii="Calibri" w:hAnsi="Calibri" w:cs="Calibri"/>
          <w:sz w:val="22"/>
          <w:szCs w:val="22"/>
          <w:shd w:val="clear" w:color="auto" w:fill="FFFFFF"/>
        </w:rPr>
        <w:t xml:space="preserve"> (</w:t>
      </w:r>
      <w:r w:rsidR="00AC1665" w:rsidRPr="00827E39">
        <w:rPr>
          <w:rFonts w:ascii="Calibri" w:hAnsi="Calibri" w:cs="Calibri"/>
          <w:sz w:val="22"/>
          <w:szCs w:val="22"/>
          <w:shd w:val="clear" w:color="auto" w:fill="FFFFFF"/>
        </w:rPr>
        <w:t>36)</w:t>
      </w:r>
      <w:r w:rsidRPr="00827E39">
        <w:rPr>
          <w:rFonts w:ascii="Calibri" w:hAnsi="Calibri" w:cs="Calibri"/>
          <w:sz w:val="22"/>
          <w:szCs w:val="22"/>
          <w:shd w:val="clear" w:color="auto" w:fill="FFFFFF"/>
        </w:rPr>
        <w:t xml:space="preserve"> meses</w:t>
      </w:r>
      <w:r w:rsidR="00E678A0" w:rsidRPr="00827E39">
        <w:rPr>
          <w:rFonts w:ascii="Calibri" w:hAnsi="Calibri" w:cs="Calibri"/>
          <w:sz w:val="22"/>
          <w:szCs w:val="22"/>
          <w:shd w:val="clear" w:color="auto" w:fill="FFFFFF"/>
        </w:rPr>
        <w:t>,</w:t>
      </w:r>
      <w:r w:rsidRPr="00827E39">
        <w:rPr>
          <w:rFonts w:ascii="Calibri" w:hAnsi="Calibri" w:cs="Calibri"/>
          <w:sz w:val="22"/>
          <w:szCs w:val="22"/>
          <w:shd w:val="clear" w:color="auto" w:fill="FFFFFF"/>
        </w:rPr>
        <w:t xml:space="preserve"> contados retroactivamente desde la fecha de </w:t>
      </w:r>
      <w:r w:rsidR="00827E39" w:rsidRPr="00827E39">
        <w:rPr>
          <w:rFonts w:ascii="Calibri" w:hAnsi="Calibri" w:cs="Calibri"/>
          <w:sz w:val="22"/>
          <w:szCs w:val="22"/>
          <w:shd w:val="clear" w:color="auto" w:fill="FFFFFF"/>
        </w:rPr>
        <w:t>cierre de cada corte de la convocatoria y acorde a la información del Registro Único de</w:t>
      </w:r>
      <w:r w:rsidR="00827E39" w:rsidRPr="00827E39">
        <w:rPr>
          <w:rFonts w:ascii="Calibri" w:hAnsi="Calibri" w:cs="Calibri"/>
          <w:spacing w:val="-29"/>
          <w:sz w:val="22"/>
          <w:szCs w:val="22"/>
          <w:shd w:val="clear" w:color="auto" w:fill="FFFFFF"/>
        </w:rPr>
        <w:t> </w:t>
      </w:r>
      <w:r w:rsidR="00827E39" w:rsidRPr="00827E39">
        <w:rPr>
          <w:rFonts w:ascii="Calibri" w:hAnsi="Calibri" w:cs="Calibri"/>
          <w:sz w:val="22"/>
          <w:szCs w:val="22"/>
          <w:shd w:val="clear" w:color="auto" w:fill="FFFFFF"/>
        </w:rPr>
        <w:t>C</w:t>
      </w:r>
      <w:r w:rsidR="008E1235">
        <w:rPr>
          <w:rFonts w:ascii="Calibri" w:hAnsi="Calibri" w:cs="Calibri"/>
          <w:sz w:val="22"/>
          <w:szCs w:val="22"/>
          <w:shd w:val="clear" w:color="auto" w:fill="FFFFFF"/>
        </w:rPr>
        <w:t xml:space="preserve">ontribuyentes (RUC) de la </w:t>
      </w:r>
      <w:proofErr w:type="spellStart"/>
      <w:r w:rsidR="008E1235">
        <w:rPr>
          <w:rFonts w:ascii="Calibri" w:hAnsi="Calibri" w:cs="Calibri"/>
          <w:sz w:val="22"/>
          <w:szCs w:val="22"/>
          <w:shd w:val="clear" w:color="auto" w:fill="FFFFFF"/>
        </w:rPr>
        <w:t>S</w:t>
      </w:r>
      <w:r w:rsidR="00695A8C">
        <w:rPr>
          <w:rFonts w:ascii="Calibri" w:hAnsi="Calibri" w:cs="Calibri"/>
          <w:sz w:val="22"/>
          <w:szCs w:val="22"/>
          <w:shd w:val="clear" w:color="auto" w:fill="FFFFFF"/>
        </w:rPr>
        <w:t>unat</w:t>
      </w:r>
      <w:proofErr w:type="spellEnd"/>
      <w:r w:rsidR="00827E39" w:rsidRPr="00827E39">
        <w:rPr>
          <w:rFonts w:cs="Arial"/>
          <w:vertAlign w:val="superscript"/>
        </w:rPr>
        <w:footnoteReference w:id="5"/>
      </w:r>
      <w:r w:rsidR="008E1235">
        <w:rPr>
          <w:rFonts w:ascii="Calibri" w:hAnsi="Calibri" w:cs="Calibri"/>
          <w:sz w:val="22"/>
          <w:szCs w:val="22"/>
          <w:shd w:val="clear" w:color="auto" w:fill="FFFFFF"/>
        </w:rPr>
        <w:t>.</w:t>
      </w:r>
    </w:p>
    <w:p w14:paraId="115735C7" w14:textId="2A713053" w:rsidR="00FF62E8" w:rsidRPr="00827E39" w:rsidRDefault="00827E39" w:rsidP="00275DE3">
      <w:pPr>
        <w:pStyle w:val="Prrafodelista"/>
        <w:numPr>
          <w:ilvl w:val="0"/>
          <w:numId w:val="22"/>
        </w:numPr>
        <w:suppressAutoHyphens w:val="0"/>
        <w:autoSpaceDN/>
        <w:ind w:right="-759"/>
        <w:contextualSpacing/>
        <w:jc w:val="both"/>
        <w:textAlignment w:val="auto"/>
        <w:rPr>
          <w:rFonts w:ascii="Calibri" w:hAnsi="Calibri" w:cs="Arial"/>
          <w:sz w:val="16"/>
          <w:szCs w:val="16"/>
        </w:rPr>
      </w:pPr>
      <w:r>
        <w:rPr>
          <w:rFonts w:ascii="Calibri" w:hAnsi="Calibri" w:cs="Calibri"/>
          <w:sz w:val="22"/>
          <w:szCs w:val="22"/>
          <w:shd w:val="clear" w:color="auto" w:fill="FFFFFF"/>
        </w:rPr>
        <w:t>R</w:t>
      </w:r>
      <w:bookmarkEnd w:id="64"/>
      <w:r w:rsidR="00FF62E8" w:rsidRPr="00827E39">
        <w:rPr>
          <w:rFonts w:ascii="Calibri" w:hAnsi="Calibri" w:cs="Arial"/>
          <w:sz w:val="22"/>
          <w:szCs w:val="22"/>
        </w:rPr>
        <w:t>egistren una venta anual igual o men</w:t>
      </w:r>
      <w:r w:rsidR="004354D5" w:rsidRPr="00827E39">
        <w:rPr>
          <w:rFonts w:ascii="Calibri" w:hAnsi="Calibri" w:cs="Arial"/>
          <w:sz w:val="22"/>
          <w:szCs w:val="22"/>
        </w:rPr>
        <w:t>or a 150 UIT en el año 201</w:t>
      </w:r>
      <w:r w:rsidR="00E53A19">
        <w:rPr>
          <w:rFonts w:ascii="Calibri" w:hAnsi="Calibri" w:cs="Arial"/>
          <w:sz w:val="22"/>
          <w:szCs w:val="22"/>
        </w:rPr>
        <w:t>9</w:t>
      </w:r>
      <w:r w:rsidR="004354D5" w:rsidRPr="00827E39">
        <w:rPr>
          <w:rFonts w:ascii="Calibri" w:hAnsi="Calibri" w:cs="Arial"/>
          <w:sz w:val="22"/>
          <w:szCs w:val="22"/>
        </w:rPr>
        <w:t xml:space="preserve"> (S/</w:t>
      </w:r>
      <w:r w:rsidR="00E53A19">
        <w:rPr>
          <w:rFonts w:ascii="Calibri" w:hAnsi="Calibri" w:cs="Arial"/>
          <w:sz w:val="22"/>
          <w:szCs w:val="22"/>
        </w:rPr>
        <w:t>630 0</w:t>
      </w:r>
      <w:r w:rsidR="00FF62E8" w:rsidRPr="00827E39">
        <w:rPr>
          <w:rFonts w:ascii="Calibri" w:hAnsi="Calibri" w:cs="Arial"/>
          <w:sz w:val="22"/>
          <w:szCs w:val="22"/>
        </w:rPr>
        <w:t>00)</w:t>
      </w:r>
      <w:r w:rsidR="002E7ADC">
        <w:rPr>
          <w:rStyle w:val="Refdenotaalpie"/>
          <w:rFonts w:ascii="Calibri" w:hAnsi="Calibri"/>
          <w:sz w:val="22"/>
          <w:szCs w:val="22"/>
        </w:rPr>
        <w:footnoteReference w:id="6"/>
      </w:r>
      <w:r w:rsidR="00FF62E8" w:rsidRPr="00827E39">
        <w:rPr>
          <w:rFonts w:ascii="Calibri" w:hAnsi="Calibri" w:cs="Arial"/>
          <w:sz w:val="22"/>
          <w:szCs w:val="22"/>
        </w:rPr>
        <w:t xml:space="preserve">. </w:t>
      </w:r>
    </w:p>
    <w:p w14:paraId="59B6D95A" w14:textId="7AB924CF" w:rsidR="00FF62E8" w:rsidRPr="00DD5860" w:rsidRDefault="00FF62E8" w:rsidP="00275DE3">
      <w:pPr>
        <w:pStyle w:val="Prrafodelista"/>
        <w:numPr>
          <w:ilvl w:val="0"/>
          <w:numId w:val="22"/>
        </w:numPr>
        <w:suppressAutoHyphens w:val="0"/>
        <w:autoSpaceDN/>
        <w:ind w:right="-759"/>
        <w:jc w:val="both"/>
        <w:textAlignment w:val="auto"/>
        <w:rPr>
          <w:rFonts w:ascii="Calibri" w:hAnsi="Calibri" w:cs="Arial"/>
          <w:sz w:val="22"/>
          <w:szCs w:val="22"/>
        </w:rPr>
      </w:pPr>
      <w:r w:rsidRPr="00DD5860">
        <w:rPr>
          <w:rFonts w:ascii="Calibri" w:hAnsi="Calibri" w:cs="Arial"/>
          <w:sz w:val="22"/>
          <w:szCs w:val="22"/>
        </w:rPr>
        <w:t>Consignen como estado y condici</w:t>
      </w:r>
      <w:r w:rsidR="008E1235">
        <w:rPr>
          <w:rFonts w:ascii="Calibri" w:hAnsi="Calibri" w:cs="Arial"/>
          <w:sz w:val="22"/>
          <w:szCs w:val="22"/>
        </w:rPr>
        <w:t>ón de contribuyente “A</w:t>
      </w:r>
      <w:r w:rsidR="00695A8C">
        <w:rPr>
          <w:rFonts w:ascii="Calibri" w:hAnsi="Calibri" w:cs="Arial"/>
          <w:sz w:val="22"/>
          <w:szCs w:val="22"/>
        </w:rPr>
        <w:t>ctivo</w:t>
      </w:r>
      <w:r w:rsidR="008E1235">
        <w:rPr>
          <w:rFonts w:ascii="Calibri" w:hAnsi="Calibri" w:cs="Arial"/>
          <w:sz w:val="22"/>
          <w:szCs w:val="22"/>
        </w:rPr>
        <w:t>” / “</w:t>
      </w:r>
      <w:r w:rsidRPr="00DD5860">
        <w:rPr>
          <w:rFonts w:ascii="Calibri" w:hAnsi="Calibri" w:cs="Arial"/>
          <w:sz w:val="22"/>
          <w:szCs w:val="22"/>
        </w:rPr>
        <w:t>H</w:t>
      </w:r>
      <w:r w:rsidR="00695A8C" w:rsidRPr="00DD5860">
        <w:rPr>
          <w:rFonts w:ascii="Calibri" w:hAnsi="Calibri" w:cs="Arial"/>
          <w:sz w:val="22"/>
          <w:szCs w:val="22"/>
        </w:rPr>
        <w:t>abido</w:t>
      </w:r>
      <w:r w:rsidRPr="00DD5860">
        <w:rPr>
          <w:rFonts w:ascii="Calibri" w:hAnsi="Calibri" w:cs="Arial"/>
          <w:sz w:val="22"/>
          <w:szCs w:val="22"/>
        </w:rPr>
        <w:t xml:space="preserve">” en la </w:t>
      </w:r>
      <w:proofErr w:type="spellStart"/>
      <w:r w:rsidRPr="00DD5860">
        <w:rPr>
          <w:rFonts w:ascii="Calibri" w:hAnsi="Calibri" w:cs="Arial"/>
          <w:sz w:val="22"/>
          <w:szCs w:val="22"/>
        </w:rPr>
        <w:t>S</w:t>
      </w:r>
      <w:r w:rsidR="00695A8C" w:rsidRPr="00DD5860">
        <w:rPr>
          <w:rFonts w:ascii="Calibri" w:hAnsi="Calibri" w:cs="Arial"/>
          <w:sz w:val="22"/>
          <w:szCs w:val="22"/>
        </w:rPr>
        <w:t>unat</w:t>
      </w:r>
      <w:proofErr w:type="spellEnd"/>
      <w:r w:rsidRPr="00DD5860">
        <w:rPr>
          <w:rFonts w:ascii="Calibri" w:hAnsi="Calibri" w:cs="Arial"/>
          <w:sz w:val="22"/>
          <w:szCs w:val="22"/>
        </w:rPr>
        <w:t>, e información actualizada del representante legal.</w:t>
      </w:r>
    </w:p>
    <w:p w14:paraId="56BD252A" w14:textId="6E452A5A" w:rsidR="00FF62E8" w:rsidRPr="00DD5860" w:rsidRDefault="00FF62E8" w:rsidP="00275DE3">
      <w:pPr>
        <w:pStyle w:val="Prrafodelista"/>
        <w:numPr>
          <w:ilvl w:val="0"/>
          <w:numId w:val="22"/>
        </w:numPr>
        <w:suppressAutoHyphens w:val="0"/>
        <w:autoSpaceDN/>
        <w:ind w:right="-759"/>
        <w:jc w:val="both"/>
        <w:textAlignment w:val="auto"/>
        <w:rPr>
          <w:rFonts w:ascii="Calibri" w:hAnsi="Calibri" w:cs="Arial"/>
          <w:sz w:val="22"/>
          <w:szCs w:val="22"/>
        </w:rPr>
      </w:pPr>
      <w:r w:rsidRPr="00DD5860">
        <w:rPr>
          <w:rFonts w:ascii="Calibri" w:hAnsi="Calibri" w:cs="Arial"/>
          <w:color w:val="000000"/>
          <w:sz w:val="22"/>
          <w:szCs w:val="22"/>
          <w:shd w:val="clear" w:color="auto" w:fill="FFFFFF"/>
        </w:rPr>
        <w:t>Cuenten con capacidad técnica y de gestión suficiente que aseguren una contribución eficaz en la ejecución del proyecto y su sostenibilidad posterior</w:t>
      </w:r>
      <w:r w:rsidR="002E7ADC">
        <w:rPr>
          <w:rStyle w:val="Refdenotaalpie"/>
          <w:rFonts w:ascii="Calibri" w:hAnsi="Calibri"/>
          <w:color w:val="000000"/>
          <w:sz w:val="22"/>
          <w:szCs w:val="22"/>
          <w:shd w:val="clear" w:color="auto" w:fill="FFFFFF"/>
        </w:rPr>
        <w:footnoteReference w:id="7"/>
      </w:r>
      <w:r w:rsidRPr="00DD5860">
        <w:rPr>
          <w:rFonts w:ascii="Calibri" w:hAnsi="Calibri" w:cs="Arial"/>
          <w:color w:val="000000"/>
          <w:sz w:val="22"/>
          <w:szCs w:val="22"/>
          <w:shd w:val="clear" w:color="auto" w:fill="FFFFFF"/>
        </w:rPr>
        <w:t xml:space="preserve">. </w:t>
      </w:r>
    </w:p>
    <w:p w14:paraId="3147A36F" w14:textId="77777777" w:rsidR="00FF62E8" w:rsidRPr="00DD5860" w:rsidRDefault="00FF62E8" w:rsidP="004257A6">
      <w:pPr>
        <w:ind w:left="927" w:right="-759"/>
        <w:rPr>
          <w:rFonts w:ascii="Calibri" w:hAnsi="Calibri" w:cs="Arial"/>
          <w:sz w:val="22"/>
          <w:szCs w:val="22"/>
        </w:rPr>
      </w:pPr>
    </w:p>
    <w:p w14:paraId="2455B7BC" w14:textId="77777777" w:rsidR="00FF62E8" w:rsidRPr="00DD5860" w:rsidRDefault="00FF62E8" w:rsidP="004257A6">
      <w:pPr>
        <w:pStyle w:val="Textoindependiente"/>
        <w:widowControl w:val="0"/>
        <w:numPr>
          <w:ilvl w:val="0"/>
          <w:numId w:val="31"/>
        </w:numPr>
        <w:suppressAutoHyphens w:val="0"/>
        <w:autoSpaceDE/>
        <w:adjustRightInd w:val="0"/>
        <w:ind w:left="567" w:right="-759" w:hanging="491"/>
        <w:jc w:val="both"/>
        <w:rPr>
          <w:rFonts w:ascii="Calibri" w:hAnsi="Calibri" w:cs="Arial"/>
          <w:color w:val="auto"/>
          <w:sz w:val="22"/>
          <w:szCs w:val="22"/>
        </w:rPr>
      </w:pPr>
      <w:r w:rsidRPr="00DD5860">
        <w:rPr>
          <w:rFonts w:ascii="Calibri" w:hAnsi="Calibri" w:cs="Arial"/>
          <w:color w:val="auto"/>
          <w:sz w:val="22"/>
          <w:szCs w:val="22"/>
        </w:rPr>
        <w:t xml:space="preserve">Además, </w:t>
      </w:r>
      <w:r w:rsidRPr="00DD5860">
        <w:rPr>
          <w:rFonts w:ascii="Calibri" w:hAnsi="Calibri" w:cs="Arial"/>
          <w:color w:val="auto"/>
          <w:sz w:val="22"/>
          <w:szCs w:val="22"/>
          <w:lang w:val="es-MX"/>
        </w:rPr>
        <w:t>deben cumplir con las siguientes condiciones generales:</w:t>
      </w:r>
    </w:p>
    <w:p w14:paraId="07767C0B" w14:textId="77777777" w:rsidR="00FF62E8" w:rsidRPr="00DD5860" w:rsidRDefault="00FF62E8" w:rsidP="004257A6">
      <w:pPr>
        <w:autoSpaceDE w:val="0"/>
        <w:adjustRightInd w:val="0"/>
        <w:ind w:left="2005" w:right="-759"/>
        <w:jc w:val="both"/>
        <w:rPr>
          <w:rFonts w:ascii="Calibri" w:hAnsi="Calibri" w:cs="Arial"/>
          <w:sz w:val="16"/>
          <w:szCs w:val="16"/>
        </w:rPr>
      </w:pPr>
    </w:p>
    <w:p w14:paraId="6781762E" w14:textId="6B1F66D9" w:rsidR="00FF62E8" w:rsidRPr="00DD5860" w:rsidRDefault="002E7ADC" w:rsidP="00275DE3">
      <w:pPr>
        <w:pStyle w:val="NormalWeb"/>
        <w:numPr>
          <w:ilvl w:val="0"/>
          <w:numId w:val="28"/>
        </w:numPr>
        <w:tabs>
          <w:tab w:val="num" w:pos="-284"/>
        </w:tabs>
        <w:suppressAutoHyphens w:val="0"/>
        <w:autoSpaceDN/>
        <w:spacing w:before="0" w:after="0"/>
        <w:ind w:left="680" w:right="-760"/>
        <w:jc w:val="both"/>
        <w:rPr>
          <w:rFonts w:ascii="Calibri" w:hAnsi="Calibri" w:cs="Arial"/>
          <w:sz w:val="22"/>
          <w:szCs w:val="22"/>
          <w:lang w:val="es-MX"/>
        </w:rPr>
      </w:pPr>
      <w:r w:rsidRPr="002E7ADC">
        <w:rPr>
          <w:rFonts w:ascii="Calibri" w:eastAsia="Arial" w:hAnsi="Calibri" w:cs="Arial"/>
          <w:sz w:val="22"/>
          <w:szCs w:val="22"/>
          <w:lang w:val="es-PE" w:eastAsia="es-PE" w:bidi="es-PE"/>
        </w:rPr>
        <w:t>No</w:t>
      </w:r>
      <w:r w:rsidRPr="002E7ADC">
        <w:rPr>
          <w:rFonts w:ascii="Calibri" w:eastAsia="Arial" w:hAnsi="Calibri" w:cs="Arial"/>
          <w:spacing w:val="-11"/>
          <w:sz w:val="22"/>
          <w:szCs w:val="22"/>
          <w:lang w:val="es-PE" w:eastAsia="es-PE" w:bidi="es-PE"/>
        </w:rPr>
        <w:t xml:space="preserve"> </w:t>
      </w:r>
      <w:r w:rsidRPr="002E7ADC">
        <w:rPr>
          <w:rFonts w:ascii="Calibri" w:eastAsia="Arial" w:hAnsi="Calibri" w:cs="Arial"/>
          <w:sz w:val="22"/>
          <w:szCs w:val="22"/>
          <w:lang w:val="es-PE" w:eastAsia="es-PE" w:bidi="es-PE"/>
        </w:rPr>
        <w:t>registrar</w:t>
      </w:r>
      <w:r w:rsidRPr="002E7ADC">
        <w:rPr>
          <w:rFonts w:ascii="Calibri" w:eastAsia="Arial" w:hAnsi="Calibri" w:cs="Arial"/>
          <w:spacing w:val="-11"/>
          <w:sz w:val="22"/>
          <w:szCs w:val="22"/>
          <w:lang w:val="es-PE" w:eastAsia="es-PE" w:bidi="es-PE"/>
        </w:rPr>
        <w:t xml:space="preserve"> </w:t>
      </w:r>
      <w:r w:rsidRPr="002E7ADC">
        <w:rPr>
          <w:rFonts w:ascii="Calibri" w:eastAsia="Arial" w:hAnsi="Calibri" w:cs="Arial"/>
          <w:sz w:val="22"/>
          <w:szCs w:val="22"/>
          <w:lang w:val="es-PE" w:eastAsia="es-PE" w:bidi="es-PE"/>
        </w:rPr>
        <w:t>deudas</w:t>
      </w:r>
      <w:r w:rsidRPr="002E7ADC">
        <w:rPr>
          <w:rFonts w:ascii="Calibri" w:eastAsia="Arial" w:hAnsi="Calibri" w:cs="Arial"/>
          <w:spacing w:val="-12"/>
          <w:sz w:val="22"/>
          <w:szCs w:val="22"/>
          <w:lang w:val="es-PE" w:eastAsia="es-PE" w:bidi="es-PE"/>
        </w:rPr>
        <w:t xml:space="preserve"> </w:t>
      </w:r>
      <w:r w:rsidRPr="002E7ADC">
        <w:rPr>
          <w:rFonts w:ascii="Calibri" w:eastAsia="Arial" w:hAnsi="Calibri" w:cs="Arial"/>
          <w:sz w:val="22"/>
          <w:szCs w:val="22"/>
          <w:lang w:val="es-PE" w:eastAsia="es-PE" w:bidi="es-PE"/>
        </w:rPr>
        <w:t>coactivas</w:t>
      </w:r>
      <w:r w:rsidRPr="00864D7E">
        <w:rPr>
          <w:rFonts w:ascii="Calibri" w:eastAsia="Arial" w:hAnsi="Calibri" w:cs="Arial"/>
          <w:sz w:val="22"/>
          <w:szCs w:val="22"/>
          <w:vertAlign w:val="superscript"/>
          <w:lang w:val="es-PE" w:eastAsia="es-PE" w:bidi="es-PE"/>
        </w:rPr>
        <w:footnoteReference w:id="8"/>
      </w:r>
      <w:r w:rsidRPr="002E7ADC">
        <w:rPr>
          <w:rFonts w:ascii="Calibri" w:eastAsia="Arial" w:hAnsi="Calibri" w:cs="Arial"/>
          <w:spacing w:val="38"/>
          <w:sz w:val="22"/>
          <w:szCs w:val="22"/>
          <w:lang w:val="es-PE" w:eastAsia="es-PE" w:bidi="es-PE"/>
        </w:rPr>
        <w:t xml:space="preserve"> </w:t>
      </w:r>
      <w:r w:rsidRPr="002E7ADC">
        <w:rPr>
          <w:rFonts w:ascii="Calibri" w:eastAsia="Arial" w:hAnsi="Calibri" w:cs="Arial"/>
          <w:sz w:val="22"/>
          <w:szCs w:val="22"/>
          <w:lang w:val="es-PE" w:eastAsia="es-PE" w:bidi="es-PE"/>
        </w:rPr>
        <w:t>con</w:t>
      </w:r>
      <w:r w:rsidRPr="002E7ADC">
        <w:rPr>
          <w:rFonts w:ascii="Calibri" w:eastAsia="Arial" w:hAnsi="Calibri" w:cs="Arial"/>
          <w:spacing w:val="-13"/>
          <w:sz w:val="22"/>
          <w:szCs w:val="22"/>
          <w:lang w:val="es-PE" w:eastAsia="es-PE" w:bidi="es-PE"/>
        </w:rPr>
        <w:t xml:space="preserve"> </w:t>
      </w:r>
      <w:r w:rsidRPr="002E7ADC">
        <w:rPr>
          <w:rFonts w:ascii="Calibri" w:eastAsia="Arial" w:hAnsi="Calibri" w:cs="Arial"/>
          <w:sz w:val="22"/>
          <w:szCs w:val="22"/>
          <w:lang w:val="es-PE" w:eastAsia="es-PE" w:bidi="es-PE"/>
        </w:rPr>
        <w:t>el</w:t>
      </w:r>
      <w:r w:rsidRPr="002E7ADC">
        <w:rPr>
          <w:rFonts w:ascii="Calibri" w:eastAsia="Arial" w:hAnsi="Calibri" w:cs="Arial"/>
          <w:spacing w:val="-11"/>
          <w:sz w:val="22"/>
          <w:szCs w:val="22"/>
          <w:lang w:val="es-PE" w:eastAsia="es-PE" w:bidi="es-PE"/>
        </w:rPr>
        <w:t xml:space="preserve"> </w:t>
      </w:r>
      <w:r w:rsidRPr="002E7ADC">
        <w:rPr>
          <w:rFonts w:ascii="Calibri" w:eastAsia="Arial" w:hAnsi="Calibri" w:cs="Arial"/>
          <w:sz w:val="22"/>
          <w:szCs w:val="22"/>
          <w:lang w:val="es-PE" w:eastAsia="es-PE" w:bidi="es-PE"/>
        </w:rPr>
        <w:t>Estado</w:t>
      </w:r>
      <w:r w:rsidRPr="002E7ADC">
        <w:rPr>
          <w:rFonts w:ascii="Calibri" w:eastAsia="Arial" w:hAnsi="Calibri" w:cs="Arial"/>
          <w:spacing w:val="-12"/>
          <w:sz w:val="22"/>
          <w:szCs w:val="22"/>
          <w:lang w:val="es-PE" w:eastAsia="es-PE" w:bidi="es-PE"/>
        </w:rPr>
        <w:t xml:space="preserve"> </w:t>
      </w:r>
      <w:r w:rsidRPr="002E7ADC">
        <w:rPr>
          <w:rFonts w:ascii="Calibri" w:eastAsia="Arial" w:hAnsi="Calibri" w:cs="Arial"/>
          <w:sz w:val="22"/>
          <w:szCs w:val="22"/>
          <w:lang w:val="es-PE" w:eastAsia="es-PE" w:bidi="es-PE"/>
        </w:rPr>
        <w:t>reportadas</w:t>
      </w:r>
      <w:r w:rsidRPr="002E7ADC">
        <w:rPr>
          <w:rFonts w:ascii="Calibri" w:eastAsia="Arial" w:hAnsi="Calibri" w:cs="Arial"/>
          <w:spacing w:val="-12"/>
          <w:sz w:val="22"/>
          <w:szCs w:val="22"/>
          <w:lang w:val="es-PE" w:eastAsia="es-PE" w:bidi="es-PE"/>
        </w:rPr>
        <w:t xml:space="preserve"> </w:t>
      </w:r>
      <w:r w:rsidRPr="002E7ADC">
        <w:rPr>
          <w:rFonts w:ascii="Calibri" w:eastAsia="Arial" w:hAnsi="Calibri" w:cs="Arial"/>
          <w:sz w:val="22"/>
          <w:szCs w:val="22"/>
          <w:lang w:val="es-PE" w:eastAsia="es-PE" w:bidi="es-PE"/>
        </w:rPr>
        <w:t>por</w:t>
      </w:r>
      <w:r w:rsidRPr="002E7ADC">
        <w:rPr>
          <w:rFonts w:ascii="Calibri" w:eastAsia="Arial" w:hAnsi="Calibri" w:cs="Arial"/>
          <w:spacing w:val="-11"/>
          <w:sz w:val="22"/>
          <w:szCs w:val="22"/>
          <w:lang w:val="es-PE" w:eastAsia="es-PE" w:bidi="es-PE"/>
        </w:rPr>
        <w:t xml:space="preserve"> </w:t>
      </w:r>
      <w:r w:rsidRPr="002E7ADC">
        <w:rPr>
          <w:rFonts w:ascii="Calibri" w:eastAsia="Arial" w:hAnsi="Calibri" w:cs="Arial"/>
          <w:sz w:val="22"/>
          <w:szCs w:val="22"/>
          <w:lang w:val="es-PE" w:eastAsia="es-PE" w:bidi="es-PE"/>
        </w:rPr>
        <w:t>la</w:t>
      </w:r>
      <w:r w:rsidRPr="002E7ADC">
        <w:rPr>
          <w:rFonts w:ascii="Calibri" w:eastAsia="Arial" w:hAnsi="Calibri" w:cs="Arial"/>
          <w:spacing w:val="-13"/>
          <w:sz w:val="22"/>
          <w:szCs w:val="22"/>
          <w:lang w:val="es-PE" w:eastAsia="es-PE" w:bidi="es-PE"/>
        </w:rPr>
        <w:t xml:space="preserve"> </w:t>
      </w:r>
      <w:proofErr w:type="spellStart"/>
      <w:r w:rsidRPr="002E7ADC">
        <w:rPr>
          <w:rFonts w:ascii="Calibri" w:eastAsia="Arial" w:hAnsi="Calibri" w:cs="Arial"/>
          <w:sz w:val="22"/>
          <w:szCs w:val="22"/>
          <w:lang w:val="es-PE" w:eastAsia="es-PE" w:bidi="es-PE"/>
        </w:rPr>
        <w:t>S</w:t>
      </w:r>
      <w:r w:rsidR="00695A8C" w:rsidRPr="002E7ADC">
        <w:rPr>
          <w:rFonts w:ascii="Calibri" w:eastAsia="Arial" w:hAnsi="Calibri" w:cs="Arial"/>
          <w:sz w:val="22"/>
          <w:szCs w:val="22"/>
          <w:lang w:val="es-PE" w:eastAsia="es-PE" w:bidi="es-PE"/>
        </w:rPr>
        <w:t>unat</w:t>
      </w:r>
      <w:proofErr w:type="spellEnd"/>
      <w:r w:rsidRPr="002E7ADC">
        <w:rPr>
          <w:rFonts w:ascii="Calibri" w:eastAsia="Arial" w:hAnsi="Calibri" w:cs="Arial"/>
          <w:spacing w:val="-11"/>
          <w:sz w:val="22"/>
          <w:szCs w:val="22"/>
          <w:lang w:val="es-PE" w:eastAsia="es-PE" w:bidi="es-PE"/>
        </w:rPr>
        <w:t xml:space="preserve"> </w:t>
      </w:r>
      <w:r w:rsidRPr="002E7ADC">
        <w:rPr>
          <w:rFonts w:ascii="Calibri" w:eastAsia="Arial" w:hAnsi="Calibri" w:cs="Arial"/>
          <w:sz w:val="22"/>
          <w:szCs w:val="22"/>
          <w:lang w:val="es-PE" w:eastAsia="es-PE" w:bidi="es-PE"/>
        </w:rPr>
        <w:t>ni</w:t>
      </w:r>
      <w:r w:rsidRPr="002E7ADC">
        <w:rPr>
          <w:rFonts w:ascii="Calibri" w:eastAsia="Arial" w:hAnsi="Calibri" w:cs="Arial"/>
          <w:spacing w:val="-14"/>
          <w:sz w:val="22"/>
          <w:szCs w:val="22"/>
          <w:lang w:val="es-PE" w:eastAsia="es-PE" w:bidi="es-PE"/>
        </w:rPr>
        <w:t xml:space="preserve"> </w:t>
      </w:r>
      <w:r w:rsidRPr="002E7ADC">
        <w:rPr>
          <w:rFonts w:ascii="Calibri" w:eastAsia="Arial" w:hAnsi="Calibri" w:cs="Arial"/>
          <w:sz w:val="22"/>
          <w:szCs w:val="22"/>
          <w:lang w:val="es-PE" w:eastAsia="es-PE" w:bidi="es-PE"/>
        </w:rPr>
        <w:t>deuda</w:t>
      </w:r>
      <w:r w:rsidRPr="002E7ADC">
        <w:rPr>
          <w:rFonts w:ascii="Calibri" w:eastAsia="Arial" w:hAnsi="Calibri" w:cs="Arial"/>
          <w:spacing w:val="-12"/>
          <w:sz w:val="22"/>
          <w:szCs w:val="22"/>
          <w:lang w:val="es-PE" w:eastAsia="es-PE" w:bidi="es-PE"/>
        </w:rPr>
        <w:t xml:space="preserve"> </w:t>
      </w:r>
      <w:r w:rsidRPr="002E7ADC">
        <w:rPr>
          <w:rFonts w:ascii="Calibri" w:eastAsia="Arial" w:hAnsi="Calibri" w:cs="Arial"/>
          <w:sz w:val="22"/>
          <w:szCs w:val="22"/>
          <w:lang w:val="es-PE" w:eastAsia="es-PE" w:bidi="es-PE"/>
        </w:rPr>
        <w:t xml:space="preserve">por </w:t>
      </w:r>
      <w:r w:rsidRPr="002E7ADC">
        <w:rPr>
          <w:rFonts w:ascii="Calibri" w:eastAsia="Arial" w:hAnsi="Calibri" w:cs="Arial"/>
          <w:w w:val="95"/>
          <w:sz w:val="22"/>
          <w:szCs w:val="22"/>
          <w:lang w:val="es-PE" w:eastAsia="es-PE" w:bidi="es-PE"/>
        </w:rPr>
        <w:t>contribuciones</w:t>
      </w:r>
      <w:r w:rsidRPr="002E7ADC">
        <w:rPr>
          <w:rFonts w:ascii="Calibri" w:eastAsia="Arial" w:hAnsi="Calibri" w:cs="Arial"/>
          <w:spacing w:val="-35"/>
          <w:w w:val="95"/>
          <w:sz w:val="22"/>
          <w:szCs w:val="22"/>
          <w:lang w:val="es-PE" w:eastAsia="es-PE" w:bidi="es-PE"/>
        </w:rPr>
        <w:t xml:space="preserve"> </w:t>
      </w:r>
      <w:r w:rsidRPr="002E7ADC">
        <w:rPr>
          <w:rFonts w:ascii="Calibri" w:eastAsia="Arial" w:hAnsi="Calibri" w:cs="Arial"/>
          <w:w w:val="95"/>
          <w:sz w:val="22"/>
          <w:szCs w:val="22"/>
          <w:lang w:val="es-PE" w:eastAsia="es-PE" w:bidi="es-PE"/>
        </w:rPr>
        <w:t>(obligaciones</w:t>
      </w:r>
      <w:r w:rsidRPr="002E7ADC">
        <w:rPr>
          <w:rFonts w:ascii="Calibri" w:eastAsia="Arial" w:hAnsi="Calibri" w:cs="Arial"/>
          <w:spacing w:val="-34"/>
          <w:w w:val="95"/>
          <w:sz w:val="22"/>
          <w:szCs w:val="22"/>
          <w:lang w:val="es-PE" w:eastAsia="es-PE" w:bidi="es-PE"/>
        </w:rPr>
        <w:t xml:space="preserve"> </w:t>
      </w:r>
      <w:r w:rsidRPr="002E7ADC">
        <w:rPr>
          <w:rFonts w:ascii="Calibri" w:eastAsia="Arial" w:hAnsi="Calibri" w:cs="Arial"/>
          <w:w w:val="95"/>
          <w:sz w:val="22"/>
          <w:szCs w:val="22"/>
          <w:lang w:val="es-PE" w:eastAsia="es-PE" w:bidi="es-PE"/>
        </w:rPr>
        <w:t>de</w:t>
      </w:r>
      <w:r w:rsidRPr="002E7ADC">
        <w:rPr>
          <w:rFonts w:ascii="Calibri" w:eastAsia="Arial" w:hAnsi="Calibri" w:cs="Arial"/>
          <w:spacing w:val="-35"/>
          <w:w w:val="95"/>
          <w:sz w:val="22"/>
          <w:szCs w:val="22"/>
          <w:lang w:val="es-PE" w:eastAsia="es-PE" w:bidi="es-PE"/>
        </w:rPr>
        <w:t xml:space="preserve"> </w:t>
      </w:r>
      <w:r w:rsidRPr="002E7ADC">
        <w:rPr>
          <w:rFonts w:ascii="Calibri" w:eastAsia="Arial" w:hAnsi="Calibri" w:cs="Arial"/>
          <w:w w:val="95"/>
          <w:sz w:val="22"/>
          <w:szCs w:val="22"/>
          <w:lang w:val="es-PE" w:eastAsia="es-PE" w:bidi="es-PE"/>
        </w:rPr>
        <w:t>seguridad</w:t>
      </w:r>
      <w:r w:rsidRPr="002E7ADC">
        <w:rPr>
          <w:rFonts w:ascii="Calibri" w:eastAsia="Arial" w:hAnsi="Calibri" w:cs="Arial"/>
          <w:spacing w:val="-35"/>
          <w:w w:val="95"/>
          <w:sz w:val="22"/>
          <w:szCs w:val="22"/>
          <w:lang w:val="es-PE" w:eastAsia="es-PE" w:bidi="es-PE"/>
        </w:rPr>
        <w:t xml:space="preserve"> </w:t>
      </w:r>
      <w:r w:rsidRPr="002E7ADC">
        <w:rPr>
          <w:rFonts w:ascii="Calibri" w:eastAsia="Arial" w:hAnsi="Calibri" w:cs="Arial"/>
          <w:w w:val="95"/>
          <w:sz w:val="22"/>
          <w:szCs w:val="22"/>
          <w:lang w:val="es-PE" w:eastAsia="es-PE" w:bidi="es-PE"/>
        </w:rPr>
        <w:t>social</w:t>
      </w:r>
      <w:r w:rsidRPr="002E7ADC">
        <w:rPr>
          <w:rFonts w:ascii="Calibri" w:eastAsia="Arial" w:hAnsi="Calibri" w:cs="Arial"/>
          <w:spacing w:val="-35"/>
          <w:w w:val="95"/>
          <w:sz w:val="22"/>
          <w:szCs w:val="22"/>
          <w:lang w:val="es-PE" w:eastAsia="es-PE" w:bidi="es-PE"/>
        </w:rPr>
        <w:t xml:space="preserve"> </w:t>
      </w:r>
      <w:r w:rsidRPr="002E7ADC">
        <w:rPr>
          <w:rFonts w:ascii="Calibri" w:eastAsia="Arial" w:hAnsi="Calibri" w:cs="Arial"/>
          <w:w w:val="95"/>
          <w:sz w:val="22"/>
          <w:szCs w:val="22"/>
          <w:lang w:val="es-PE" w:eastAsia="es-PE" w:bidi="es-PE"/>
        </w:rPr>
        <w:t>de</w:t>
      </w:r>
      <w:r w:rsidRPr="002E7ADC">
        <w:rPr>
          <w:rFonts w:ascii="Calibri" w:eastAsia="Arial" w:hAnsi="Calibri" w:cs="Arial"/>
          <w:spacing w:val="-34"/>
          <w:w w:val="95"/>
          <w:sz w:val="22"/>
          <w:szCs w:val="22"/>
          <w:lang w:val="es-PE" w:eastAsia="es-PE" w:bidi="es-PE"/>
        </w:rPr>
        <w:t xml:space="preserve"> </w:t>
      </w:r>
      <w:r w:rsidRPr="002E7ADC">
        <w:rPr>
          <w:rFonts w:ascii="Calibri" w:eastAsia="Arial" w:hAnsi="Calibri" w:cs="Arial"/>
          <w:w w:val="95"/>
          <w:sz w:val="22"/>
          <w:szCs w:val="22"/>
          <w:lang w:val="es-PE" w:eastAsia="es-PE" w:bidi="es-PE"/>
        </w:rPr>
        <w:t>los</w:t>
      </w:r>
      <w:r w:rsidRPr="002E7ADC">
        <w:rPr>
          <w:rFonts w:ascii="Calibri" w:eastAsia="Arial" w:hAnsi="Calibri" w:cs="Arial"/>
          <w:spacing w:val="-35"/>
          <w:w w:val="95"/>
          <w:sz w:val="22"/>
          <w:szCs w:val="22"/>
          <w:lang w:val="es-PE" w:eastAsia="es-PE" w:bidi="es-PE"/>
        </w:rPr>
        <w:t xml:space="preserve"> </w:t>
      </w:r>
      <w:r w:rsidRPr="002E7ADC">
        <w:rPr>
          <w:rFonts w:ascii="Calibri" w:eastAsia="Arial" w:hAnsi="Calibri" w:cs="Arial"/>
          <w:w w:val="95"/>
          <w:sz w:val="22"/>
          <w:szCs w:val="22"/>
          <w:lang w:val="es-PE" w:eastAsia="es-PE" w:bidi="es-PE"/>
        </w:rPr>
        <w:t>trabajadores)</w:t>
      </w:r>
      <w:r w:rsidRPr="002E7ADC">
        <w:rPr>
          <w:rFonts w:ascii="Calibri" w:eastAsia="Arial" w:hAnsi="Calibri" w:cs="Arial"/>
          <w:spacing w:val="-35"/>
          <w:w w:val="95"/>
          <w:sz w:val="22"/>
          <w:szCs w:val="22"/>
          <w:lang w:val="es-PE" w:eastAsia="es-PE" w:bidi="es-PE"/>
        </w:rPr>
        <w:t xml:space="preserve"> </w:t>
      </w:r>
      <w:r w:rsidRPr="002E7ADC">
        <w:rPr>
          <w:rFonts w:ascii="Calibri" w:eastAsia="Arial" w:hAnsi="Calibri" w:cs="Arial"/>
          <w:w w:val="95"/>
          <w:sz w:val="22"/>
          <w:szCs w:val="22"/>
          <w:lang w:val="es-PE" w:eastAsia="es-PE" w:bidi="es-PE"/>
        </w:rPr>
        <w:t>y</w:t>
      </w:r>
      <w:r w:rsidRPr="002E7ADC">
        <w:rPr>
          <w:rFonts w:ascii="Calibri" w:eastAsia="Arial" w:hAnsi="Calibri" w:cs="Arial"/>
          <w:spacing w:val="-35"/>
          <w:w w:val="95"/>
          <w:sz w:val="22"/>
          <w:szCs w:val="22"/>
          <w:lang w:val="es-PE" w:eastAsia="es-PE" w:bidi="es-PE"/>
        </w:rPr>
        <w:t xml:space="preserve"> </w:t>
      </w:r>
      <w:r w:rsidRPr="002E7ADC">
        <w:rPr>
          <w:rFonts w:ascii="Calibri" w:eastAsia="Arial" w:hAnsi="Calibri" w:cs="Arial"/>
          <w:w w:val="95"/>
          <w:sz w:val="22"/>
          <w:szCs w:val="22"/>
          <w:lang w:val="es-PE" w:eastAsia="es-PE" w:bidi="es-PE"/>
        </w:rPr>
        <w:t>otras</w:t>
      </w:r>
      <w:r w:rsidRPr="002E7ADC">
        <w:rPr>
          <w:rFonts w:ascii="Calibri" w:eastAsia="Arial" w:hAnsi="Calibri" w:cs="Arial"/>
          <w:spacing w:val="-36"/>
          <w:w w:val="95"/>
          <w:sz w:val="22"/>
          <w:szCs w:val="22"/>
          <w:lang w:val="es-PE" w:eastAsia="es-PE" w:bidi="es-PE"/>
        </w:rPr>
        <w:t xml:space="preserve"> </w:t>
      </w:r>
      <w:r w:rsidRPr="002E7ADC">
        <w:rPr>
          <w:rFonts w:ascii="Calibri" w:eastAsia="Arial" w:hAnsi="Calibri" w:cs="Arial"/>
          <w:w w:val="95"/>
          <w:sz w:val="22"/>
          <w:szCs w:val="22"/>
          <w:lang w:val="es-PE" w:eastAsia="es-PE" w:bidi="es-PE"/>
        </w:rPr>
        <w:t>obligaciones</w:t>
      </w:r>
      <w:r w:rsidRPr="002E7ADC">
        <w:rPr>
          <w:rFonts w:ascii="Calibri" w:eastAsia="Arial" w:hAnsi="Calibri" w:cs="Arial"/>
          <w:spacing w:val="-34"/>
          <w:w w:val="95"/>
          <w:sz w:val="22"/>
          <w:szCs w:val="22"/>
          <w:lang w:val="es-PE" w:eastAsia="es-PE" w:bidi="es-PE"/>
        </w:rPr>
        <w:t xml:space="preserve"> </w:t>
      </w:r>
      <w:r w:rsidRPr="002E7ADC">
        <w:rPr>
          <w:rFonts w:ascii="Calibri" w:eastAsia="Arial" w:hAnsi="Calibri" w:cs="Arial"/>
          <w:w w:val="95"/>
          <w:sz w:val="22"/>
          <w:szCs w:val="22"/>
          <w:lang w:val="es-PE" w:eastAsia="es-PE" w:bidi="es-PE"/>
        </w:rPr>
        <w:t xml:space="preserve">no </w:t>
      </w:r>
      <w:r w:rsidRPr="002E7ADC">
        <w:rPr>
          <w:rFonts w:ascii="Calibri" w:eastAsia="Arial" w:hAnsi="Calibri" w:cs="Arial"/>
          <w:sz w:val="22"/>
          <w:szCs w:val="22"/>
          <w:lang w:val="es-PE" w:eastAsia="es-PE" w:bidi="es-PE"/>
        </w:rPr>
        <w:t>tributarias</w:t>
      </w:r>
      <w:r w:rsidR="008972F7">
        <w:rPr>
          <w:rFonts w:ascii="Calibri" w:hAnsi="Calibri" w:cs="Arial"/>
          <w:sz w:val="22"/>
          <w:szCs w:val="22"/>
          <w:lang w:val="es-MX"/>
        </w:rPr>
        <w:t>.</w:t>
      </w:r>
    </w:p>
    <w:p w14:paraId="6C9FA7C9" w14:textId="77777777" w:rsidR="00FF62E8" w:rsidRPr="00DD5860" w:rsidRDefault="00FF62E8" w:rsidP="00275DE3">
      <w:pPr>
        <w:numPr>
          <w:ilvl w:val="0"/>
          <w:numId w:val="28"/>
        </w:numPr>
        <w:tabs>
          <w:tab w:val="num" w:pos="-284"/>
        </w:tabs>
        <w:suppressAutoHyphens w:val="0"/>
        <w:autoSpaceDN/>
        <w:ind w:left="680" w:right="-760"/>
        <w:jc w:val="both"/>
        <w:textAlignment w:val="auto"/>
        <w:rPr>
          <w:rFonts w:ascii="Calibri" w:hAnsi="Calibri" w:cs="Arial"/>
          <w:sz w:val="22"/>
          <w:szCs w:val="22"/>
          <w:lang w:val="es-MX" w:eastAsia="x-none"/>
        </w:rPr>
      </w:pPr>
      <w:r w:rsidRPr="00DD5860">
        <w:rPr>
          <w:rFonts w:ascii="Calibri" w:hAnsi="Calibri" w:cs="Arial"/>
          <w:sz w:val="22"/>
          <w:szCs w:val="22"/>
          <w:lang w:val="es-MX" w:eastAsia="x-none"/>
        </w:rPr>
        <w:t>No haber sido sancionada con inhabilitación temporal o definitiva para contratar con el Estado</w:t>
      </w:r>
      <w:r w:rsidR="004354D5">
        <w:rPr>
          <w:rFonts w:ascii="Calibri" w:hAnsi="Calibri" w:cs="Arial"/>
          <w:sz w:val="22"/>
          <w:szCs w:val="22"/>
          <w:lang w:val="es-MX" w:eastAsia="x-none"/>
        </w:rPr>
        <w:t xml:space="preserve"> </w:t>
      </w:r>
      <w:r w:rsidRPr="00DD5860">
        <w:rPr>
          <w:rFonts w:ascii="Calibri" w:hAnsi="Calibri" w:cs="Arial"/>
          <w:sz w:val="22"/>
          <w:szCs w:val="22"/>
          <w:lang w:val="es-MX" w:eastAsia="x-none"/>
        </w:rPr>
        <w:t>mientras dure tal sanción.</w:t>
      </w:r>
    </w:p>
    <w:p w14:paraId="43F4CB7F" w14:textId="77777777" w:rsidR="00FF62E8" w:rsidRDefault="00FF62E8" w:rsidP="00275DE3">
      <w:pPr>
        <w:pStyle w:val="Prrafodelista"/>
        <w:numPr>
          <w:ilvl w:val="0"/>
          <w:numId w:val="28"/>
        </w:numPr>
        <w:ind w:left="680" w:right="-760" w:hanging="357"/>
        <w:jc w:val="both"/>
        <w:rPr>
          <w:rFonts w:ascii="Calibri" w:hAnsi="Calibri" w:cs="Arial"/>
          <w:sz w:val="22"/>
          <w:szCs w:val="22"/>
        </w:rPr>
      </w:pPr>
      <w:r>
        <w:rPr>
          <w:rFonts w:ascii="Calibri" w:hAnsi="Calibri" w:cs="Arial"/>
          <w:sz w:val="22"/>
          <w:szCs w:val="22"/>
        </w:rPr>
        <w:t>Los representantes legales no</w:t>
      </w:r>
      <w:r w:rsidRPr="009A08DE">
        <w:rPr>
          <w:rFonts w:ascii="Calibri" w:hAnsi="Calibri" w:cs="Arial"/>
          <w:sz w:val="22"/>
          <w:szCs w:val="22"/>
        </w:rPr>
        <w:t xml:space="preserve"> </w:t>
      </w:r>
      <w:r>
        <w:rPr>
          <w:rFonts w:ascii="Calibri" w:hAnsi="Calibri" w:cs="Arial"/>
          <w:sz w:val="22"/>
          <w:szCs w:val="22"/>
        </w:rPr>
        <w:t>hayan sido</w:t>
      </w:r>
      <w:r w:rsidRPr="009A08DE">
        <w:rPr>
          <w:rFonts w:ascii="Calibri" w:hAnsi="Calibri" w:cs="Arial"/>
          <w:sz w:val="22"/>
          <w:szCs w:val="22"/>
        </w:rPr>
        <w:t xml:space="preserve"> condenados mediante sentencia consentida o ejecutoriada por delitos de concusión, peculado, corrupción de funcionarios, enriquecimiento ilícito, tráfico de influencias y actos ilícitos cometidos en agravio del Estado </w:t>
      </w:r>
      <w:r w:rsidR="004354D5">
        <w:rPr>
          <w:rFonts w:ascii="Calibri" w:hAnsi="Calibri" w:cs="Arial"/>
          <w:sz w:val="22"/>
          <w:szCs w:val="22"/>
        </w:rPr>
        <w:t>p</w:t>
      </w:r>
      <w:r w:rsidRPr="009A08DE">
        <w:rPr>
          <w:rFonts w:ascii="Calibri" w:hAnsi="Calibri" w:cs="Arial"/>
          <w:sz w:val="22"/>
          <w:szCs w:val="22"/>
        </w:rPr>
        <w:t>eruano.</w:t>
      </w:r>
    </w:p>
    <w:p w14:paraId="212F9C2F" w14:textId="77777777" w:rsidR="00FF62E8" w:rsidRPr="00E541E1" w:rsidRDefault="00FF62E8" w:rsidP="00275DE3">
      <w:pPr>
        <w:pStyle w:val="Prrafodelista"/>
        <w:numPr>
          <w:ilvl w:val="0"/>
          <w:numId w:val="28"/>
        </w:numPr>
        <w:ind w:left="680" w:right="-760" w:hanging="357"/>
        <w:jc w:val="both"/>
        <w:rPr>
          <w:rFonts w:ascii="Calibri" w:hAnsi="Calibri" w:cs="Arial"/>
          <w:sz w:val="22"/>
          <w:szCs w:val="22"/>
        </w:rPr>
      </w:pPr>
      <w:r w:rsidRPr="00DD5860">
        <w:rPr>
          <w:rFonts w:ascii="Calibri" w:hAnsi="Calibri" w:cs="Arial"/>
          <w:sz w:val="22"/>
          <w:szCs w:val="22"/>
        </w:rPr>
        <w:t xml:space="preserve">Produzcan bienes y/o servicios dentro del ámbito de la convocatoria. </w:t>
      </w:r>
    </w:p>
    <w:p w14:paraId="3A8770C5" w14:textId="526D6E21" w:rsidR="00FF62E8" w:rsidRPr="00275DE3" w:rsidRDefault="00FF62E8" w:rsidP="00275DE3">
      <w:pPr>
        <w:pStyle w:val="NormalWeb"/>
        <w:numPr>
          <w:ilvl w:val="0"/>
          <w:numId w:val="28"/>
        </w:numPr>
        <w:tabs>
          <w:tab w:val="num" w:pos="-284"/>
        </w:tabs>
        <w:suppressAutoHyphens w:val="0"/>
        <w:autoSpaceDN/>
        <w:spacing w:before="0" w:after="0"/>
        <w:ind w:left="680" w:right="-760"/>
        <w:jc w:val="both"/>
        <w:rPr>
          <w:rFonts w:ascii="Calibri" w:eastAsia="Arial" w:hAnsi="Calibri" w:cs="Arial"/>
          <w:sz w:val="22"/>
          <w:szCs w:val="22"/>
          <w:lang w:val="es-PE" w:eastAsia="es-PE" w:bidi="es-PE"/>
        </w:rPr>
      </w:pPr>
      <w:r w:rsidRPr="00275DE3">
        <w:rPr>
          <w:rFonts w:ascii="Calibri" w:eastAsia="Arial" w:hAnsi="Calibri" w:cs="Arial"/>
          <w:sz w:val="22"/>
          <w:szCs w:val="22"/>
          <w:lang w:val="es-PE" w:eastAsia="es-PE" w:bidi="es-PE"/>
        </w:rPr>
        <w:lastRenderedPageBreak/>
        <w:t>Acrediten que su actividad económica y de operaciones</w:t>
      </w:r>
      <w:r w:rsidRPr="00F21C47">
        <w:rPr>
          <w:rFonts w:eastAsia="Arial" w:cs="Arial"/>
          <w:vertAlign w:val="superscript"/>
          <w:lang w:val="es-PE" w:eastAsia="es-PE" w:bidi="es-PE"/>
        </w:rPr>
        <w:footnoteReference w:id="9"/>
      </w:r>
      <w:r w:rsidRPr="00F21C47">
        <w:rPr>
          <w:rFonts w:ascii="Calibri" w:eastAsia="Arial" w:hAnsi="Calibri" w:cs="Arial"/>
          <w:sz w:val="22"/>
          <w:szCs w:val="22"/>
          <w:vertAlign w:val="superscript"/>
          <w:lang w:val="es-PE" w:eastAsia="es-PE" w:bidi="es-PE"/>
        </w:rPr>
        <w:t xml:space="preserve"> </w:t>
      </w:r>
      <w:r w:rsidRPr="00275DE3">
        <w:rPr>
          <w:rFonts w:ascii="Calibri" w:eastAsia="Arial" w:hAnsi="Calibri" w:cs="Arial"/>
          <w:sz w:val="22"/>
          <w:szCs w:val="22"/>
          <w:lang w:val="es-PE" w:eastAsia="es-PE" w:bidi="es-PE"/>
        </w:rPr>
        <w:t xml:space="preserve"> esté directamente relacionada con el tema del proyecto propuesto, lo cual será verificado con el RUC de la Entidad Solicitante. </w:t>
      </w:r>
    </w:p>
    <w:p w14:paraId="78FE0A28" w14:textId="77777777" w:rsidR="00FF62E8" w:rsidRPr="00275DE3" w:rsidRDefault="00FF62E8" w:rsidP="00275DE3">
      <w:pPr>
        <w:pStyle w:val="NormalWeb"/>
        <w:numPr>
          <w:ilvl w:val="0"/>
          <w:numId w:val="28"/>
        </w:numPr>
        <w:tabs>
          <w:tab w:val="num" w:pos="-284"/>
        </w:tabs>
        <w:suppressAutoHyphens w:val="0"/>
        <w:autoSpaceDN/>
        <w:spacing w:before="0" w:after="0"/>
        <w:ind w:left="680" w:right="-760"/>
        <w:jc w:val="both"/>
        <w:rPr>
          <w:rFonts w:ascii="Calibri" w:eastAsia="Arial" w:hAnsi="Calibri" w:cs="Arial"/>
          <w:sz w:val="22"/>
          <w:szCs w:val="22"/>
          <w:lang w:val="es-PE" w:eastAsia="es-PE" w:bidi="es-PE"/>
        </w:rPr>
      </w:pPr>
      <w:r w:rsidRPr="00275DE3">
        <w:rPr>
          <w:rFonts w:ascii="Calibri" w:eastAsia="Arial" w:hAnsi="Calibri" w:cs="Arial"/>
          <w:sz w:val="22"/>
          <w:szCs w:val="22"/>
          <w:lang w:val="es-PE" w:eastAsia="es-PE" w:bidi="es-PE"/>
        </w:rPr>
        <w:t>No se encuentren observadas por Innóvate Perú u otra fuente de financiamiento a la que se tenga acceso, que descalifica a la Entidad Solicitante o asociada por:</w:t>
      </w:r>
    </w:p>
    <w:p w14:paraId="44D8A382" w14:textId="77777777" w:rsidR="00FF62E8" w:rsidRPr="00DD5860" w:rsidRDefault="00FF62E8" w:rsidP="00275DE3">
      <w:pPr>
        <w:numPr>
          <w:ilvl w:val="0"/>
          <w:numId w:val="29"/>
        </w:numPr>
        <w:tabs>
          <w:tab w:val="left" w:pos="-567"/>
          <w:tab w:val="num" w:pos="-284"/>
        </w:tabs>
        <w:suppressAutoHyphens w:val="0"/>
        <w:autoSpaceDE w:val="0"/>
        <w:adjustRightInd w:val="0"/>
        <w:spacing w:after="120"/>
        <w:ind w:left="1208" w:right="-760" w:hanging="357"/>
        <w:jc w:val="both"/>
        <w:textAlignment w:val="auto"/>
        <w:rPr>
          <w:rFonts w:ascii="Calibri" w:hAnsi="Calibri" w:cs="Arial"/>
          <w:sz w:val="22"/>
          <w:szCs w:val="22"/>
        </w:rPr>
      </w:pPr>
      <w:r w:rsidRPr="00DD5860">
        <w:rPr>
          <w:rFonts w:ascii="Calibri" w:hAnsi="Calibri" w:cs="Arial"/>
          <w:sz w:val="22"/>
          <w:szCs w:val="22"/>
        </w:rPr>
        <w:t xml:space="preserve">Un mal desempeño y capacidad de gestión de un proyecto culminado o en ejecución, ya sea como Entidad Ejecutora o Entidad </w:t>
      </w:r>
      <w:r w:rsidRPr="00DD5860">
        <w:rPr>
          <w:rFonts w:ascii="Calibri" w:hAnsi="Calibri" w:cs="Arial"/>
          <w:sz w:val="22"/>
          <w:szCs w:val="22"/>
          <w:lang w:val="es-MX"/>
        </w:rPr>
        <w:t>Asociada/colabora</w:t>
      </w:r>
      <w:r w:rsidRPr="00DD5860">
        <w:rPr>
          <w:rFonts w:ascii="Calibri" w:hAnsi="Calibri" w:cs="Arial"/>
          <w:sz w:val="22"/>
          <w:szCs w:val="22"/>
        </w:rPr>
        <w:t>dora.</w:t>
      </w:r>
    </w:p>
    <w:p w14:paraId="4605792F" w14:textId="77777777" w:rsidR="00FF62E8" w:rsidRPr="00DD5860" w:rsidRDefault="00FF62E8" w:rsidP="00275DE3">
      <w:pPr>
        <w:numPr>
          <w:ilvl w:val="0"/>
          <w:numId w:val="29"/>
        </w:numPr>
        <w:tabs>
          <w:tab w:val="left" w:pos="-567"/>
          <w:tab w:val="num" w:pos="-284"/>
        </w:tabs>
        <w:suppressAutoHyphens w:val="0"/>
        <w:autoSpaceDE w:val="0"/>
        <w:adjustRightInd w:val="0"/>
        <w:spacing w:after="120"/>
        <w:ind w:left="1208" w:right="-760" w:hanging="357"/>
        <w:jc w:val="both"/>
        <w:textAlignment w:val="auto"/>
        <w:rPr>
          <w:rFonts w:ascii="Calibri" w:hAnsi="Calibri" w:cs="Arial"/>
          <w:sz w:val="22"/>
          <w:szCs w:val="22"/>
        </w:rPr>
      </w:pPr>
      <w:r w:rsidRPr="00DD5860">
        <w:rPr>
          <w:rFonts w:ascii="Calibri" w:hAnsi="Calibri" w:cs="Arial"/>
          <w:sz w:val="22"/>
          <w:szCs w:val="22"/>
        </w:rPr>
        <w:t xml:space="preserve">Haber suscrito un convenio o contrato de adjudicación de recursos y haberse resuelto por incumplimiento </w:t>
      </w:r>
      <w:r w:rsidRPr="00DD5860">
        <w:rPr>
          <w:rFonts w:ascii="Calibri" w:hAnsi="Calibri" w:cs="Arial"/>
          <w:sz w:val="22"/>
          <w:szCs w:val="22"/>
          <w:lang w:val="es-MX"/>
        </w:rPr>
        <w:t>en la entidad solicitante</w:t>
      </w:r>
      <w:r w:rsidRPr="00DD5860">
        <w:rPr>
          <w:rFonts w:ascii="Calibri" w:hAnsi="Calibri" w:cs="Arial"/>
          <w:sz w:val="22"/>
          <w:szCs w:val="22"/>
        </w:rPr>
        <w:t>.</w:t>
      </w:r>
    </w:p>
    <w:p w14:paraId="1F5BAC14" w14:textId="767AD0C1" w:rsidR="00872EF8" w:rsidRPr="00872EF8" w:rsidRDefault="00872EF8" w:rsidP="00872EF8">
      <w:pPr>
        <w:numPr>
          <w:ilvl w:val="0"/>
          <w:numId w:val="29"/>
        </w:numPr>
        <w:tabs>
          <w:tab w:val="left" w:pos="-567"/>
          <w:tab w:val="num" w:pos="-284"/>
        </w:tabs>
        <w:suppressAutoHyphens w:val="0"/>
        <w:autoSpaceDE w:val="0"/>
        <w:adjustRightInd w:val="0"/>
        <w:spacing w:after="120"/>
        <w:ind w:left="1208" w:right="-760" w:hanging="357"/>
        <w:jc w:val="both"/>
        <w:textAlignment w:val="auto"/>
        <w:rPr>
          <w:rFonts w:ascii="Calibri" w:hAnsi="Calibri" w:cs="Arial"/>
          <w:sz w:val="22"/>
          <w:szCs w:val="22"/>
          <w:lang w:val="es-MX"/>
        </w:rPr>
      </w:pPr>
      <w:r w:rsidRPr="00872EF8">
        <w:rPr>
          <w:rFonts w:ascii="Calibri" w:hAnsi="Calibri" w:cs="Arial"/>
          <w:sz w:val="22"/>
          <w:szCs w:val="22"/>
          <w:lang w:val="es-MX"/>
        </w:rPr>
        <w:t>No haber desistido del proceso de adjudicación después de haber sido evaluado y ap</w:t>
      </w:r>
      <w:r>
        <w:rPr>
          <w:rFonts w:ascii="Calibri" w:hAnsi="Calibri" w:cs="Arial"/>
          <w:sz w:val="22"/>
          <w:szCs w:val="22"/>
          <w:lang w:val="es-MX"/>
        </w:rPr>
        <w:t>ro</w:t>
      </w:r>
      <w:r w:rsidRPr="00872EF8">
        <w:rPr>
          <w:rFonts w:ascii="Calibri" w:hAnsi="Calibri" w:cs="Arial"/>
          <w:sz w:val="22"/>
          <w:szCs w:val="22"/>
          <w:lang w:val="es-MX"/>
        </w:rPr>
        <w:t xml:space="preserve">bado el Proyecto </w:t>
      </w:r>
      <w:r>
        <w:rPr>
          <w:rFonts w:ascii="Calibri" w:hAnsi="Calibri" w:cs="Arial"/>
          <w:sz w:val="22"/>
          <w:szCs w:val="22"/>
          <w:lang w:val="es-MX"/>
        </w:rPr>
        <w:t>de Validación</w:t>
      </w:r>
      <w:r w:rsidRPr="00872EF8">
        <w:rPr>
          <w:rFonts w:ascii="Calibri" w:hAnsi="Calibri" w:cs="Arial"/>
          <w:sz w:val="22"/>
          <w:szCs w:val="22"/>
          <w:lang w:val="es-MX"/>
        </w:rPr>
        <w:t xml:space="preserve"> en convocatorias anteriores a la presente. </w:t>
      </w:r>
    </w:p>
    <w:p w14:paraId="1AE53736" w14:textId="714C7FEB" w:rsidR="00872EF8" w:rsidRDefault="00872EF8" w:rsidP="00872EF8">
      <w:pPr>
        <w:pStyle w:val="Prrafodelista"/>
        <w:spacing w:before="122" w:line="254" w:lineRule="auto"/>
        <w:ind w:left="1134" w:right="174"/>
        <w:jc w:val="both"/>
        <w:rPr>
          <w:rFonts w:ascii="Calibri" w:hAnsi="Calibri" w:cs="Arial"/>
          <w:sz w:val="22"/>
          <w:szCs w:val="22"/>
          <w:lang w:val="es-MX"/>
        </w:rPr>
      </w:pPr>
      <w:r w:rsidRPr="00872EF8">
        <w:rPr>
          <w:rFonts w:ascii="Calibri" w:hAnsi="Calibri" w:cs="Arial"/>
          <w:sz w:val="22"/>
          <w:szCs w:val="22"/>
          <w:lang w:val="es-MX"/>
        </w:rPr>
        <w:t>Sin embargo, la ES podrá presentar un sustento</w:t>
      </w:r>
      <w:r w:rsidRPr="00122F5E">
        <w:rPr>
          <w:rFonts w:ascii="Calibri" w:hAnsi="Calibri" w:cs="Arial"/>
          <w:sz w:val="22"/>
          <w:szCs w:val="22"/>
          <w:vertAlign w:val="superscript"/>
          <w:lang w:val="es-MX"/>
        </w:rPr>
        <w:footnoteReference w:id="10"/>
      </w:r>
      <w:r w:rsidRPr="00872EF8">
        <w:rPr>
          <w:rFonts w:ascii="Calibri" w:hAnsi="Calibri" w:cs="Arial"/>
          <w:sz w:val="22"/>
          <w:szCs w:val="22"/>
          <w:lang w:val="es-MX"/>
        </w:rPr>
        <w:t xml:space="preserve"> de los motivos de desistimiento, los cuales serán evaluados por Innóvate Perú.</w:t>
      </w:r>
    </w:p>
    <w:p w14:paraId="1ED43BEE" w14:textId="77777777" w:rsidR="00EF4AB7" w:rsidRDefault="00EF4AB7" w:rsidP="00872EF8">
      <w:pPr>
        <w:pStyle w:val="Prrafodelista"/>
        <w:spacing w:before="122" w:line="254" w:lineRule="auto"/>
        <w:ind w:left="1134" w:right="174"/>
        <w:jc w:val="both"/>
        <w:rPr>
          <w:rFonts w:ascii="Calibri" w:hAnsi="Calibri" w:cs="Arial"/>
          <w:sz w:val="22"/>
          <w:szCs w:val="22"/>
          <w:lang w:val="es-MX"/>
        </w:rPr>
      </w:pPr>
    </w:p>
    <w:p w14:paraId="1AB9C1D6" w14:textId="5AC2B9BF" w:rsidR="00EF4AB7" w:rsidRPr="009B40BC" w:rsidRDefault="00EF4AB7" w:rsidP="00EF4AB7">
      <w:pPr>
        <w:pStyle w:val="Ttulo1"/>
        <w:numPr>
          <w:ilvl w:val="0"/>
          <w:numId w:val="39"/>
        </w:numPr>
        <w:shd w:val="clear" w:color="auto" w:fill="D9D9D9" w:themeFill="background1" w:themeFillShade="D9"/>
        <w:spacing w:before="0"/>
        <w:ind w:left="426" w:right="-759" w:hanging="426"/>
        <w:rPr>
          <w:rFonts w:ascii="Calibri" w:hAnsi="Calibri" w:cs="Calibri"/>
          <w:sz w:val="24"/>
          <w:szCs w:val="24"/>
        </w:rPr>
      </w:pPr>
      <w:bookmarkStart w:id="65" w:name="_Toc10714259"/>
      <w:bookmarkStart w:id="66" w:name="_Toc13585991"/>
      <w:r w:rsidRPr="009B40BC">
        <w:rPr>
          <w:rFonts w:ascii="Calibri" w:hAnsi="Calibri" w:cs="Calibri"/>
          <w:sz w:val="24"/>
          <w:szCs w:val="24"/>
        </w:rPr>
        <w:t>¿Q</w:t>
      </w:r>
      <w:r w:rsidR="00B91DCF" w:rsidRPr="009B40BC">
        <w:rPr>
          <w:rFonts w:ascii="Calibri" w:hAnsi="Calibri" w:cs="Calibri"/>
          <w:sz w:val="24"/>
          <w:szCs w:val="24"/>
        </w:rPr>
        <w:t>uiénes no podrán participar</w:t>
      </w:r>
      <w:r w:rsidRPr="009B40BC">
        <w:rPr>
          <w:rFonts w:ascii="Calibri" w:hAnsi="Calibri" w:cs="Calibri"/>
          <w:sz w:val="24"/>
          <w:szCs w:val="24"/>
        </w:rPr>
        <w:t>?</w:t>
      </w:r>
      <w:bookmarkEnd w:id="65"/>
      <w:bookmarkEnd w:id="66"/>
      <w:r w:rsidRPr="009B40BC">
        <w:rPr>
          <w:rFonts w:ascii="Calibri" w:hAnsi="Calibri" w:cs="Calibri"/>
          <w:sz w:val="24"/>
          <w:szCs w:val="24"/>
        </w:rPr>
        <w:t xml:space="preserve"> </w:t>
      </w:r>
    </w:p>
    <w:p w14:paraId="7436D448" w14:textId="77777777" w:rsidR="003126AA" w:rsidRPr="00872EF8" w:rsidRDefault="003126AA" w:rsidP="00872EF8">
      <w:pPr>
        <w:pStyle w:val="Prrafodelista"/>
        <w:spacing w:before="122" w:line="254" w:lineRule="auto"/>
        <w:ind w:left="1134" w:right="174"/>
        <w:jc w:val="both"/>
        <w:rPr>
          <w:rFonts w:ascii="Calibri" w:hAnsi="Calibri" w:cs="Arial"/>
          <w:sz w:val="22"/>
          <w:szCs w:val="22"/>
          <w:lang w:val="es-MX"/>
        </w:rPr>
      </w:pPr>
    </w:p>
    <w:p w14:paraId="089A4CD7" w14:textId="77777777" w:rsidR="00FF62E8" w:rsidRPr="00266E3A" w:rsidRDefault="00FF62E8" w:rsidP="0066580F">
      <w:pPr>
        <w:pStyle w:val="Prrafodelista"/>
        <w:numPr>
          <w:ilvl w:val="0"/>
          <w:numId w:val="30"/>
        </w:numPr>
        <w:tabs>
          <w:tab w:val="clear" w:pos="529"/>
          <w:tab w:val="num" w:pos="-284"/>
        </w:tabs>
        <w:suppressAutoHyphens w:val="0"/>
        <w:autoSpaceDE w:val="0"/>
        <w:adjustRightInd w:val="0"/>
        <w:spacing w:after="120"/>
        <w:ind w:left="567" w:right="-759" w:hanging="501"/>
        <w:jc w:val="both"/>
        <w:textAlignment w:val="auto"/>
        <w:rPr>
          <w:rFonts w:ascii="Calibri" w:hAnsi="Calibri" w:cs="Arial"/>
          <w:vanish/>
          <w:sz w:val="22"/>
          <w:szCs w:val="22"/>
        </w:rPr>
      </w:pPr>
    </w:p>
    <w:p w14:paraId="22827E98" w14:textId="77777777" w:rsidR="00FF62E8" w:rsidRPr="00266E3A" w:rsidRDefault="00FF62E8" w:rsidP="0066580F">
      <w:pPr>
        <w:pStyle w:val="Prrafodelista"/>
        <w:numPr>
          <w:ilvl w:val="0"/>
          <w:numId w:val="30"/>
        </w:numPr>
        <w:tabs>
          <w:tab w:val="clear" w:pos="529"/>
          <w:tab w:val="num" w:pos="-284"/>
        </w:tabs>
        <w:suppressAutoHyphens w:val="0"/>
        <w:autoSpaceDE w:val="0"/>
        <w:adjustRightInd w:val="0"/>
        <w:spacing w:after="120"/>
        <w:ind w:left="567" w:right="-759" w:hanging="501"/>
        <w:jc w:val="both"/>
        <w:textAlignment w:val="auto"/>
        <w:rPr>
          <w:rFonts w:ascii="Calibri" w:hAnsi="Calibri" w:cs="Arial"/>
          <w:vanish/>
          <w:sz w:val="22"/>
          <w:szCs w:val="22"/>
        </w:rPr>
      </w:pPr>
    </w:p>
    <w:p w14:paraId="033F4053" w14:textId="77777777" w:rsidR="00FF62E8" w:rsidRPr="00266E3A" w:rsidRDefault="00FF62E8" w:rsidP="0066580F">
      <w:pPr>
        <w:pStyle w:val="Prrafodelista"/>
        <w:numPr>
          <w:ilvl w:val="0"/>
          <w:numId w:val="30"/>
        </w:numPr>
        <w:tabs>
          <w:tab w:val="clear" w:pos="529"/>
          <w:tab w:val="num" w:pos="-284"/>
        </w:tabs>
        <w:suppressAutoHyphens w:val="0"/>
        <w:autoSpaceDE w:val="0"/>
        <w:adjustRightInd w:val="0"/>
        <w:spacing w:after="120"/>
        <w:ind w:left="567" w:right="-759" w:hanging="501"/>
        <w:jc w:val="both"/>
        <w:textAlignment w:val="auto"/>
        <w:rPr>
          <w:rFonts w:ascii="Calibri" w:hAnsi="Calibri" w:cs="Arial"/>
          <w:vanish/>
          <w:sz w:val="22"/>
          <w:szCs w:val="22"/>
        </w:rPr>
      </w:pPr>
    </w:p>
    <w:p w14:paraId="2CAFB12F" w14:textId="77777777" w:rsidR="00FF62E8" w:rsidRPr="00DD5860" w:rsidRDefault="00FF62E8" w:rsidP="0066580F">
      <w:pPr>
        <w:pStyle w:val="Prrafodelista"/>
        <w:numPr>
          <w:ilvl w:val="0"/>
          <w:numId w:val="24"/>
        </w:numPr>
        <w:suppressAutoHyphens w:val="0"/>
        <w:autoSpaceDE w:val="0"/>
        <w:adjustRightInd w:val="0"/>
        <w:spacing w:after="120"/>
        <w:ind w:right="-759"/>
        <w:jc w:val="both"/>
        <w:textAlignment w:val="auto"/>
        <w:rPr>
          <w:rFonts w:ascii="Calibri" w:hAnsi="Calibri" w:cs="Arial"/>
          <w:b/>
          <w:vanish/>
          <w:sz w:val="22"/>
          <w:szCs w:val="22"/>
        </w:rPr>
      </w:pPr>
    </w:p>
    <w:p w14:paraId="6B2D1510" w14:textId="77777777" w:rsidR="00FF62E8" w:rsidRPr="00DD5860" w:rsidRDefault="00FF62E8" w:rsidP="0066580F">
      <w:pPr>
        <w:pStyle w:val="Prrafodelista"/>
        <w:numPr>
          <w:ilvl w:val="0"/>
          <w:numId w:val="24"/>
        </w:numPr>
        <w:suppressAutoHyphens w:val="0"/>
        <w:autoSpaceDE w:val="0"/>
        <w:adjustRightInd w:val="0"/>
        <w:spacing w:after="120"/>
        <w:ind w:right="-759"/>
        <w:jc w:val="both"/>
        <w:textAlignment w:val="auto"/>
        <w:rPr>
          <w:rFonts w:ascii="Calibri" w:hAnsi="Calibri" w:cs="Arial"/>
          <w:b/>
          <w:vanish/>
          <w:sz w:val="22"/>
          <w:szCs w:val="22"/>
        </w:rPr>
      </w:pPr>
    </w:p>
    <w:p w14:paraId="3B8E0179" w14:textId="77777777" w:rsidR="00FF62E8" w:rsidRPr="00DD5860" w:rsidRDefault="00FF62E8" w:rsidP="0066580F">
      <w:pPr>
        <w:numPr>
          <w:ilvl w:val="0"/>
          <w:numId w:val="24"/>
        </w:numPr>
        <w:suppressAutoHyphens w:val="0"/>
        <w:autoSpaceDE w:val="0"/>
        <w:adjustRightInd w:val="0"/>
        <w:spacing w:after="120"/>
        <w:ind w:right="-759"/>
        <w:jc w:val="both"/>
        <w:textAlignment w:val="auto"/>
        <w:rPr>
          <w:rFonts w:ascii="Calibri" w:hAnsi="Calibri" w:cs="Arial"/>
          <w:sz w:val="22"/>
          <w:szCs w:val="22"/>
        </w:rPr>
      </w:pPr>
      <w:r w:rsidRPr="00DD5860">
        <w:rPr>
          <w:rFonts w:ascii="Calibri" w:hAnsi="Calibri" w:cs="Arial"/>
          <w:b/>
          <w:sz w:val="22"/>
          <w:szCs w:val="22"/>
        </w:rPr>
        <w:t>No son entidades elegibles</w:t>
      </w:r>
      <w:r w:rsidRPr="00DD5860">
        <w:rPr>
          <w:rFonts w:ascii="Calibri" w:hAnsi="Calibri" w:cs="Arial"/>
          <w:sz w:val="22"/>
          <w:szCs w:val="22"/>
        </w:rPr>
        <w:t xml:space="preserve"> </w:t>
      </w:r>
      <w:r w:rsidRPr="00DD5860">
        <w:rPr>
          <w:rFonts w:ascii="Calibri" w:hAnsi="Calibri" w:cs="Arial"/>
          <w:b/>
          <w:sz w:val="22"/>
          <w:szCs w:val="22"/>
        </w:rPr>
        <w:t>como solicitantes</w:t>
      </w:r>
      <w:r w:rsidRPr="00DD5860">
        <w:rPr>
          <w:rFonts w:ascii="Calibri" w:hAnsi="Calibri" w:cs="Arial"/>
          <w:sz w:val="22"/>
          <w:szCs w:val="22"/>
        </w:rPr>
        <w:t xml:space="preserve">: </w:t>
      </w:r>
    </w:p>
    <w:p w14:paraId="51DB3FC5" w14:textId="77777777"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r w:rsidRPr="00DD5860">
        <w:rPr>
          <w:rFonts w:ascii="Calibri" w:hAnsi="Calibri" w:cs="Arial"/>
          <w:sz w:val="22"/>
          <w:szCs w:val="22"/>
        </w:rPr>
        <w:t>Personas naturales sin negocio.</w:t>
      </w:r>
    </w:p>
    <w:p w14:paraId="632A46F9" w14:textId="08111B33"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r w:rsidRPr="00DD5860">
        <w:rPr>
          <w:rFonts w:ascii="Calibri" w:hAnsi="Calibri" w:cs="Arial"/>
          <w:sz w:val="22"/>
          <w:szCs w:val="22"/>
        </w:rPr>
        <w:t>Empresas cuyas ventas anuales del año 201</w:t>
      </w:r>
      <w:r w:rsidR="0006130A">
        <w:rPr>
          <w:rFonts w:ascii="Calibri" w:hAnsi="Calibri" w:cs="Arial"/>
          <w:sz w:val="22"/>
          <w:szCs w:val="22"/>
        </w:rPr>
        <w:t>9</w:t>
      </w:r>
      <w:r w:rsidRPr="00DD5860">
        <w:rPr>
          <w:rFonts w:ascii="Calibri" w:hAnsi="Calibri" w:cs="Arial"/>
          <w:sz w:val="22"/>
          <w:szCs w:val="22"/>
        </w:rPr>
        <w:t xml:space="preserve"> superen las </w:t>
      </w:r>
      <w:r w:rsidR="004354D5">
        <w:rPr>
          <w:rFonts w:ascii="Calibri" w:hAnsi="Calibri" w:cs="Arial"/>
          <w:b/>
          <w:sz w:val="22"/>
          <w:szCs w:val="22"/>
        </w:rPr>
        <w:t>150 UIT</w:t>
      </w:r>
      <w:r w:rsidRPr="004354D5">
        <w:rPr>
          <w:rFonts w:ascii="Calibri" w:hAnsi="Calibri" w:cs="Arial"/>
          <w:sz w:val="22"/>
          <w:szCs w:val="22"/>
        </w:rPr>
        <w:t>.</w:t>
      </w:r>
      <w:r w:rsidRPr="00DD5860">
        <w:rPr>
          <w:rFonts w:ascii="Calibri" w:hAnsi="Calibri" w:cs="Arial"/>
          <w:b/>
          <w:sz w:val="22"/>
          <w:szCs w:val="22"/>
        </w:rPr>
        <w:t xml:space="preserve"> </w:t>
      </w:r>
    </w:p>
    <w:p w14:paraId="67F1B990" w14:textId="77777777"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r w:rsidRPr="00DD5860">
        <w:rPr>
          <w:rFonts w:ascii="Calibri" w:hAnsi="Calibri" w:cs="Arial"/>
          <w:sz w:val="22"/>
          <w:szCs w:val="22"/>
        </w:rPr>
        <w:t xml:space="preserve">Asociaciones civiles que no sean de carácter productivo. </w:t>
      </w:r>
    </w:p>
    <w:p w14:paraId="0E229B1B" w14:textId="77777777" w:rsidR="0029151A" w:rsidRDefault="0029151A" w:rsidP="0066580F">
      <w:pPr>
        <w:pStyle w:val="Prrafodelista"/>
        <w:numPr>
          <w:ilvl w:val="0"/>
          <w:numId w:val="19"/>
        </w:numPr>
        <w:suppressAutoHyphens w:val="0"/>
        <w:autoSpaceDN/>
        <w:ind w:right="-759"/>
        <w:jc w:val="both"/>
        <w:textAlignment w:val="auto"/>
        <w:rPr>
          <w:rFonts w:ascii="Calibri" w:hAnsi="Calibri" w:cs="Arial"/>
          <w:sz w:val="22"/>
          <w:szCs w:val="22"/>
        </w:rPr>
      </w:pPr>
      <w:r w:rsidRPr="00615578">
        <w:rPr>
          <w:rFonts w:ascii="Calibri" w:hAnsi="Calibri" w:cs="Arial"/>
          <w:sz w:val="22"/>
          <w:szCs w:val="22"/>
        </w:rPr>
        <w:t>Asociaciones civiles de carácter productivo que no cumplan con los requisitos del monto máximo de venta</w:t>
      </w:r>
      <w:r>
        <w:rPr>
          <w:rFonts w:ascii="Calibri" w:hAnsi="Calibri" w:cs="Arial"/>
          <w:sz w:val="22"/>
          <w:szCs w:val="22"/>
        </w:rPr>
        <w:t>.</w:t>
      </w:r>
    </w:p>
    <w:p w14:paraId="3F68B3DC" w14:textId="76B162A7" w:rsidR="00FF62E8" w:rsidRPr="00DD5860" w:rsidRDefault="00FF62E8" w:rsidP="0066580F">
      <w:pPr>
        <w:pStyle w:val="Prrafodelista"/>
        <w:numPr>
          <w:ilvl w:val="0"/>
          <w:numId w:val="19"/>
        </w:numPr>
        <w:suppressAutoHyphens w:val="0"/>
        <w:autoSpaceDN/>
        <w:ind w:right="-759"/>
        <w:jc w:val="both"/>
        <w:textAlignment w:val="auto"/>
        <w:rPr>
          <w:rFonts w:ascii="Calibri" w:hAnsi="Calibri" w:cs="Arial"/>
          <w:sz w:val="22"/>
          <w:szCs w:val="22"/>
        </w:rPr>
      </w:pPr>
      <w:r w:rsidRPr="00DD5860">
        <w:rPr>
          <w:rFonts w:ascii="Calibri" w:hAnsi="Calibri" w:cs="Arial"/>
          <w:sz w:val="22"/>
          <w:szCs w:val="22"/>
        </w:rPr>
        <w:t>Cooperativas de Vivienda, Ahorro y Crédito y otras que no tengan como fin la producción y/o comercialización de productos producidos por los socios de los productores.</w:t>
      </w:r>
    </w:p>
    <w:p w14:paraId="2EC8E400" w14:textId="77777777"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r w:rsidRPr="00DD5860">
        <w:rPr>
          <w:rFonts w:ascii="Calibri" w:hAnsi="Calibri" w:cs="Arial"/>
          <w:sz w:val="22"/>
          <w:szCs w:val="22"/>
        </w:rPr>
        <w:t>Universidades, instituciones de educación superior, ni instituciones de investigación, desarrollo e innovación.</w:t>
      </w:r>
    </w:p>
    <w:p w14:paraId="6BDFAF1C" w14:textId="77777777"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r w:rsidRPr="00DD5860">
        <w:rPr>
          <w:rFonts w:ascii="Calibri" w:hAnsi="Calibri" w:cs="Arial"/>
          <w:sz w:val="22"/>
          <w:szCs w:val="22"/>
        </w:rPr>
        <w:t>Instituciones de cooperación internacional.</w:t>
      </w:r>
    </w:p>
    <w:p w14:paraId="7F4DC093" w14:textId="77777777"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r w:rsidRPr="00DD5860">
        <w:rPr>
          <w:rFonts w:ascii="Calibri" w:hAnsi="Calibri" w:cs="Arial"/>
          <w:sz w:val="22"/>
          <w:szCs w:val="22"/>
        </w:rPr>
        <w:t>Empresas cuyo accionariado se encuentre conformado por instituciones públicas (gobierno central, gobiernos regionales, municipalidades) o empresas privadas de derecho público.</w:t>
      </w:r>
    </w:p>
    <w:p w14:paraId="64E1CDE6" w14:textId="77777777"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r w:rsidRPr="00DD5860">
        <w:rPr>
          <w:rFonts w:ascii="Calibri" w:hAnsi="Calibri" w:cs="Arial"/>
          <w:sz w:val="22"/>
          <w:szCs w:val="22"/>
        </w:rPr>
        <w:t>Empresas públicas de derecho privado.</w:t>
      </w:r>
    </w:p>
    <w:p w14:paraId="5E3A5342" w14:textId="77777777" w:rsidR="00FF62E8" w:rsidRPr="00DD5860" w:rsidRDefault="00FF62E8" w:rsidP="0066580F">
      <w:pPr>
        <w:numPr>
          <w:ilvl w:val="0"/>
          <w:numId w:val="19"/>
        </w:numPr>
        <w:suppressAutoHyphens w:val="0"/>
        <w:autoSpaceDE w:val="0"/>
        <w:adjustRightInd w:val="0"/>
        <w:ind w:right="-759"/>
        <w:jc w:val="both"/>
        <w:textAlignment w:val="auto"/>
        <w:rPr>
          <w:rFonts w:ascii="Calibri" w:hAnsi="Calibri" w:cs="Arial"/>
          <w:sz w:val="22"/>
          <w:szCs w:val="22"/>
        </w:rPr>
      </w:pPr>
      <w:bookmarkStart w:id="67" w:name="_Hlk519506101"/>
      <w:r w:rsidRPr="00DD5860">
        <w:rPr>
          <w:rFonts w:ascii="Calibri" w:hAnsi="Calibri" w:cs="Arial"/>
          <w:sz w:val="22"/>
          <w:szCs w:val="22"/>
        </w:rPr>
        <w:t>Instituciones públicas (gobierno central, gobiernos reg</w:t>
      </w:r>
      <w:r w:rsidR="004354D5">
        <w:rPr>
          <w:rFonts w:ascii="Calibri" w:hAnsi="Calibri" w:cs="Arial"/>
          <w:sz w:val="22"/>
          <w:szCs w:val="22"/>
        </w:rPr>
        <w:t>ionales, municipalidades, etc.).</w:t>
      </w:r>
    </w:p>
    <w:bookmarkEnd w:id="67"/>
    <w:p w14:paraId="7E98F48C" w14:textId="77777777" w:rsidR="00FF62E8" w:rsidRPr="00DD5860" w:rsidRDefault="00FF62E8" w:rsidP="0066580F">
      <w:pPr>
        <w:numPr>
          <w:ilvl w:val="0"/>
          <w:numId w:val="19"/>
        </w:numPr>
        <w:suppressAutoHyphens w:val="0"/>
        <w:autoSpaceDE w:val="0"/>
        <w:adjustRightInd w:val="0"/>
        <w:spacing w:after="240"/>
        <w:ind w:right="-759"/>
        <w:jc w:val="both"/>
        <w:textAlignment w:val="auto"/>
        <w:rPr>
          <w:rFonts w:ascii="Calibri" w:hAnsi="Calibri" w:cs="Arial"/>
          <w:sz w:val="22"/>
          <w:szCs w:val="22"/>
        </w:rPr>
      </w:pPr>
      <w:r w:rsidRPr="00DD5860">
        <w:rPr>
          <w:rFonts w:ascii="Calibri" w:hAnsi="Calibri" w:cs="Arial"/>
          <w:sz w:val="22"/>
          <w:szCs w:val="22"/>
        </w:rPr>
        <w:t>Ninguna otra que no se ajuste a los numerales del capítulo E de estas bases.</w:t>
      </w:r>
    </w:p>
    <w:p w14:paraId="5AC9C643" w14:textId="77777777" w:rsidR="00EF1BDA" w:rsidRPr="00DD5860" w:rsidRDefault="00EF1BDA" w:rsidP="0066580F">
      <w:pPr>
        <w:pStyle w:val="Prrafodelista"/>
        <w:numPr>
          <w:ilvl w:val="0"/>
          <w:numId w:val="24"/>
        </w:numPr>
        <w:autoSpaceDE w:val="0"/>
        <w:spacing w:after="240"/>
        <w:ind w:right="-759"/>
        <w:jc w:val="both"/>
        <w:rPr>
          <w:rFonts w:ascii="Calibri" w:hAnsi="Calibri" w:cs="Arial"/>
          <w:vanish/>
          <w:sz w:val="22"/>
          <w:szCs w:val="22"/>
        </w:rPr>
      </w:pPr>
    </w:p>
    <w:p w14:paraId="09C7DFD2" w14:textId="77777777" w:rsidR="00460A3E" w:rsidRPr="00DD5860" w:rsidRDefault="00460A3E" w:rsidP="0066580F">
      <w:pPr>
        <w:pStyle w:val="Prrafodelista"/>
        <w:numPr>
          <w:ilvl w:val="0"/>
          <w:numId w:val="32"/>
        </w:numPr>
        <w:autoSpaceDE w:val="0"/>
        <w:spacing w:after="240"/>
        <w:ind w:left="709" w:right="-759" w:hanging="502"/>
        <w:jc w:val="both"/>
        <w:rPr>
          <w:rFonts w:ascii="Calibri" w:hAnsi="Calibri" w:cs="Arial"/>
          <w:vanish/>
          <w:sz w:val="22"/>
          <w:szCs w:val="22"/>
        </w:rPr>
      </w:pPr>
    </w:p>
    <w:p w14:paraId="53E228D8" w14:textId="77777777" w:rsidR="00460A3E" w:rsidRPr="00DD5860" w:rsidRDefault="00460A3E" w:rsidP="0066580F">
      <w:pPr>
        <w:pStyle w:val="Prrafodelista"/>
        <w:numPr>
          <w:ilvl w:val="0"/>
          <w:numId w:val="32"/>
        </w:numPr>
        <w:autoSpaceDE w:val="0"/>
        <w:spacing w:after="240"/>
        <w:ind w:left="709" w:right="-759" w:hanging="502"/>
        <w:jc w:val="both"/>
        <w:rPr>
          <w:rFonts w:ascii="Calibri" w:hAnsi="Calibri" w:cs="Arial"/>
          <w:vanish/>
          <w:sz w:val="22"/>
          <w:szCs w:val="22"/>
        </w:rPr>
      </w:pPr>
    </w:p>
    <w:p w14:paraId="2645D118" w14:textId="77777777" w:rsidR="00460A3E" w:rsidRPr="00DD5860" w:rsidRDefault="00460A3E" w:rsidP="0066580F">
      <w:pPr>
        <w:pStyle w:val="Prrafodelista"/>
        <w:numPr>
          <w:ilvl w:val="0"/>
          <w:numId w:val="32"/>
        </w:numPr>
        <w:autoSpaceDE w:val="0"/>
        <w:spacing w:after="240"/>
        <w:ind w:left="709" w:right="-759" w:hanging="502"/>
        <w:jc w:val="both"/>
        <w:rPr>
          <w:rFonts w:ascii="Calibri" w:hAnsi="Calibri" w:cs="Arial"/>
          <w:vanish/>
          <w:sz w:val="22"/>
          <w:szCs w:val="22"/>
        </w:rPr>
      </w:pPr>
    </w:p>
    <w:p w14:paraId="7C7CE5F3" w14:textId="2D3B9CC1" w:rsidR="00EF4AB7" w:rsidRPr="00450179" w:rsidRDefault="00EF4AB7" w:rsidP="001B4C6F">
      <w:pPr>
        <w:pStyle w:val="Ttulo1"/>
        <w:numPr>
          <w:ilvl w:val="0"/>
          <w:numId w:val="39"/>
        </w:numPr>
        <w:shd w:val="clear" w:color="auto" w:fill="D9D9D9" w:themeFill="background1" w:themeFillShade="D9"/>
        <w:spacing w:before="0"/>
        <w:ind w:left="426" w:right="-759" w:hanging="426"/>
        <w:rPr>
          <w:rFonts w:ascii="Calibri" w:hAnsi="Calibri" w:cs="Calibri"/>
          <w:sz w:val="24"/>
          <w:szCs w:val="24"/>
        </w:rPr>
      </w:pPr>
      <w:bookmarkStart w:id="68" w:name="_Toc423602763"/>
      <w:bookmarkStart w:id="69" w:name="_Toc424728615"/>
      <w:bookmarkStart w:id="70" w:name="_Toc424728648"/>
      <w:bookmarkStart w:id="71" w:name="_Toc424728680"/>
      <w:bookmarkStart w:id="72" w:name="_Toc424728712"/>
      <w:bookmarkStart w:id="73" w:name="_Toc424728790"/>
      <w:bookmarkStart w:id="74" w:name="_Toc427685685"/>
      <w:bookmarkStart w:id="75" w:name="_Toc427685716"/>
      <w:bookmarkStart w:id="76" w:name="_Toc427686536"/>
      <w:bookmarkStart w:id="77" w:name="_Toc428972023"/>
      <w:bookmarkStart w:id="78" w:name="_Toc507570922"/>
      <w:bookmarkStart w:id="79" w:name="_Toc507570949"/>
      <w:bookmarkStart w:id="80" w:name="_Toc507571010"/>
      <w:bookmarkStart w:id="81" w:name="_Toc508611381"/>
      <w:bookmarkStart w:id="82" w:name="_Toc508613800"/>
      <w:bookmarkStart w:id="83" w:name="_Toc509171033"/>
      <w:bookmarkStart w:id="84" w:name="_Toc509171058"/>
      <w:bookmarkStart w:id="85" w:name="_Toc509334532"/>
      <w:bookmarkStart w:id="86" w:name="_Toc509923522"/>
      <w:bookmarkStart w:id="87" w:name="_Toc509923726"/>
      <w:bookmarkStart w:id="88" w:name="_Toc509925421"/>
      <w:bookmarkStart w:id="89" w:name="_Toc509925560"/>
      <w:bookmarkStart w:id="90" w:name="_Toc509925592"/>
      <w:bookmarkStart w:id="91" w:name="_Toc10714260"/>
      <w:bookmarkStart w:id="92" w:name="_Toc13585992"/>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450179">
        <w:rPr>
          <w:rFonts w:ascii="Calibri" w:hAnsi="Calibri" w:cs="Calibri"/>
          <w:sz w:val="24"/>
          <w:szCs w:val="24"/>
        </w:rPr>
        <w:t>¿Q</w:t>
      </w:r>
      <w:r w:rsidR="00B91DCF" w:rsidRPr="00450179">
        <w:rPr>
          <w:rFonts w:ascii="Calibri" w:hAnsi="Calibri" w:cs="Calibri"/>
          <w:sz w:val="24"/>
          <w:szCs w:val="24"/>
        </w:rPr>
        <w:t>uiénes son las entidades asociadas</w:t>
      </w:r>
      <w:r w:rsidRPr="00450179">
        <w:rPr>
          <w:rFonts w:ascii="Calibri" w:hAnsi="Calibri" w:cs="Calibri"/>
          <w:sz w:val="24"/>
          <w:szCs w:val="24"/>
        </w:rPr>
        <w:t>?</w:t>
      </w:r>
      <w:bookmarkEnd w:id="91"/>
      <w:bookmarkEnd w:id="92"/>
      <w:r w:rsidRPr="00450179">
        <w:rPr>
          <w:rFonts w:ascii="Calibri" w:hAnsi="Calibri" w:cs="Calibri"/>
          <w:sz w:val="24"/>
          <w:szCs w:val="24"/>
        </w:rPr>
        <w:t xml:space="preserve"> </w:t>
      </w:r>
    </w:p>
    <w:p w14:paraId="3E540DBE" w14:textId="77777777" w:rsidR="00387B31" w:rsidRPr="00EF4AB7" w:rsidRDefault="00387B31" w:rsidP="004257A6">
      <w:pPr>
        <w:ind w:right="-759"/>
      </w:pPr>
    </w:p>
    <w:p w14:paraId="187080A4" w14:textId="77777777" w:rsidR="00774C6A" w:rsidRPr="00774C6A" w:rsidRDefault="00774C6A" w:rsidP="004257A6">
      <w:pPr>
        <w:pStyle w:val="Prrafodelista"/>
        <w:numPr>
          <w:ilvl w:val="0"/>
          <w:numId w:val="32"/>
        </w:numPr>
        <w:autoSpaceDE w:val="0"/>
        <w:spacing w:after="240"/>
        <w:ind w:left="709" w:right="-759" w:hanging="502"/>
        <w:jc w:val="both"/>
        <w:rPr>
          <w:rFonts w:ascii="Calibri" w:hAnsi="Calibri" w:cs="Arial"/>
          <w:vanish/>
          <w:sz w:val="22"/>
          <w:szCs w:val="22"/>
        </w:rPr>
      </w:pPr>
    </w:p>
    <w:p w14:paraId="39A017FC" w14:textId="31D09A3B" w:rsidR="00387B31" w:rsidRDefault="005D0FC2" w:rsidP="00D543DB">
      <w:pPr>
        <w:pStyle w:val="Prrafodelista"/>
        <w:numPr>
          <w:ilvl w:val="0"/>
          <w:numId w:val="32"/>
        </w:numPr>
        <w:autoSpaceDE w:val="0"/>
        <w:spacing w:after="240"/>
        <w:ind w:left="709" w:right="-759" w:hanging="502"/>
        <w:jc w:val="both"/>
      </w:pPr>
      <w:r w:rsidRPr="00DD5860">
        <w:rPr>
          <w:rFonts w:ascii="Calibri" w:hAnsi="Calibri" w:cs="Arial"/>
          <w:sz w:val="22"/>
          <w:szCs w:val="22"/>
        </w:rPr>
        <w:t>La</w:t>
      </w:r>
      <w:r>
        <w:rPr>
          <w:rFonts w:ascii="Calibri" w:hAnsi="Calibri" w:cs="Arial"/>
          <w:sz w:val="22"/>
          <w:szCs w:val="22"/>
        </w:rPr>
        <w:t xml:space="preserve"> Entidad Solicitante podrá tener como </w:t>
      </w:r>
      <w:r>
        <w:rPr>
          <w:rFonts w:ascii="Calibri" w:hAnsi="Calibri" w:cs="Arial"/>
          <w:b/>
          <w:sz w:val="22"/>
          <w:szCs w:val="22"/>
          <w:lang w:val="es-PE"/>
        </w:rPr>
        <w:t xml:space="preserve">Entidades Asociadas </w:t>
      </w:r>
      <w:r>
        <w:rPr>
          <w:rFonts w:ascii="Calibri" w:hAnsi="Calibri" w:cs="Arial"/>
          <w:sz w:val="22"/>
          <w:szCs w:val="22"/>
          <w:lang w:val="es-PE"/>
        </w:rPr>
        <w:t>alguna(s)</w:t>
      </w:r>
      <w:r>
        <w:rPr>
          <w:rFonts w:ascii="Calibri" w:hAnsi="Calibri" w:cs="Arial"/>
          <w:sz w:val="22"/>
          <w:szCs w:val="22"/>
        </w:rPr>
        <w:t xml:space="preserve"> de la</w:t>
      </w:r>
      <w:r w:rsidR="00F958AF">
        <w:rPr>
          <w:rFonts w:ascii="Calibri" w:hAnsi="Calibri" w:cs="Arial"/>
          <w:sz w:val="22"/>
          <w:szCs w:val="22"/>
        </w:rPr>
        <w:t xml:space="preserve"> (</w:t>
      </w:r>
      <w:r>
        <w:rPr>
          <w:rFonts w:ascii="Calibri" w:hAnsi="Calibri" w:cs="Arial"/>
          <w:sz w:val="22"/>
          <w:szCs w:val="22"/>
        </w:rPr>
        <w:t>s</w:t>
      </w:r>
      <w:r w:rsidR="00F958AF">
        <w:rPr>
          <w:rFonts w:ascii="Calibri" w:hAnsi="Calibri" w:cs="Arial"/>
          <w:sz w:val="22"/>
          <w:szCs w:val="22"/>
        </w:rPr>
        <w:t>)</w:t>
      </w:r>
      <w:r>
        <w:rPr>
          <w:rFonts w:ascii="Calibri" w:hAnsi="Calibri" w:cs="Arial"/>
          <w:sz w:val="22"/>
          <w:szCs w:val="22"/>
        </w:rPr>
        <w:t xml:space="preserve"> siguiente</w:t>
      </w:r>
      <w:r w:rsidR="00F958AF">
        <w:rPr>
          <w:rFonts w:ascii="Calibri" w:hAnsi="Calibri" w:cs="Arial"/>
          <w:sz w:val="22"/>
          <w:szCs w:val="22"/>
        </w:rPr>
        <w:t xml:space="preserve"> (</w:t>
      </w:r>
      <w:r>
        <w:rPr>
          <w:rFonts w:ascii="Calibri" w:hAnsi="Calibri" w:cs="Arial"/>
          <w:sz w:val="22"/>
          <w:szCs w:val="22"/>
        </w:rPr>
        <w:t>s</w:t>
      </w:r>
      <w:r w:rsidR="00F958AF">
        <w:rPr>
          <w:rFonts w:ascii="Calibri" w:hAnsi="Calibri" w:cs="Arial"/>
          <w:sz w:val="22"/>
          <w:szCs w:val="22"/>
        </w:rPr>
        <w:t>)</w:t>
      </w:r>
      <w:r>
        <w:rPr>
          <w:rFonts w:ascii="Calibri" w:hAnsi="Calibri" w:cs="Arial"/>
          <w:sz w:val="22"/>
          <w:szCs w:val="22"/>
        </w:rPr>
        <w:t xml:space="preserve"> entidad</w:t>
      </w:r>
      <w:r w:rsidR="00F958AF">
        <w:rPr>
          <w:rFonts w:ascii="Calibri" w:hAnsi="Calibri" w:cs="Arial"/>
          <w:sz w:val="22"/>
          <w:szCs w:val="22"/>
        </w:rPr>
        <w:t xml:space="preserve"> (e</w:t>
      </w:r>
      <w:r>
        <w:rPr>
          <w:rFonts w:ascii="Calibri" w:hAnsi="Calibri" w:cs="Arial"/>
          <w:sz w:val="22"/>
          <w:szCs w:val="22"/>
        </w:rPr>
        <w:t>s</w:t>
      </w:r>
      <w:r w:rsidR="00F958AF">
        <w:rPr>
          <w:rFonts w:ascii="Calibri" w:hAnsi="Calibri" w:cs="Arial"/>
          <w:sz w:val="22"/>
          <w:szCs w:val="22"/>
        </w:rPr>
        <w:t>)</w:t>
      </w:r>
      <w:r>
        <w:rPr>
          <w:rFonts w:ascii="Calibri" w:hAnsi="Calibri" w:cs="Arial"/>
          <w:sz w:val="22"/>
          <w:szCs w:val="22"/>
        </w:rPr>
        <w:t xml:space="preserve">: </w:t>
      </w:r>
    </w:p>
    <w:p w14:paraId="7EB70AFC" w14:textId="16243781" w:rsidR="00EE0DAF" w:rsidRPr="00EE0DAF" w:rsidRDefault="00EE0DAF" w:rsidP="00EE0DAF">
      <w:pPr>
        <w:pStyle w:val="Textoindependiente"/>
        <w:widowControl w:val="0"/>
        <w:numPr>
          <w:ilvl w:val="0"/>
          <w:numId w:val="6"/>
        </w:numPr>
        <w:suppressAutoHyphens w:val="0"/>
        <w:ind w:right="174"/>
        <w:jc w:val="both"/>
        <w:textAlignment w:val="auto"/>
        <w:rPr>
          <w:rFonts w:ascii="Calibri" w:hAnsi="Calibri" w:cs="Arial"/>
          <w:color w:val="auto"/>
          <w:sz w:val="22"/>
          <w:szCs w:val="22"/>
        </w:rPr>
      </w:pPr>
      <w:r w:rsidRPr="00EE0DAF">
        <w:rPr>
          <w:rFonts w:ascii="Calibri" w:hAnsi="Calibri" w:cs="Arial"/>
          <w:color w:val="auto"/>
          <w:sz w:val="22"/>
          <w:szCs w:val="22"/>
        </w:rPr>
        <w:t>Universidades públicas o privadas, con licencia de funcionamiento institucional otorgada por la Superintendencia Nacional de Educación Superior Universitaria, (</w:t>
      </w:r>
      <w:proofErr w:type="spellStart"/>
      <w:r w:rsidRPr="00EE0DAF">
        <w:rPr>
          <w:rFonts w:ascii="Calibri" w:hAnsi="Calibri" w:cs="Arial"/>
          <w:color w:val="auto"/>
          <w:sz w:val="22"/>
          <w:szCs w:val="22"/>
        </w:rPr>
        <w:t>S</w:t>
      </w:r>
      <w:r w:rsidR="00B91DCF" w:rsidRPr="00EE0DAF">
        <w:rPr>
          <w:rFonts w:ascii="Calibri" w:hAnsi="Calibri" w:cs="Arial"/>
          <w:color w:val="auto"/>
          <w:sz w:val="22"/>
          <w:szCs w:val="22"/>
        </w:rPr>
        <w:t>unedu</w:t>
      </w:r>
      <w:proofErr w:type="spellEnd"/>
      <w:r w:rsidRPr="00EE0DAF">
        <w:rPr>
          <w:rFonts w:ascii="Calibri" w:hAnsi="Calibri" w:cs="Arial"/>
          <w:color w:val="auto"/>
          <w:sz w:val="22"/>
          <w:szCs w:val="22"/>
        </w:rPr>
        <w:t xml:space="preserve">), en el marco de la Ley </w:t>
      </w:r>
      <w:proofErr w:type="spellStart"/>
      <w:r w:rsidRPr="00EE0DAF">
        <w:rPr>
          <w:rFonts w:ascii="Calibri" w:hAnsi="Calibri" w:cs="Arial"/>
          <w:color w:val="auto"/>
          <w:sz w:val="22"/>
          <w:szCs w:val="22"/>
        </w:rPr>
        <w:t>Nº</w:t>
      </w:r>
      <w:proofErr w:type="spellEnd"/>
      <w:r w:rsidRPr="00EE0DAF">
        <w:rPr>
          <w:rFonts w:ascii="Calibri" w:hAnsi="Calibri" w:cs="Arial"/>
          <w:color w:val="auto"/>
          <w:sz w:val="22"/>
          <w:szCs w:val="22"/>
        </w:rPr>
        <w:t xml:space="preserve"> 30220, Ley Universitaria.</w:t>
      </w:r>
      <w:r w:rsidRPr="00EE0DAF">
        <w:rPr>
          <w:rFonts w:ascii="Calibri" w:hAnsi="Calibri" w:cs="Arial"/>
          <w:color w:val="auto"/>
          <w:sz w:val="22"/>
          <w:szCs w:val="22"/>
          <w:vertAlign w:val="superscript"/>
        </w:rPr>
        <w:footnoteReference w:id="11"/>
      </w:r>
      <w:r w:rsidRPr="00EE0DAF">
        <w:rPr>
          <w:rFonts w:ascii="Calibri" w:hAnsi="Calibri" w:cs="Arial"/>
          <w:color w:val="auto"/>
          <w:sz w:val="22"/>
          <w:szCs w:val="22"/>
          <w:vertAlign w:val="superscript"/>
        </w:rPr>
        <w:t xml:space="preserve"> </w:t>
      </w:r>
    </w:p>
    <w:p w14:paraId="33C26630" w14:textId="77777777" w:rsidR="00E32F2B" w:rsidRPr="00EE0DAF" w:rsidRDefault="00E32F2B" w:rsidP="00EE0DAF">
      <w:pPr>
        <w:autoSpaceDE w:val="0"/>
        <w:ind w:left="709" w:right="-759" w:hanging="567"/>
        <w:jc w:val="both"/>
        <w:rPr>
          <w:rFonts w:ascii="Calibri" w:hAnsi="Calibri" w:cs="Arial"/>
          <w:sz w:val="22"/>
          <w:szCs w:val="22"/>
        </w:rPr>
      </w:pPr>
    </w:p>
    <w:p w14:paraId="43D7111C" w14:textId="226B16B8" w:rsidR="00387B31" w:rsidRDefault="00434F79" w:rsidP="00EE0DAF">
      <w:pPr>
        <w:numPr>
          <w:ilvl w:val="0"/>
          <w:numId w:val="6"/>
        </w:numPr>
        <w:autoSpaceDE w:val="0"/>
        <w:spacing w:after="120"/>
        <w:ind w:left="851" w:right="-759" w:hanging="425"/>
        <w:jc w:val="both"/>
        <w:rPr>
          <w:rFonts w:ascii="Calibri" w:hAnsi="Calibri" w:cs="Arial"/>
          <w:sz w:val="22"/>
          <w:szCs w:val="22"/>
        </w:rPr>
      </w:pPr>
      <w:bookmarkStart w:id="93" w:name="_Hlk519506250"/>
      <w:r w:rsidRPr="00615578">
        <w:rPr>
          <w:rFonts w:ascii="Calibri" w:hAnsi="Calibri" w:cs="Arial"/>
          <w:sz w:val="22"/>
          <w:szCs w:val="22"/>
        </w:rPr>
        <w:lastRenderedPageBreak/>
        <w:t>Centros o Institutos de investigación</w:t>
      </w:r>
      <w:bookmarkEnd w:id="93"/>
      <w:r w:rsidRPr="00615578">
        <w:rPr>
          <w:rFonts w:ascii="Calibri" w:hAnsi="Calibri" w:cs="Arial"/>
          <w:sz w:val="22"/>
          <w:szCs w:val="22"/>
        </w:rPr>
        <w:t>, desarrollo e innovación sin fines de lucro, legalmente constituidas en el país e inscritas en los Registros Públicos, públicas o privadas, precisando que sus estatutos o normas de creación incluyen la investigación y el desarrollo tecnológico</w:t>
      </w:r>
      <w:r w:rsidR="005D0FC2">
        <w:rPr>
          <w:rFonts w:ascii="Calibri" w:hAnsi="Calibri" w:cs="Arial"/>
          <w:sz w:val="22"/>
          <w:szCs w:val="22"/>
        </w:rPr>
        <w:t>.</w:t>
      </w:r>
    </w:p>
    <w:p w14:paraId="2CB83890" w14:textId="60AEBE7D" w:rsidR="00387B31" w:rsidRDefault="005D0FC2" w:rsidP="00321FDF">
      <w:pPr>
        <w:numPr>
          <w:ilvl w:val="0"/>
          <w:numId w:val="6"/>
        </w:numPr>
        <w:autoSpaceDE w:val="0"/>
        <w:spacing w:after="120"/>
        <w:ind w:left="851" w:right="-759" w:hanging="425"/>
        <w:jc w:val="both"/>
        <w:rPr>
          <w:rFonts w:ascii="Calibri" w:hAnsi="Calibri" w:cs="Arial"/>
          <w:sz w:val="22"/>
          <w:szCs w:val="22"/>
        </w:rPr>
      </w:pPr>
      <w:r>
        <w:rPr>
          <w:rFonts w:ascii="Calibri" w:hAnsi="Calibri" w:cs="Arial"/>
          <w:sz w:val="22"/>
          <w:szCs w:val="22"/>
        </w:rPr>
        <w:t xml:space="preserve">Entidades del </w:t>
      </w:r>
      <w:r w:rsidR="00B91DCF">
        <w:rPr>
          <w:rFonts w:ascii="Calibri" w:hAnsi="Calibri" w:cs="Arial"/>
          <w:sz w:val="22"/>
          <w:szCs w:val="22"/>
        </w:rPr>
        <w:t>g</w:t>
      </w:r>
      <w:r>
        <w:rPr>
          <w:rFonts w:ascii="Calibri" w:hAnsi="Calibri" w:cs="Arial"/>
          <w:sz w:val="22"/>
          <w:szCs w:val="22"/>
        </w:rPr>
        <w:t>obierno vinculadas directamente al desarrollo de la investigación, innovación, productividad y competitividad.</w:t>
      </w:r>
    </w:p>
    <w:p w14:paraId="325EBA8A" w14:textId="77777777" w:rsidR="00387B31" w:rsidRDefault="005D0FC2" w:rsidP="00321FDF">
      <w:pPr>
        <w:numPr>
          <w:ilvl w:val="0"/>
          <w:numId w:val="6"/>
        </w:numPr>
        <w:autoSpaceDE w:val="0"/>
        <w:spacing w:after="120"/>
        <w:ind w:left="851" w:right="-759" w:hanging="425"/>
        <w:jc w:val="both"/>
        <w:rPr>
          <w:rFonts w:ascii="Calibri" w:hAnsi="Calibri" w:cs="Arial"/>
          <w:sz w:val="22"/>
          <w:szCs w:val="22"/>
        </w:rPr>
      </w:pPr>
      <w:r>
        <w:rPr>
          <w:rFonts w:ascii="Calibri" w:hAnsi="Calibri" w:cs="Arial"/>
          <w:sz w:val="22"/>
          <w:szCs w:val="22"/>
        </w:rPr>
        <w:t xml:space="preserve">Empresas legalmente constituidas en el país, que producen bienes y/o servicios dentro del objetivo de la convocatoria. </w:t>
      </w:r>
    </w:p>
    <w:p w14:paraId="77270BE2" w14:textId="77777777" w:rsidR="00387B31" w:rsidRDefault="005D0FC2" w:rsidP="00321FDF">
      <w:pPr>
        <w:numPr>
          <w:ilvl w:val="0"/>
          <w:numId w:val="6"/>
        </w:numPr>
        <w:autoSpaceDE w:val="0"/>
        <w:spacing w:after="120"/>
        <w:ind w:left="851" w:right="-759" w:hanging="425"/>
        <w:jc w:val="both"/>
        <w:rPr>
          <w:rFonts w:ascii="Calibri" w:hAnsi="Calibri" w:cs="Arial"/>
          <w:sz w:val="22"/>
          <w:szCs w:val="22"/>
        </w:rPr>
      </w:pPr>
      <w:bookmarkStart w:id="94" w:name="_Hlk519507082"/>
      <w:r>
        <w:rPr>
          <w:rFonts w:ascii="Calibri" w:hAnsi="Calibri" w:cs="Arial"/>
          <w:sz w:val="22"/>
          <w:szCs w:val="22"/>
        </w:rPr>
        <w:t xml:space="preserve">Empresas constituidas en </w:t>
      </w:r>
      <w:r w:rsidR="00F63359">
        <w:rPr>
          <w:rFonts w:ascii="Calibri" w:hAnsi="Calibri" w:cs="Arial"/>
          <w:sz w:val="22"/>
          <w:szCs w:val="22"/>
        </w:rPr>
        <w:t>el extranjero y</w:t>
      </w:r>
      <w:r>
        <w:rPr>
          <w:rFonts w:ascii="Calibri" w:hAnsi="Calibri" w:cs="Arial"/>
          <w:sz w:val="22"/>
          <w:szCs w:val="22"/>
        </w:rPr>
        <w:t xml:space="preserve"> sus sucursales en Perú.</w:t>
      </w:r>
    </w:p>
    <w:p w14:paraId="2FFFCF72" w14:textId="77777777" w:rsidR="00387B31" w:rsidRDefault="005D0FC2" w:rsidP="00321FDF">
      <w:pPr>
        <w:numPr>
          <w:ilvl w:val="0"/>
          <w:numId w:val="6"/>
        </w:numPr>
        <w:autoSpaceDE w:val="0"/>
        <w:spacing w:after="120"/>
        <w:ind w:left="851" w:right="-759" w:hanging="425"/>
        <w:jc w:val="both"/>
        <w:rPr>
          <w:rFonts w:ascii="Calibri" w:hAnsi="Calibri" w:cs="Arial"/>
          <w:sz w:val="22"/>
          <w:szCs w:val="22"/>
        </w:rPr>
      </w:pPr>
      <w:r>
        <w:rPr>
          <w:rFonts w:ascii="Calibri" w:hAnsi="Calibri" w:cs="Arial"/>
          <w:sz w:val="22"/>
          <w:szCs w:val="22"/>
        </w:rPr>
        <w:t>Asociaciones civiles de productores de bienes y/o servicios.</w:t>
      </w:r>
    </w:p>
    <w:bookmarkEnd w:id="94"/>
    <w:p w14:paraId="03C60316" w14:textId="77777777" w:rsidR="00387B31" w:rsidRDefault="00387B31" w:rsidP="004257A6">
      <w:pPr>
        <w:autoSpaceDE w:val="0"/>
        <w:ind w:left="567" w:right="-759"/>
        <w:jc w:val="both"/>
        <w:rPr>
          <w:rFonts w:ascii="Calibri" w:hAnsi="Calibri" w:cs="Arial"/>
          <w:sz w:val="22"/>
          <w:szCs w:val="22"/>
        </w:rPr>
      </w:pPr>
    </w:p>
    <w:p w14:paraId="28207344" w14:textId="4D737962" w:rsidR="00387B31" w:rsidRDefault="005D0FC2" w:rsidP="003355A0">
      <w:pPr>
        <w:pStyle w:val="Prrafodelista"/>
        <w:numPr>
          <w:ilvl w:val="0"/>
          <w:numId w:val="32"/>
        </w:numPr>
        <w:autoSpaceDE w:val="0"/>
        <w:spacing w:after="240"/>
        <w:ind w:left="709" w:right="-759" w:hanging="502"/>
        <w:jc w:val="both"/>
      </w:pPr>
      <w:r>
        <w:rPr>
          <w:rFonts w:ascii="Calibri" w:hAnsi="Calibri" w:cs="Arial"/>
          <w:sz w:val="22"/>
          <w:szCs w:val="22"/>
        </w:rPr>
        <w:t xml:space="preserve">Las Entidades </w:t>
      </w:r>
      <w:r>
        <w:rPr>
          <w:rFonts w:ascii="Calibri" w:hAnsi="Calibri" w:cs="Arial"/>
          <w:sz w:val="22"/>
          <w:szCs w:val="22"/>
          <w:lang w:val="es-PE"/>
        </w:rPr>
        <w:t>Asociadas</w:t>
      </w:r>
      <w:r>
        <w:rPr>
          <w:rFonts w:ascii="Calibri" w:hAnsi="Calibri" w:cs="Arial"/>
          <w:sz w:val="22"/>
          <w:szCs w:val="22"/>
        </w:rPr>
        <w:t xml:space="preserve"> debe</w:t>
      </w:r>
      <w:r w:rsidR="004C0B67">
        <w:rPr>
          <w:rFonts w:ascii="Calibri" w:hAnsi="Calibri" w:cs="Arial"/>
          <w:sz w:val="22"/>
          <w:szCs w:val="22"/>
        </w:rPr>
        <w:t>rán</w:t>
      </w:r>
      <w:r>
        <w:rPr>
          <w:rFonts w:ascii="Calibri" w:hAnsi="Calibri" w:cs="Arial"/>
          <w:sz w:val="22"/>
          <w:szCs w:val="22"/>
        </w:rPr>
        <w:t xml:space="preserve"> cumplir </w:t>
      </w:r>
      <w:r>
        <w:rPr>
          <w:rFonts w:ascii="Calibri" w:hAnsi="Calibri" w:cs="Arial"/>
          <w:sz w:val="22"/>
          <w:szCs w:val="22"/>
          <w:lang w:val="es-PE"/>
        </w:rPr>
        <w:t xml:space="preserve">con los </w:t>
      </w:r>
      <w:r>
        <w:rPr>
          <w:rFonts w:ascii="Calibri" w:hAnsi="Calibri" w:cs="Arial"/>
          <w:sz w:val="22"/>
          <w:szCs w:val="22"/>
        </w:rPr>
        <w:t>siguientes</w:t>
      </w:r>
      <w:r>
        <w:rPr>
          <w:rFonts w:ascii="Calibri" w:hAnsi="Calibri" w:cs="Arial"/>
          <w:sz w:val="22"/>
          <w:szCs w:val="22"/>
          <w:lang w:val="es-PE"/>
        </w:rPr>
        <w:t xml:space="preserve"> </w:t>
      </w:r>
      <w:r w:rsidRPr="00556566">
        <w:rPr>
          <w:rFonts w:ascii="Calibri" w:hAnsi="Calibri" w:cs="Arial"/>
          <w:sz w:val="22"/>
          <w:szCs w:val="22"/>
          <w:lang w:val="es-PE"/>
        </w:rPr>
        <w:t>requisitos</w:t>
      </w:r>
      <w:r>
        <w:rPr>
          <w:rFonts w:ascii="Calibri" w:hAnsi="Calibri" w:cs="Arial"/>
          <w:sz w:val="22"/>
          <w:szCs w:val="22"/>
        </w:rPr>
        <w:t>:</w:t>
      </w:r>
    </w:p>
    <w:p w14:paraId="5E3DEB79" w14:textId="7741C12E" w:rsidR="00957C36" w:rsidRPr="00075BEA" w:rsidRDefault="005D0FC2" w:rsidP="00506E6F">
      <w:pPr>
        <w:pStyle w:val="Prrafodelista"/>
        <w:numPr>
          <w:ilvl w:val="0"/>
          <w:numId w:val="23"/>
        </w:numPr>
        <w:suppressAutoHyphens w:val="0"/>
        <w:autoSpaceDN/>
        <w:ind w:left="851" w:right="-759"/>
        <w:contextualSpacing/>
        <w:jc w:val="both"/>
        <w:textAlignment w:val="auto"/>
        <w:rPr>
          <w:rFonts w:ascii="Calibri" w:hAnsi="Calibri" w:cs="Calibri"/>
          <w:color w:val="222222"/>
          <w:sz w:val="22"/>
          <w:szCs w:val="22"/>
          <w:shd w:val="clear" w:color="auto" w:fill="FFFFFF"/>
        </w:rPr>
      </w:pPr>
      <w:r w:rsidRPr="00506E6F">
        <w:rPr>
          <w:rFonts w:ascii="Calibri" w:hAnsi="Calibri" w:cs="Arial"/>
          <w:sz w:val="22"/>
          <w:szCs w:val="22"/>
          <w:shd w:val="clear" w:color="auto" w:fill="FFFFFF"/>
        </w:rPr>
        <w:t xml:space="preserve">Acreditar como mínimo </w:t>
      </w:r>
      <w:r w:rsidR="00CA0FAD" w:rsidRPr="00506E6F">
        <w:rPr>
          <w:rFonts w:ascii="Calibri" w:hAnsi="Calibri" w:cs="Arial"/>
          <w:sz w:val="22"/>
          <w:szCs w:val="22"/>
          <w:shd w:val="clear" w:color="auto" w:fill="FFFFFF"/>
        </w:rPr>
        <w:t xml:space="preserve">dos </w:t>
      </w:r>
      <w:r w:rsidRPr="00506E6F">
        <w:rPr>
          <w:rFonts w:ascii="Calibri" w:hAnsi="Calibri" w:cs="Arial"/>
          <w:sz w:val="22"/>
          <w:szCs w:val="22"/>
          <w:shd w:val="clear" w:color="auto" w:fill="FFFFFF"/>
        </w:rPr>
        <w:t>(</w:t>
      </w:r>
      <w:r w:rsidR="00CA0FAD" w:rsidRPr="00506E6F">
        <w:rPr>
          <w:rFonts w:ascii="Calibri" w:hAnsi="Calibri" w:cs="Arial"/>
          <w:sz w:val="22"/>
          <w:szCs w:val="22"/>
          <w:shd w:val="clear" w:color="auto" w:fill="FFFFFF"/>
        </w:rPr>
        <w:t>2</w:t>
      </w:r>
      <w:r w:rsidRPr="00506E6F">
        <w:rPr>
          <w:rFonts w:ascii="Calibri" w:hAnsi="Calibri" w:cs="Arial"/>
          <w:sz w:val="22"/>
          <w:szCs w:val="22"/>
          <w:shd w:val="clear" w:color="auto" w:fill="FFFFFF"/>
        </w:rPr>
        <w:t>) años de funcionamiento</w:t>
      </w:r>
      <w:r w:rsidR="006240C2" w:rsidRPr="00506E6F">
        <w:rPr>
          <w:rFonts w:ascii="Calibri" w:hAnsi="Calibri" w:cs="Arial"/>
          <w:sz w:val="22"/>
          <w:szCs w:val="22"/>
          <w:shd w:val="clear" w:color="auto" w:fill="FFFFFF"/>
        </w:rPr>
        <w:t xml:space="preserve"> continuo</w:t>
      </w:r>
      <w:r w:rsidR="00075BEA" w:rsidRPr="00506E6F">
        <w:rPr>
          <w:rFonts w:ascii="Calibri" w:hAnsi="Calibri" w:cs="Arial"/>
          <w:sz w:val="22"/>
          <w:szCs w:val="22"/>
          <w:shd w:val="clear" w:color="auto" w:fill="FFFFFF"/>
        </w:rPr>
        <w:t> </w:t>
      </w:r>
      <w:r w:rsidR="00CA0FAD" w:rsidRPr="00506E6F">
        <w:rPr>
          <w:rFonts w:ascii="Calibri" w:hAnsi="Calibri" w:cs="Arial"/>
          <w:sz w:val="22"/>
          <w:szCs w:val="22"/>
          <w:shd w:val="clear" w:color="auto" w:fill="FFFFFF"/>
        </w:rPr>
        <w:t>en los últimos veinticuatro (24) meses</w:t>
      </w:r>
      <w:r w:rsidR="004354D5" w:rsidRPr="00506E6F">
        <w:rPr>
          <w:rFonts w:ascii="Calibri" w:hAnsi="Calibri" w:cs="Arial"/>
          <w:sz w:val="22"/>
          <w:szCs w:val="22"/>
          <w:shd w:val="clear" w:color="auto" w:fill="FFFFFF"/>
        </w:rPr>
        <w:t>,</w:t>
      </w:r>
      <w:r w:rsidR="00CA0FAD" w:rsidRPr="00506E6F">
        <w:rPr>
          <w:rFonts w:ascii="Calibri" w:hAnsi="Calibri" w:cs="Arial"/>
          <w:sz w:val="22"/>
          <w:szCs w:val="22"/>
          <w:shd w:val="clear" w:color="auto" w:fill="FFFFFF"/>
        </w:rPr>
        <w:t xml:space="preserve"> contados retroactivamente desde la fecha de </w:t>
      </w:r>
      <w:r w:rsidR="00957C36" w:rsidRPr="00506E6F">
        <w:rPr>
          <w:rFonts w:ascii="Calibri" w:hAnsi="Calibri" w:cs="Arial"/>
          <w:sz w:val="22"/>
          <w:szCs w:val="22"/>
          <w:shd w:val="clear" w:color="auto" w:fill="FFFFFF"/>
        </w:rPr>
        <w:t>cierre de cada corte de la convocatoria</w:t>
      </w:r>
      <w:r w:rsidR="00957C36" w:rsidRPr="00506E6F" w:rsidDel="007E1BC0">
        <w:rPr>
          <w:rFonts w:ascii="Calibri" w:hAnsi="Calibri" w:cs="Arial"/>
          <w:sz w:val="22"/>
          <w:szCs w:val="22"/>
          <w:shd w:val="clear" w:color="auto" w:fill="FFFFFF"/>
        </w:rPr>
        <w:t xml:space="preserve"> </w:t>
      </w:r>
      <w:r w:rsidR="00957C36" w:rsidRPr="00506E6F">
        <w:rPr>
          <w:rFonts w:ascii="Calibri" w:hAnsi="Calibri" w:cs="Arial"/>
          <w:sz w:val="22"/>
          <w:szCs w:val="22"/>
          <w:shd w:val="clear" w:color="auto" w:fill="FFFFFF"/>
        </w:rPr>
        <w:t xml:space="preserve">y acorde a la información del Registro Único de Contribuyentes (RUC) de la </w:t>
      </w:r>
      <w:proofErr w:type="spellStart"/>
      <w:r w:rsidR="00957C36" w:rsidRPr="00506E6F">
        <w:rPr>
          <w:rFonts w:ascii="Calibri" w:hAnsi="Calibri" w:cs="Arial"/>
          <w:sz w:val="22"/>
          <w:szCs w:val="22"/>
          <w:shd w:val="clear" w:color="auto" w:fill="FFFFFF"/>
        </w:rPr>
        <w:t>S</w:t>
      </w:r>
      <w:r w:rsidR="00B91DCF" w:rsidRPr="00506E6F">
        <w:rPr>
          <w:rFonts w:ascii="Calibri" w:hAnsi="Calibri" w:cs="Arial"/>
          <w:sz w:val="22"/>
          <w:szCs w:val="22"/>
          <w:shd w:val="clear" w:color="auto" w:fill="FFFFFF"/>
        </w:rPr>
        <w:t>unat</w:t>
      </w:r>
      <w:proofErr w:type="spellEnd"/>
      <w:r w:rsidR="00957C36" w:rsidRPr="00DD5860">
        <w:rPr>
          <w:rFonts w:ascii="Calibri" w:hAnsi="Calibri" w:cs="Arial"/>
          <w:vertAlign w:val="superscript"/>
        </w:rPr>
        <w:footnoteReference w:id="12"/>
      </w:r>
      <w:r w:rsidR="008E1235">
        <w:rPr>
          <w:rFonts w:ascii="Calibri" w:hAnsi="Calibri" w:cs="Calibri"/>
          <w:color w:val="222222"/>
          <w:sz w:val="22"/>
          <w:szCs w:val="22"/>
          <w:shd w:val="clear" w:color="auto" w:fill="FFFFFF"/>
        </w:rPr>
        <w:t>.</w:t>
      </w:r>
    </w:p>
    <w:p w14:paraId="1C0DF057" w14:textId="77777777" w:rsidR="00387B31" w:rsidRDefault="005D0FC2" w:rsidP="003355A0">
      <w:pPr>
        <w:pStyle w:val="Prrafodelista"/>
        <w:suppressAutoHyphens w:val="0"/>
        <w:autoSpaceDN/>
        <w:ind w:left="993" w:right="-759"/>
        <w:contextualSpacing/>
        <w:jc w:val="both"/>
        <w:textAlignment w:val="auto"/>
        <w:rPr>
          <w:rFonts w:ascii="Calibri" w:hAnsi="Calibri" w:cs="Arial"/>
          <w:sz w:val="22"/>
          <w:szCs w:val="22"/>
        </w:rPr>
      </w:pPr>
      <w:r>
        <w:rPr>
          <w:rFonts w:ascii="Calibri" w:hAnsi="Calibri" w:cs="Arial"/>
          <w:sz w:val="22"/>
          <w:szCs w:val="22"/>
        </w:rPr>
        <w:t xml:space="preserve"> </w:t>
      </w:r>
    </w:p>
    <w:p w14:paraId="3EC63E5D" w14:textId="77777777" w:rsidR="00957C36" w:rsidRPr="00957C36" w:rsidRDefault="00957C36" w:rsidP="003355A0">
      <w:pPr>
        <w:pStyle w:val="Prrafodelista"/>
        <w:numPr>
          <w:ilvl w:val="0"/>
          <w:numId w:val="7"/>
        </w:numPr>
        <w:autoSpaceDE w:val="0"/>
        <w:spacing w:after="120"/>
        <w:ind w:left="851" w:right="-759" w:hanging="284"/>
        <w:jc w:val="both"/>
        <w:rPr>
          <w:rFonts w:ascii="Calibri" w:hAnsi="Calibri" w:cs="Arial"/>
          <w:vanish/>
          <w:sz w:val="22"/>
          <w:szCs w:val="22"/>
        </w:rPr>
      </w:pPr>
    </w:p>
    <w:p w14:paraId="6B6F366C" w14:textId="77777777" w:rsidR="00077A39" w:rsidRPr="0082269E" w:rsidRDefault="00077A39" w:rsidP="00077A39">
      <w:pPr>
        <w:pStyle w:val="Prrafodelista"/>
        <w:numPr>
          <w:ilvl w:val="0"/>
          <w:numId w:val="7"/>
        </w:numPr>
        <w:autoSpaceDE w:val="0"/>
        <w:spacing w:after="240"/>
        <w:ind w:right="-759"/>
        <w:jc w:val="both"/>
      </w:pPr>
      <w:r>
        <w:rPr>
          <w:rFonts w:ascii="Calibri" w:hAnsi="Calibri" w:cs="Arial"/>
          <w:sz w:val="22"/>
          <w:szCs w:val="22"/>
          <w:shd w:val="clear" w:color="auto" w:fill="FFFFFF"/>
        </w:rPr>
        <w:t xml:space="preserve">Las Entidades Asociadas constituidas en el extranjero están exentas del requisito del RUC. </w:t>
      </w:r>
    </w:p>
    <w:p w14:paraId="2B339B47" w14:textId="5B8B47D4" w:rsidR="00387B31" w:rsidRDefault="005D0FC2" w:rsidP="003355A0">
      <w:pPr>
        <w:numPr>
          <w:ilvl w:val="0"/>
          <w:numId w:val="7"/>
        </w:numPr>
        <w:autoSpaceDE w:val="0"/>
        <w:spacing w:after="120"/>
        <w:ind w:left="851" w:right="-759" w:hanging="284"/>
        <w:jc w:val="both"/>
        <w:rPr>
          <w:rFonts w:ascii="Calibri" w:hAnsi="Calibri" w:cs="Arial"/>
          <w:sz w:val="22"/>
          <w:szCs w:val="22"/>
        </w:rPr>
      </w:pPr>
      <w:r>
        <w:rPr>
          <w:rFonts w:ascii="Calibri" w:hAnsi="Calibri" w:cs="Arial"/>
          <w:sz w:val="22"/>
          <w:szCs w:val="22"/>
        </w:rPr>
        <w:t xml:space="preserve">Encontrarse en estado y condición de contribuyente </w:t>
      </w:r>
      <w:r w:rsidR="008E1235">
        <w:rPr>
          <w:rFonts w:ascii="Calibri" w:hAnsi="Calibri" w:cs="Arial"/>
          <w:sz w:val="22"/>
          <w:szCs w:val="22"/>
        </w:rPr>
        <w:t>“A</w:t>
      </w:r>
      <w:r w:rsidR="00B91DCF">
        <w:rPr>
          <w:rFonts w:ascii="Calibri" w:hAnsi="Calibri" w:cs="Arial"/>
          <w:sz w:val="22"/>
          <w:szCs w:val="22"/>
        </w:rPr>
        <w:t>ctivo</w:t>
      </w:r>
      <w:r w:rsidR="008E1235">
        <w:rPr>
          <w:rFonts w:ascii="Calibri" w:hAnsi="Calibri" w:cs="Arial"/>
          <w:sz w:val="22"/>
          <w:szCs w:val="22"/>
        </w:rPr>
        <w:t>” / “</w:t>
      </w:r>
      <w:r w:rsidR="00093CE1" w:rsidRPr="00DD5860">
        <w:rPr>
          <w:rFonts w:ascii="Calibri" w:hAnsi="Calibri" w:cs="Arial"/>
          <w:sz w:val="22"/>
          <w:szCs w:val="22"/>
        </w:rPr>
        <w:t>H</w:t>
      </w:r>
      <w:r w:rsidR="00B91DCF" w:rsidRPr="00DD5860">
        <w:rPr>
          <w:rFonts w:ascii="Calibri" w:hAnsi="Calibri" w:cs="Arial"/>
          <w:sz w:val="22"/>
          <w:szCs w:val="22"/>
        </w:rPr>
        <w:t>abido</w:t>
      </w:r>
      <w:r w:rsidR="00093CE1" w:rsidRPr="00DD5860">
        <w:rPr>
          <w:rFonts w:ascii="Calibri" w:hAnsi="Calibri" w:cs="Arial"/>
          <w:sz w:val="22"/>
          <w:szCs w:val="22"/>
        </w:rPr>
        <w:t>”</w:t>
      </w:r>
      <w:r>
        <w:rPr>
          <w:rFonts w:ascii="Calibri" w:hAnsi="Calibri" w:cs="Arial"/>
          <w:sz w:val="22"/>
          <w:szCs w:val="22"/>
        </w:rPr>
        <w:t xml:space="preserve">, </w:t>
      </w:r>
      <w:r w:rsidR="006240C2">
        <w:rPr>
          <w:rFonts w:ascii="Calibri" w:hAnsi="Calibri" w:cs="Arial"/>
          <w:sz w:val="22"/>
          <w:szCs w:val="22"/>
        </w:rPr>
        <w:t>y con información actualizada del representante legal en</w:t>
      </w:r>
      <w:r>
        <w:rPr>
          <w:rFonts w:ascii="Calibri" w:hAnsi="Calibri" w:cs="Arial"/>
          <w:sz w:val="22"/>
          <w:szCs w:val="22"/>
        </w:rPr>
        <w:t xml:space="preserve"> el Registro Único de Contribuyentes (RUC) de</w:t>
      </w:r>
      <w:r w:rsidR="00093CE1">
        <w:rPr>
          <w:rFonts w:ascii="Calibri" w:hAnsi="Calibri" w:cs="Arial"/>
          <w:sz w:val="22"/>
          <w:szCs w:val="22"/>
        </w:rPr>
        <w:t xml:space="preserve"> la</w:t>
      </w:r>
      <w:r>
        <w:rPr>
          <w:rFonts w:ascii="Calibri" w:hAnsi="Calibri" w:cs="Arial"/>
          <w:sz w:val="22"/>
          <w:szCs w:val="22"/>
        </w:rPr>
        <w:t xml:space="preserve"> </w:t>
      </w:r>
      <w:proofErr w:type="spellStart"/>
      <w:r>
        <w:rPr>
          <w:rFonts w:ascii="Calibri" w:hAnsi="Calibri" w:cs="Arial"/>
          <w:sz w:val="22"/>
          <w:szCs w:val="22"/>
        </w:rPr>
        <w:t>S</w:t>
      </w:r>
      <w:r w:rsidR="00B91DCF">
        <w:rPr>
          <w:rFonts w:ascii="Calibri" w:hAnsi="Calibri" w:cs="Arial"/>
          <w:sz w:val="22"/>
          <w:szCs w:val="22"/>
        </w:rPr>
        <w:t>unat</w:t>
      </w:r>
      <w:proofErr w:type="spellEnd"/>
      <w:r>
        <w:rPr>
          <w:rFonts w:ascii="Calibri" w:hAnsi="Calibri" w:cs="Arial"/>
          <w:sz w:val="22"/>
          <w:szCs w:val="22"/>
        </w:rPr>
        <w:t>.</w:t>
      </w:r>
    </w:p>
    <w:p w14:paraId="75D8CA88" w14:textId="0A97484A" w:rsidR="00387B31" w:rsidRDefault="005D0FC2" w:rsidP="003355A0">
      <w:pPr>
        <w:numPr>
          <w:ilvl w:val="0"/>
          <w:numId w:val="7"/>
        </w:numPr>
        <w:autoSpaceDE w:val="0"/>
        <w:spacing w:after="120"/>
        <w:ind w:left="851" w:right="-759" w:hanging="284"/>
        <w:jc w:val="both"/>
        <w:rPr>
          <w:rFonts w:ascii="Calibri" w:hAnsi="Calibri" w:cs="Arial"/>
          <w:sz w:val="22"/>
          <w:szCs w:val="22"/>
        </w:rPr>
      </w:pPr>
      <w:r>
        <w:rPr>
          <w:rFonts w:ascii="Calibri" w:hAnsi="Calibri" w:cs="Arial"/>
          <w:sz w:val="22"/>
          <w:szCs w:val="22"/>
        </w:rPr>
        <w:t>Contar con capacidad técnica y de gestión que aseguren una contribución eficaz en las etapas de formulación y ejecución del proyecto</w:t>
      </w:r>
      <w:r w:rsidR="00182BD2">
        <w:rPr>
          <w:rStyle w:val="Refdenotaalpie"/>
          <w:rFonts w:ascii="Calibri" w:hAnsi="Calibri"/>
          <w:color w:val="000000"/>
          <w:sz w:val="22"/>
          <w:szCs w:val="22"/>
          <w:shd w:val="clear" w:color="auto" w:fill="FFFFFF"/>
        </w:rPr>
        <w:footnoteReference w:id="13"/>
      </w:r>
      <w:r>
        <w:rPr>
          <w:rFonts w:ascii="Calibri" w:hAnsi="Calibri" w:cs="Arial"/>
          <w:sz w:val="22"/>
          <w:szCs w:val="22"/>
        </w:rPr>
        <w:t>. Se evaluará positivamente el potencial de escalamiento productivo y comercial de la asociatividad. Esta cooperación deberá describirse claramente en la propuesta.</w:t>
      </w:r>
    </w:p>
    <w:p w14:paraId="18DEB826" w14:textId="77777777" w:rsidR="00387B31" w:rsidRDefault="005D0FC2" w:rsidP="003355A0">
      <w:pPr>
        <w:numPr>
          <w:ilvl w:val="0"/>
          <w:numId w:val="7"/>
        </w:numPr>
        <w:autoSpaceDE w:val="0"/>
        <w:spacing w:after="120"/>
        <w:ind w:left="851" w:right="-759" w:hanging="284"/>
        <w:jc w:val="both"/>
      </w:pPr>
      <w:r>
        <w:rPr>
          <w:rFonts w:ascii="Calibri" w:hAnsi="Calibri" w:cs="Arial"/>
          <w:sz w:val="22"/>
          <w:szCs w:val="22"/>
        </w:rPr>
        <w:t>No estar relacionadas con la Entidad Solicitante en más del 10% de propiedad cruzada</w:t>
      </w:r>
      <w:r>
        <w:rPr>
          <w:rFonts w:ascii="Calibri" w:hAnsi="Calibri" w:cs="Arial"/>
          <w:vertAlign w:val="superscript"/>
        </w:rPr>
        <w:footnoteReference w:id="14"/>
      </w:r>
      <w:r w:rsidR="00093CE1">
        <w:rPr>
          <w:rFonts w:ascii="Calibri" w:hAnsi="Calibri" w:cs="Arial"/>
          <w:sz w:val="22"/>
          <w:szCs w:val="22"/>
        </w:rPr>
        <w:t>,</w:t>
      </w:r>
      <w:r>
        <w:rPr>
          <w:rFonts w:ascii="Calibri" w:hAnsi="Calibri" w:cs="Arial"/>
          <w:sz w:val="22"/>
          <w:szCs w:val="22"/>
        </w:rPr>
        <w:t xml:space="preserve"> que se verificará entre todos sus propietarios.</w:t>
      </w:r>
    </w:p>
    <w:p w14:paraId="334B3D48" w14:textId="77777777" w:rsidR="00387B31" w:rsidRDefault="005D0FC2" w:rsidP="003355A0">
      <w:pPr>
        <w:numPr>
          <w:ilvl w:val="0"/>
          <w:numId w:val="7"/>
        </w:numPr>
        <w:autoSpaceDE w:val="0"/>
        <w:spacing w:after="120"/>
        <w:ind w:left="851" w:right="-759" w:hanging="284"/>
        <w:jc w:val="both"/>
        <w:rPr>
          <w:rFonts w:ascii="Calibri" w:hAnsi="Calibri" w:cs="Arial"/>
          <w:sz w:val="22"/>
          <w:szCs w:val="22"/>
        </w:rPr>
      </w:pPr>
      <w:r>
        <w:rPr>
          <w:rFonts w:ascii="Calibri" w:hAnsi="Calibri" w:cs="Arial"/>
          <w:sz w:val="22"/>
          <w:szCs w:val="22"/>
        </w:rPr>
        <w:t>Cumplir con las condiciones generales para acceder a recursos de Innóvate Perú:</w:t>
      </w:r>
    </w:p>
    <w:p w14:paraId="687AC4D3" w14:textId="3529F6B9" w:rsidR="00AD6565" w:rsidRPr="00AD6565" w:rsidRDefault="00AD6565" w:rsidP="00275DE3">
      <w:pPr>
        <w:numPr>
          <w:ilvl w:val="0"/>
          <w:numId w:val="5"/>
        </w:numPr>
        <w:autoSpaceDE w:val="0"/>
        <w:ind w:left="1094" w:right="-760" w:hanging="357"/>
        <w:jc w:val="both"/>
        <w:rPr>
          <w:rFonts w:ascii="Calibri" w:hAnsi="Calibri" w:cs="Arial"/>
          <w:color w:val="000000"/>
          <w:sz w:val="22"/>
          <w:szCs w:val="16"/>
        </w:rPr>
      </w:pPr>
      <w:r w:rsidRPr="00AD6565">
        <w:rPr>
          <w:rFonts w:ascii="Calibri" w:hAnsi="Calibri" w:cs="Arial"/>
          <w:color w:val="000000"/>
          <w:sz w:val="22"/>
          <w:szCs w:val="16"/>
        </w:rPr>
        <w:t xml:space="preserve">No registrar deudas coactivas en la página web de la </w:t>
      </w:r>
      <w:proofErr w:type="spellStart"/>
      <w:r w:rsidR="006D7592" w:rsidRPr="00AD6565">
        <w:rPr>
          <w:rFonts w:ascii="Calibri" w:hAnsi="Calibri" w:cs="Arial"/>
          <w:color w:val="000000"/>
          <w:sz w:val="22"/>
          <w:szCs w:val="16"/>
        </w:rPr>
        <w:t>S</w:t>
      </w:r>
      <w:r w:rsidR="00B91DCF" w:rsidRPr="00AD6565">
        <w:rPr>
          <w:rFonts w:ascii="Calibri" w:hAnsi="Calibri" w:cs="Arial"/>
          <w:color w:val="000000"/>
          <w:sz w:val="22"/>
          <w:szCs w:val="16"/>
        </w:rPr>
        <w:t>unat</w:t>
      </w:r>
      <w:proofErr w:type="spellEnd"/>
      <w:r w:rsidR="006D7592">
        <w:rPr>
          <w:rStyle w:val="Refdenotaalpie"/>
          <w:rFonts w:ascii="Calibri" w:hAnsi="Calibri"/>
          <w:color w:val="000000"/>
          <w:sz w:val="22"/>
          <w:szCs w:val="16"/>
        </w:rPr>
        <w:footnoteReference w:id="15"/>
      </w:r>
      <w:r w:rsidR="006D7592" w:rsidRPr="00AD6565">
        <w:rPr>
          <w:rFonts w:ascii="Calibri" w:hAnsi="Calibri" w:cs="Arial"/>
          <w:color w:val="000000"/>
          <w:sz w:val="22"/>
          <w:szCs w:val="16"/>
        </w:rPr>
        <w:t>,</w:t>
      </w:r>
      <w:r w:rsidRPr="00AD6565">
        <w:rPr>
          <w:rFonts w:ascii="Calibri" w:hAnsi="Calibri" w:cs="Arial"/>
          <w:color w:val="000000"/>
          <w:sz w:val="22"/>
          <w:szCs w:val="16"/>
        </w:rPr>
        <w:t xml:space="preserve">  ni presentar deudas coactivas con el Estado por contribuciones (obligaciones de seguridad social de los trabajadores) y otras obligaciones no tributarias (s</w:t>
      </w:r>
      <w:r w:rsidR="00B91DCF">
        <w:rPr>
          <w:rFonts w:ascii="Calibri" w:hAnsi="Calibri" w:cs="Arial"/>
          <w:color w:val="000000"/>
          <w:sz w:val="22"/>
          <w:szCs w:val="16"/>
        </w:rPr>
        <w:t>o</w:t>
      </w:r>
      <w:r w:rsidRPr="00AD6565">
        <w:rPr>
          <w:rFonts w:ascii="Calibri" w:hAnsi="Calibri" w:cs="Arial"/>
          <w:color w:val="000000"/>
          <w:sz w:val="22"/>
          <w:szCs w:val="16"/>
        </w:rPr>
        <w:t>lo aplicables a entidades privadas).</w:t>
      </w:r>
    </w:p>
    <w:p w14:paraId="48DDD268" w14:textId="77777777" w:rsidR="00AD6565" w:rsidRPr="00AD6565" w:rsidRDefault="00AD6565" w:rsidP="00275DE3">
      <w:pPr>
        <w:numPr>
          <w:ilvl w:val="0"/>
          <w:numId w:val="5"/>
        </w:numPr>
        <w:autoSpaceDE w:val="0"/>
        <w:ind w:left="1094" w:right="-760" w:hanging="357"/>
        <w:jc w:val="both"/>
        <w:rPr>
          <w:rFonts w:ascii="Calibri" w:hAnsi="Calibri" w:cs="Arial"/>
          <w:color w:val="000000"/>
          <w:sz w:val="22"/>
          <w:szCs w:val="16"/>
        </w:rPr>
      </w:pPr>
      <w:r w:rsidRPr="00AD6565">
        <w:rPr>
          <w:rFonts w:ascii="Calibri" w:hAnsi="Calibri" w:cs="Arial"/>
          <w:color w:val="000000"/>
          <w:sz w:val="22"/>
          <w:szCs w:val="16"/>
        </w:rPr>
        <w:t>No haber sido sancionada con inhabilitación temporal o definitiva para contratar con el Estado, mientras dure tal sanción.</w:t>
      </w:r>
    </w:p>
    <w:p w14:paraId="00DDAE03" w14:textId="77777777" w:rsidR="00AD6565" w:rsidRPr="004A7AAA" w:rsidRDefault="004A7AAA" w:rsidP="00275DE3">
      <w:pPr>
        <w:pStyle w:val="Prrafodelista"/>
        <w:numPr>
          <w:ilvl w:val="0"/>
          <w:numId w:val="5"/>
        </w:numPr>
        <w:ind w:left="1094" w:right="-760" w:hanging="357"/>
        <w:jc w:val="both"/>
        <w:rPr>
          <w:rFonts w:ascii="Calibri" w:hAnsi="Calibri" w:cs="Arial"/>
          <w:color w:val="000000"/>
          <w:sz w:val="22"/>
          <w:szCs w:val="16"/>
        </w:rPr>
      </w:pPr>
      <w:r w:rsidRPr="004A7AAA">
        <w:rPr>
          <w:rFonts w:ascii="Calibri" w:hAnsi="Calibri" w:cs="Arial"/>
          <w:color w:val="000000"/>
          <w:sz w:val="22"/>
          <w:szCs w:val="16"/>
        </w:rPr>
        <w:t>Los representantes legales no hayan sido condenados mediante sentencia consentida o ejecutoriada por delitos de concusión, peculado, corrupción de funcionarios, enriquecimiento ilícito, tráfico de influencias y actos ilícitos cometidos en agravio del Estado Peruano.</w:t>
      </w:r>
    </w:p>
    <w:p w14:paraId="53694E7A" w14:textId="77777777" w:rsidR="00AD6565" w:rsidRPr="00AD6565" w:rsidRDefault="00AD6565" w:rsidP="00275DE3">
      <w:pPr>
        <w:numPr>
          <w:ilvl w:val="0"/>
          <w:numId w:val="5"/>
        </w:numPr>
        <w:autoSpaceDE w:val="0"/>
        <w:ind w:left="1094" w:right="-760" w:hanging="357"/>
        <w:jc w:val="both"/>
        <w:rPr>
          <w:rFonts w:ascii="Calibri" w:hAnsi="Calibri" w:cs="Arial"/>
          <w:color w:val="000000"/>
          <w:sz w:val="22"/>
          <w:szCs w:val="16"/>
        </w:rPr>
      </w:pPr>
      <w:r w:rsidRPr="00AD6565">
        <w:rPr>
          <w:rFonts w:ascii="Calibri" w:hAnsi="Calibri" w:cs="Arial"/>
          <w:color w:val="000000"/>
          <w:sz w:val="22"/>
          <w:szCs w:val="16"/>
        </w:rPr>
        <w:t xml:space="preserve">Produzcan bienes y/o servicios dentro del ámbito de la convocatoria. </w:t>
      </w:r>
    </w:p>
    <w:p w14:paraId="09F490AA" w14:textId="77777777" w:rsidR="00AD6565" w:rsidRPr="00AD6565" w:rsidRDefault="00AD6565" w:rsidP="00275DE3">
      <w:pPr>
        <w:numPr>
          <w:ilvl w:val="0"/>
          <w:numId w:val="5"/>
        </w:numPr>
        <w:autoSpaceDE w:val="0"/>
        <w:ind w:left="1094" w:right="-760" w:hanging="357"/>
        <w:jc w:val="both"/>
        <w:rPr>
          <w:rFonts w:ascii="Calibri" w:hAnsi="Calibri" w:cs="Arial"/>
          <w:color w:val="000000"/>
          <w:sz w:val="22"/>
          <w:szCs w:val="16"/>
        </w:rPr>
      </w:pPr>
      <w:r w:rsidRPr="00AD6565">
        <w:rPr>
          <w:rFonts w:ascii="Calibri" w:hAnsi="Calibri" w:cs="Arial"/>
          <w:color w:val="000000"/>
          <w:sz w:val="22"/>
          <w:szCs w:val="16"/>
        </w:rPr>
        <w:t xml:space="preserve">No se encuentren observadas por Innóvate Perú u otra fuente de financiamiento a la que se tenga acceso, que descalifica a </w:t>
      </w:r>
      <w:r w:rsidR="008972F7" w:rsidRPr="00AD6565">
        <w:rPr>
          <w:rFonts w:ascii="Calibri" w:hAnsi="Calibri" w:cs="Arial"/>
          <w:color w:val="000000"/>
          <w:sz w:val="22"/>
          <w:szCs w:val="16"/>
        </w:rPr>
        <w:t>la Entidad</w:t>
      </w:r>
      <w:r w:rsidRPr="00AD6565">
        <w:rPr>
          <w:rFonts w:ascii="Calibri" w:hAnsi="Calibri" w:cs="Arial"/>
          <w:color w:val="000000"/>
          <w:sz w:val="22"/>
          <w:szCs w:val="16"/>
        </w:rPr>
        <w:t xml:space="preserve"> Solicitante o asociada por:</w:t>
      </w:r>
    </w:p>
    <w:p w14:paraId="065E8FBF" w14:textId="77777777" w:rsidR="00AD6565" w:rsidRPr="00AD6565" w:rsidRDefault="00AD6565" w:rsidP="00275DE3">
      <w:pPr>
        <w:numPr>
          <w:ilvl w:val="0"/>
          <w:numId w:val="20"/>
        </w:numPr>
        <w:autoSpaceDE w:val="0"/>
        <w:ind w:left="1491" w:right="-760" w:hanging="357"/>
        <w:jc w:val="both"/>
        <w:rPr>
          <w:rFonts w:ascii="Calibri" w:hAnsi="Calibri" w:cs="Arial"/>
          <w:color w:val="000000"/>
          <w:sz w:val="22"/>
          <w:szCs w:val="16"/>
        </w:rPr>
      </w:pPr>
      <w:r w:rsidRPr="00AD6565">
        <w:rPr>
          <w:rFonts w:ascii="Calibri" w:hAnsi="Calibri" w:cs="Arial"/>
          <w:color w:val="000000"/>
          <w:sz w:val="22"/>
          <w:szCs w:val="16"/>
        </w:rPr>
        <w:lastRenderedPageBreak/>
        <w:t>Un mal desempeño y capacidad de gestión de un proyecto culminado o en ejecución, ya sea como Entidad Ejecutora o Entidad Asociada/colaboradora.</w:t>
      </w:r>
    </w:p>
    <w:p w14:paraId="74BD3886" w14:textId="77777777" w:rsidR="00AD6565" w:rsidRPr="00AD6565" w:rsidRDefault="00AD6565" w:rsidP="00275DE3">
      <w:pPr>
        <w:numPr>
          <w:ilvl w:val="0"/>
          <w:numId w:val="20"/>
        </w:numPr>
        <w:autoSpaceDE w:val="0"/>
        <w:ind w:left="1491" w:right="-760" w:hanging="357"/>
        <w:jc w:val="both"/>
        <w:rPr>
          <w:rFonts w:ascii="Calibri" w:hAnsi="Calibri" w:cs="Arial"/>
          <w:color w:val="000000"/>
          <w:sz w:val="22"/>
          <w:szCs w:val="16"/>
        </w:rPr>
      </w:pPr>
      <w:r w:rsidRPr="00AD6565">
        <w:rPr>
          <w:rFonts w:ascii="Calibri" w:hAnsi="Calibri" w:cs="Arial"/>
          <w:color w:val="000000"/>
          <w:sz w:val="22"/>
          <w:szCs w:val="16"/>
        </w:rPr>
        <w:t>Haber suscrito un convenio o contrato de adjudicación de recursos y haberse resuelto por incumplimiento de la entidad solicitante.</w:t>
      </w:r>
    </w:p>
    <w:p w14:paraId="1A2E57FB" w14:textId="12B8DB71" w:rsidR="00AD6565" w:rsidRDefault="00AD6565" w:rsidP="00275DE3">
      <w:pPr>
        <w:numPr>
          <w:ilvl w:val="0"/>
          <w:numId w:val="20"/>
        </w:numPr>
        <w:autoSpaceDE w:val="0"/>
        <w:ind w:left="1491" w:right="-760" w:hanging="357"/>
        <w:jc w:val="both"/>
        <w:rPr>
          <w:rFonts w:ascii="Calibri" w:hAnsi="Calibri" w:cs="Arial"/>
          <w:color w:val="000000"/>
          <w:sz w:val="22"/>
          <w:szCs w:val="16"/>
        </w:rPr>
      </w:pPr>
      <w:r w:rsidRPr="00AD6565">
        <w:rPr>
          <w:rFonts w:ascii="Calibri" w:hAnsi="Calibri" w:cs="Arial"/>
          <w:color w:val="000000"/>
          <w:sz w:val="22"/>
          <w:szCs w:val="16"/>
        </w:rPr>
        <w:t>Desistir del proceso de adjudicación después de haber sido evaluado y aprobado el proyecto, y otras causas que serán evaluadas por Innóvate Perú.</w:t>
      </w:r>
    </w:p>
    <w:p w14:paraId="58C729BC" w14:textId="77777777" w:rsidR="004C0B67" w:rsidRPr="00AD6565" w:rsidRDefault="004C0B67" w:rsidP="003355A0">
      <w:pPr>
        <w:autoSpaceDE w:val="0"/>
        <w:ind w:left="2073" w:right="-759"/>
        <w:jc w:val="both"/>
        <w:rPr>
          <w:rFonts w:ascii="Calibri" w:hAnsi="Calibri" w:cs="Arial"/>
          <w:color w:val="000000"/>
          <w:sz w:val="22"/>
          <w:szCs w:val="16"/>
        </w:rPr>
      </w:pPr>
    </w:p>
    <w:p w14:paraId="7FCD34AD" w14:textId="01F73AB6" w:rsidR="006C01C7" w:rsidRPr="001B4C6F" w:rsidRDefault="005D0FC2" w:rsidP="003355A0">
      <w:pPr>
        <w:pStyle w:val="Prrafodelista"/>
        <w:numPr>
          <w:ilvl w:val="0"/>
          <w:numId w:val="32"/>
        </w:numPr>
        <w:autoSpaceDE w:val="0"/>
        <w:spacing w:after="240"/>
        <w:ind w:left="709" w:right="-759" w:hanging="502"/>
        <w:jc w:val="both"/>
        <w:rPr>
          <w:rFonts w:ascii="Calibri" w:hAnsi="Calibri" w:cs="Arial"/>
          <w:b/>
          <w:sz w:val="22"/>
          <w:szCs w:val="22"/>
        </w:rPr>
      </w:pPr>
      <w:r w:rsidRPr="006C01C7">
        <w:rPr>
          <w:rFonts w:ascii="Calibri" w:hAnsi="Calibri" w:cs="Arial"/>
          <w:color w:val="000000"/>
          <w:sz w:val="22"/>
          <w:szCs w:val="22"/>
          <w:shd w:val="clear" w:color="auto" w:fill="FFFFFF"/>
        </w:rPr>
        <w:t>La Entidad Solicitante es la responsable que las Entidades Asociadas acrediten estos requisitos.</w:t>
      </w:r>
    </w:p>
    <w:p w14:paraId="3BC1D818" w14:textId="3E9EC885" w:rsidR="001B4C6F" w:rsidRDefault="001B4C6F" w:rsidP="001B4C6F">
      <w:pPr>
        <w:pStyle w:val="Ttulo1"/>
        <w:numPr>
          <w:ilvl w:val="0"/>
          <w:numId w:val="39"/>
        </w:numPr>
        <w:shd w:val="clear" w:color="auto" w:fill="D9D9D9" w:themeFill="background1" w:themeFillShade="D9"/>
        <w:spacing w:before="0"/>
        <w:ind w:left="426" w:right="-759" w:hanging="426"/>
        <w:rPr>
          <w:rFonts w:ascii="Calibri" w:hAnsi="Calibri" w:cs="Calibri"/>
          <w:sz w:val="24"/>
          <w:szCs w:val="24"/>
        </w:rPr>
      </w:pPr>
      <w:bookmarkStart w:id="95" w:name="_Toc13585993"/>
      <w:r w:rsidRPr="00450179">
        <w:rPr>
          <w:rFonts w:ascii="Calibri" w:hAnsi="Calibri" w:cs="Calibri"/>
          <w:sz w:val="24"/>
          <w:szCs w:val="24"/>
        </w:rPr>
        <w:t>¿</w:t>
      </w:r>
      <w:r>
        <w:rPr>
          <w:rFonts w:ascii="Calibri" w:hAnsi="Calibri" w:cs="Calibri"/>
          <w:sz w:val="24"/>
          <w:szCs w:val="24"/>
        </w:rPr>
        <w:t>C</w:t>
      </w:r>
      <w:r w:rsidR="00B91DCF">
        <w:rPr>
          <w:rFonts w:ascii="Calibri" w:hAnsi="Calibri" w:cs="Calibri"/>
          <w:sz w:val="24"/>
          <w:szCs w:val="24"/>
        </w:rPr>
        <w:t>uáles son las modalidades de postulación</w:t>
      </w:r>
      <w:r w:rsidRPr="00450179">
        <w:rPr>
          <w:rFonts w:ascii="Calibri" w:hAnsi="Calibri" w:cs="Calibri"/>
          <w:sz w:val="24"/>
          <w:szCs w:val="24"/>
        </w:rPr>
        <w:t>?</w:t>
      </w:r>
      <w:bookmarkEnd w:id="95"/>
      <w:r w:rsidRPr="00450179">
        <w:rPr>
          <w:rFonts w:ascii="Calibri" w:hAnsi="Calibri" w:cs="Calibri"/>
          <w:sz w:val="24"/>
          <w:szCs w:val="24"/>
        </w:rPr>
        <w:t xml:space="preserve"> </w:t>
      </w:r>
    </w:p>
    <w:p w14:paraId="3E00AB4B" w14:textId="77777777" w:rsidR="007B1C26" w:rsidRPr="007B1C26" w:rsidRDefault="007B1C26" w:rsidP="007B1C26"/>
    <w:p w14:paraId="051B4D8D" w14:textId="53946AAC" w:rsidR="001E55EA" w:rsidRPr="006C01C7" w:rsidRDefault="001E55EA" w:rsidP="003355A0">
      <w:pPr>
        <w:pStyle w:val="Prrafodelista"/>
        <w:numPr>
          <w:ilvl w:val="0"/>
          <w:numId w:val="32"/>
        </w:numPr>
        <w:autoSpaceDE w:val="0"/>
        <w:spacing w:after="240"/>
        <w:ind w:left="709" w:right="-759" w:hanging="502"/>
        <w:jc w:val="both"/>
        <w:rPr>
          <w:rFonts w:ascii="Calibri" w:hAnsi="Calibri" w:cs="Arial"/>
          <w:b/>
          <w:sz w:val="22"/>
          <w:szCs w:val="22"/>
        </w:rPr>
      </w:pPr>
      <w:r w:rsidRPr="006C01C7">
        <w:rPr>
          <w:rFonts w:ascii="Calibri" w:hAnsi="Calibri" w:cs="Arial"/>
          <w:b/>
          <w:color w:val="000000"/>
          <w:sz w:val="22"/>
          <w:szCs w:val="22"/>
          <w:shd w:val="clear" w:color="auto" w:fill="FFFFFF"/>
        </w:rPr>
        <w:t>Modalidades</w:t>
      </w:r>
      <w:r w:rsidRPr="006C01C7">
        <w:rPr>
          <w:rFonts w:ascii="Calibri" w:hAnsi="Calibri" w:cs="Arial"/>
          <w:b/>
          <w:sz w:val="22"/>
          <w:szCs w:val="22"/>
        </w:rPr>
        <w:t xml:space="preserve"> de postulación</w:t>
      </w:r>
    </w:p>
    <w:p w14:paraId="037ACED4" w14:textId="77777777" w:rsidR="001E55EA" w:rsidRDefault="001E55EA" w:rsidP="00971A07">
      <w:pPr>
        <w:pStyle w:val="Prrafodelista"/>
        <w:numPr>
          <w:ilvl w:val="0"/>
          <w:numId w:val="85"/>
        </w:numPr>
        <w:ind w:right="-759"/>
        <w:jc w:val="both"/>
      </w:pPr>
      <w:r>
        <w:rPr>
          <w:rFonts w:ascii="Calibri" w:hAnsi="Calibri" w:cs="Arial"/>
          <w:sz w:val="22"/>
          <w:szCs w:val="22"/>
        </w:rPr>
        <w:t>Microempresa o asociación civil de productores en forma Individual (sin asociadas).</w:t>
      </w:r>
    </w:p>
    <w:p w14:paraId="195D3BC3" w14:textId="733E4BAC" w:rsidR="001E55EA" w:rsidRPr="001E55EA" w:rsidRDefault="001E55EA" w:rsidP="00971A07">
      <w:pPr>
        <w:pStyle w:val="Prrafodelista"/>
        <w:numPr>
          <w:ilvl w:val="0"/>
          <w:numId w:val="85"/>
        </w:numPr>
        <w:ind w:right="-759"/>
        <w:jc w:val="both"/>
      </w:pPr>
      <w:r>
        <w:rPr>
          <w:rFonts w:ascii="Calibri" w:hAnsi="Calibri" w:cs="Arial"/>
          <w:sz w:val="22"/>
          <w:szCs w:val="22"/>
        </w:rPr>
        <w:t xml:space="preserve">Microempresa </w:t>
      </w:r>
      <w:bookmarkStart w:id="96" w:name="_Hlk519508103"/>
      <w:r>
        <w:rPr>
          <w:rFonts w:ascii="Calibri" w:hAnsi="Calibri" w:cs="Arial"/>
          <w:sz w:val="22"/>
          <w:szCs w:val="22"/>
        </w:rPr>
        <w:t xml:space="preserve">o asociación civil de productores, en asociación </w:t>
      </w:r>
      <w:bookmarkEnd w:id="96"/>
      <w:r>
        <w:rPr>
          <w:rFonts w:ascii="Calibri" w:hAnsi="Calibri" w:cs="Arial"/>
          <w:sz w:val="22"/>
          <w:szCs w:val="22"/>
        </w:rPr>
        <w:t xml:space="preserve">con una o más empresas o </w:t>
      </w:r>
      <w:r w:rsidR="00653285">
        <w:rPr>
          <w:rFonts w:ascii="Calibri" w:hAnsi="Calibri" w:cs="Arial"/>
          <w:sz w:val="22"/>
          <w:szCs w:val="22"/>
        </w:rPr>
        <w:t xml:space="preserve">con </w:t>
      </w:r>
      <w:r>
        <w:rPr>
          <w:rFonts w:ascii="Calibri" w:hAnsi="Calibri" w:cs="Arial"/>
          <w:sz w:val="22"/>
          <w:szCs w:val="22"/>
        </w:rPr>
        <w:t xml:space="preserve">asociaciones de productores </w:t>
      </w:r>
      <w:r w:rsidRPr="00615578">
        <w:rPr>
          <w:rFonts w:ascii="Calibri" w:hAnsi="Calibri" w:cs="Arial"/>
          <w:color w:val="000000"/>
          <w:sz w:val="22"/>
          <w:szCs w:val="22"/>
          <w:shd w:val="clear" w:color="auto" w:fill="FFFFFF"/>
        </w:rPr>
        <w:t>de bienes o servicios legalmente constituidas en el país</w:t>
      </w:r>
      <w:r>
        <w:rPr>
          <w:rFonts w:ascii="Calibri" w:hAnsi="Calibri" w:cs="Arial"/>
          <w:sz w:val="22"/>
          <w:szCs w:val="22"/>
        </w:rPr>
        <w:t>.</w:t>
      </w:r>
    </w:p>
    <w:p w14:paraId="7986A874" w14:textId="2B4B7E4F" w:rsidR="001E55EA" w:rsidRPr="00615578" w:rsidRDefault="00450F57" w:rsidP="00971A07">
      <w:pPr>
        <w:pStyle w:val="Prrafodelista"/>
        <w:widowControl w:val="0"/>
        <w:numPr>
          <w:ilvl w:val="0"/>
          <w:numId w:val="85"/>
        </w:numPr>
        <w:adjustRightInd w:val="0"/>
        <w:spacing w:line="276" w:lineRule="auto"/>
        <w:ind w:right="-759"/>
        <w:contextualSpacing/>
        <w:jc w:val="both"/>
        <w:rPr>
          <w:rFonts w:ascii="Calibri" w:hAnsi="Calibri" w:cs="Arial"/>
          <w:color w:val="222222"/>
          <w:sz w:val="22"/>
          <w:szCs w:val="22"/>
        </w:rPr>
      </w:pPr>
      <w:r>
        <w:rPr>
          <w:rFonts w:ascii="Calibri" w:hAnsi="Calibri" w:cs="Arial"/>
          <w:color w:val="000000"/>
          <w:sz w:val="22"/>
          <w:szCs w:val="22"/>
          <w:shd w:val="clear" w:color="auto" w:fill="FFFFFF"/>
        </w:rPr>
        <w:t>Microempresa o asociación civil</w:t>
      </w:r>
      <w:r w:rsidRPr="00615578">
        <w:rPr>
          <w:rFonts w:ascii="Calibri" w:hAnsi="Calibri" w:cs="Arial"/>
          <w:color w:val="000000"/>
          <w:sz w:val="22"/>
          <w:szCs w:val="22"/>
          <w:shd w:val="clear" w:color="auto" w:fill="FFFFFF"/>
        </w:rPr>
        <w:t xml:space="preserve"> asociada a una o</w:t>
      </w:r>
      <w:r w:rsidRPr="00615578">
        <w:rPr>
          <w:rFonts w:ascii="Calibri" w:hAnsi="Calibri" w:cs="Arial"/>
          <w:b/>
          <w:color w:val="000000"/>
          <w:sz w:val="22"/>
          <w:szCs w:val="22"/>
          <w:shd w:val="clear" w:color="auto" w:fill="FFFFFF"/>
        </w:rPr>
        <w:t xml:space="preserve"> </w:t>
      </w:r>
      <w:r w:rsidRPr="00615578">
        <w:rPr>
          <w:rFonts w:ascii="Calibri" w:hAnsi="Calibri" w:cs="Arial"/>
          <w:color w:val="222222"/>
          <w:sz w:val="22"/>
          <w:szCs w:val="22"/>
        </w:rPr>
        <w:t>más</w:t>
      </w:r>
      <w:r w:rsidR="001E55EA" w:rsidRPr="00615578">
        <w:rPr>
          <w:rFonts w:ascii="Calibri" w:hAnsi="Calibri" w:cs="Arial"/>
          <w:color w:val="222222"/>
          <w:sz w:val="22"/>
          <w:szCs w:val="22"/>
        </w:rPr>
        <w:t>:</w:t>
      </w:r>
    </w:p>
    <w:p w14:paraId="3DF96313" w14:textId="77777777" w:rsidR="001E55EA" w:rsidRPr="00275DE3" w:rsidRDefault="001E55EA" w:rsidP="00275DE3">
      <w:pPr>
        <w:numPr>
          <w:ilvl w:val="0"/>
          <w:numId w:val="20"/>
        </w:numPr>
        <w:autoSpaceDE w:val="0"/>
        <w:ind w:left="1491" w:right="-760" w:hanging="357"/>
        <w:jc w:val="both"/>
        <w:rPr>
          <w:rFonts w:ascii="Calibri" w:hAnsi="Calibri" w:cs="Arial"/>
          <w:color w:val="000000"/>
          <w:sz w:val="22"/>
          <w:szCs w:val="16"/>
        </w:rPr>
      </w:pPr>
      <w:r w:rsidRPr="00275DE3">
        <w:rPr>
          <w:rFonts w:ascii="Calibri" w:hAnsi="Calibri" w:cs="Arial"/>
          <w:color w:val="000000"/>
          <w:sz w:val="22"/>
          <w:szCs w:val="16"/>
        </w:rPr>
        <w:t>Universidades o instituciones de educación superior.</w:t>
      </w:r>
    </w:p>
    <w:p w14:paraId="235AB056" w14:textId="77777777" w:rsidR="001E55EA" w:rsidRPr="00275DE3" w:rsidRDefault="001E55EA" w:rsidP="00275DE3">
      <w:pPr>
        <w:numPr>
          <w:ilvl w:val="0"/>
          <w:numId w:val="20"/>
        </w:numPr>
        <w:autoSpaceDE w:val="0"/>
        <w:ind w:left="1491" w:right="-760" w:hanging="357"/>
        <w:jc w:val="both"/>
        <w:rPr>
          <w:rFonts w:ascii="Calibri" w:hAnsi="Calibri" w:cs="Arial"/>
          <w:color w:val="000000"/>
          <w:sz w:val="22"/>
          <w:szCs w:val="16"/>
        </w:rPr>
      </w:pPr>
      <w:r w:rsidRPr="00275DE3">
        <w:rPr>
          <w:rFonts w:ascii="Calibri" w:hAnsi="Calibri" w:cs="Arial"/>
          <w:color w:val="000000"/>
          <w:sz w:val="22"/>
          <w:szCs w:val="16"/>
        </w:rPr>
        <w:t>Centros o institutos de investigación, desarrollo e innovación sin fines de lucro, legalmente constituidas en el país o en el extranjero, públicas o privadas.</w:t>
      </w:r>
    </w:p>
    <w:p w14:paraId="692BA450" w14:textId="77777777" w:rsidR="001E55EA" w:rsidRPr="00275DE3" w:rsidRDefault="001E55EA" w:rsidP="00275DE3">
      <w:pPr>
        <w:numPr>
          <w:ilvl w:val="0"/>
          <w:numId w:val="20"/>
        </w:numPr>
        <w:autoSpaceDE w:val="0"/>
        <w:ind w:left="1491" w:right="-760" w:hanging="357"/>
        <w:jc w:val="both"/>
        <w:rPr>
          <w:rFonts w:ascii="Calibri" w:hAnsi="Calibri" w:cs="Arial"/>
          <w:color w:val="000000"/>
          <w:sz w:val="22"/>
          <w:szCs w:val="16"/>
        </w:rPr>
      </w:pPr>
      <w:r w:rsidRPr="00275DE3">
        <w:rPr>
          <w:rFonts w:ascii="Calibri" w:hAnsi="Calibri" w:cs="Arial"/>
          <w:color w:val="000000"/>
          <w:sz w:val="22"/>
          <w:szCs w:val="16"/>
        </w:rPr>
        <w:t>Instituciones de cooperación internacional acreditadas en el país.</w:t>
      </w:r>
    </w:p>
    <w:p w14:paraId="4A4B7F6E" w14:textId="77777777" w:rsidR="001E55EA" w:rsidRPr="00275DE3" w:rsidRDefault="001E55EA" w:rsidP="00275DE3">
      <w:pPr>
        <w:numPr>
          <w:ilvl w:val="0"/>
          <w:numId w:val="20"/>
        </w:numPr>
        <w:autoSpaceDE w:val="0"/>
        <w:ind w:left="1491" w:right="-760" w:hanging="357"/>
        <w:jc w:val="both"/>
        <w:rPr>
          <w:rFonts w:ascii="Calibri" w:hAnsi="Calibri" w:cs="Arial"/>
          <w:color w:val="000000"/>
          <w:sz w:val="22"/>
          <w:szCs w:val="16"/>
        </w:rPr>
      </w:pPr>
      <w:r w:rsidRPr="00275DE3">
        <w:rPr>
          <w:rFonts w:ascii="Calibri" w:hAnsi="Calibri" w:cs="Arial"/>
          <w:color w:val="000000"/>
          <w:sz w:val="22"/>
          <w:szCs w:val="16"/>
        </w:rPr>
        <w:t>Entidades del gobierno vinculadas directamente al desarrollo de la investigación, Innovación, productividad y competitividad.</w:t>
      </w:r>
      <w:r w:rsidRPr="00275DE3">
        <w:rPr>
          <w:rFonts w:ascii="Calibri" w:hAnsi="Calibri" w:cs="Arial"/>
          <w:color w:val="000000"/>
          <w:sz w:val="22"/>
          <w:szCs w:val="16"/>
        </w:rPr>
        <w:tab/>
      </w:r>
    </w:p>
    <w:p w14:paraId="5A3B5F18" w14:textId="77777777" w:rsidR="001E55EA" w:rsidRDefault="001E55EA" w:rsidP="00D543DB">
      <w:pPr>
        <w:ind w:left="499" w:right="-759"/>
        <w:jc w:val="both"/>
      </w:pPr>
    </w:p>
    <w:p w14:paraId="7848CB22" w14:textId="7C5F1D5C" w:rsidR="001E55EA" w:rsidRPr="00837056" w:rsidRDefault="001E55EA" w:rsidP="00B63968">
      <w:pPr>
        <w:pStyle w:val="Prrafodelista"/>
        <w:numPr>
          <w:ilvl w:val="0"/>
          <w:numId w:val="32"/>
        </w:numPr>
        <w:autoSpaceDE w:val="0"/>
        <w:spacing w:after="240"/>
        <w:ind w:left="709" w:right="-759" w:hanging="502"/>
        <w:jc w:val="both"/>
        <w:rPr>
          <w:rFonts w:ascii="Calibri" w:hAnsi="Calibri" w:cs="Arial"/>
          <w:sz w:val="22"/>
          <w:szCs w:val="22"/>
        </w:rPr>
      </w:pPr>
      <w:r w:rsidRPr="00DD5860">
        <w:rPr>
          <w:rFonts w:ascii="Calibri" w:hAnsi="Calibri" w:cs="Arial"/>
          <w:sz w:val="22"/>
          <w:szCs w:val="22"/>
        </w:rPr>
        <w:t>Las</w:t>
      </w:r>
      <w:r w:rsidRPr="00837056">
        <w:rPr>
          <w:rFonts w:ascii="Calibri" w:hAnsi="Calibri" w:cs="Arial"/>
          <w:sz w:val="22"/>
          <w:szCs w:val="22"/>
        </w:rPr>
        <w:t xml:space="preserve"> empresas o asociaciones civiles de productores podrán participar como Entidades Asociadas hasta</w:t>
      </w:r>
      <w:r w:rsidR="008E1235">
        <w:rPr>
          <w:rFonts w:ascii="Calibri" w:hAnsi="Calibri" w:cs="Arial"/>
          <w:sz w:val="22"/>
          <w:szCs w:val="22"/>
        </w:rPr>
        <w:t xml:space="preserve"> en tres</w:t>
      </w:r>
      <w:r w:rsidR="00B91DCF">
        <w:rPr>
          <w:rFonts w:ascii="Calibri" w:hAnsi="Calibri" w:cs="Arial"/>
          <w:sz w:val="22"/>
          <w:szCs w:val="22"/>
        </w:rPr>
        <w:t xml:space="preserve"> (3)</w:t>
      </w:r>
      <w:r w:rsidR="008E1235">
        <w:rPr>
          <w:rFonts w:ascii="Calibri" w:hAnsi="Calibri" w:cs="Arial"/>
          <w:sz w:val="22"/>
          <w:szCs w:val="22"/>
        </w:rPr>
        <w:t xml:space="preserve"> proyectos en ejecución</w:t>
      </w:r>
      <w:r w:rsidRPr="00837056">
        <w:rPr>
          <w:rFonts w:ascii="Calibri" w:hAnsi="Calibri" w:cs="Arial"/>
          <w:sz w:val="22"/>
          <w:szCs w:val="22"/>
        </w:rPr>
        <w:t xml:space="preserve"> como máximo. </w:t>
      </w:r>
    </w:p>
    <w:p w14:paraId="1BA5E15F" w14:textId="6D01E29A" w:rsidR="001E55EA" w:rsidRDefault="001E55EA" w:rsidP="00B63968">
      <w:pPr>
        <w:pStyle w:val="Prrafodelista"/>
        <w:numPr>
          <w:ilvl w:val="0"/>
          <w:numId w:val="32"/>
        </w:numPr>
        <w:autoSpaceDE w:val="0"/>
        <w:spacing w:after="240"/>
        <w:ind w:left="709" w:right="-759" w:hanging="502"/>
        <w:jc w:val="both"/>
      </w:pPr>
      <w:r w:rsidRPr="00837056">
        <w:rPr>
          <w:rFonts w:ascii="Calibri" w:hAnsi="Calibri" w:cs="Arial"/>
          <w:sz w:val="22"/>
          <w:szCs w:val="22"/>
        </w:rPr>
        <w:t>La Entidad Solicitante sólo podrá</w:t>
      </w:r>
      <w:r w:rsidR="00B91DCF">
        <w:rPr>
          <w:rFonts w:ascii="Calibri" w:hAnsi="Calibri" w:cs="Arial"/>
          <w:sz w:val="22"/>
          <w:szCs w:val="22"/>
        </w:rPr>
        <w:t xml:space="preserve"> contar con un máximo de tres (</w:t>
      </w:r>
      <w:r w:rsidRPr="00837056">
        <w:rPr>
          <w:rFonts w:ascii="Calibri" w:hAnsi="Calibri" w:cs="Arial"/>
          <w:sz w:val="22"/>
          <w:szCs w:val="22"/>
        </w:rPr>
        <w:t>3) Entidades Asociadas.</w:t>
      </w:r>
    </w:p>
    <w:p w14:paraId="0CE85BAC" w14:textId="70620F25" w:rsidR="00DD3ADD" w:rsidRPr="00F12102" w:rsidRDefault="00DD3ADD" w:rsidP="00D543DB">
      <w:pPr>
        <w:pStyle w:val="Prrafodelista"/>
        <w:numPr>
          <w:ilvl w:val="0"/>
          <w:numId w:val="32"/>
        </w:numPr>
        <w:autoSpaceDE w:val="0"/>
        <w:spacing w:after="240"/>
        <w:ind w:left="709" w:right="-759" w:hanging="502"/>
        <w:jc w:val="both"/>
      </w:pPr>
      <w:r>
        <w:rPr>
          <w:rFonts w:ascii="Calibri" w:hAnsi="Calibri" w:cs="Arial"/>
          <w:sz w:val="22"/>
          <w:szCs w:val="22"/>
        </w:rPr>
        <w:t xml:space="preserve">Las Entidades Asociadas pueden ser proveedoras de servicios de las Entidades Solicitantes, </w:t>
      </w:r>
      <w:r>
        <w:rPr>
          <w:rFonts w:ascii="Calibri" w:hAnsi="Calibri" w:cs="Arial"/>
          <w:sz w:val="22"/>
          <w:szCs w:val="22"/>
          <w:lang w:val="es-PE"/>
        </w:rPr>
        <w:t>s</w:t>
      </w:r>
      <w:r w:rsidR="00B91DCF">
        <w:rPr>
          <w:rFonts w:ascii="Calibri" w:hAnsi="Calibri" w:cs="Arial"/>
          <w:sz w:val="22"/>
          <w:szCs w:val="22"/>
          <w:lang w:val="es-PE"/>
        </w:rPr>
        <w:t>o</w:t>
      </w:r>
      <w:r>
        <w:rPr>
          <w:rFonts w:ascii="Calibri" w:hAnsi="Calibri" w:cs="Arial"/>
          <w:sz w:val="22"/>
          <w:szCs w:val="22"/>
          <w:lang w:val="es-PE"/>
        </w:rPr>
        <w:t xml:space="preserve">lo </w:t>
      </w:r>
      <w:r>
        <w:rPr>
          <w:rFonts w:ascii="Calibri" w:hAnsi="Calibri" w:cs="Arial"/>
          <w:sz w:val="22"/>
          <w:szCs w:val="22"/>
        </w:rPr>
        <w:t>en aquello que no haya sido considerado en el presupuesto como aporte de contrapartida de dicha</w:t>
      </w:r>
      <w:r w:rsidR="00213C0F">
        <w:rPr>
          <w:rFonts w:ascii="Calibri" w:hAnsi="Calibri" w:cs="Arial"/>
          <w:sz w:val="22"/>
          <w:szCs w:val="22"/>
        </w:rPr>
        <w:t>s</w:t>
      </w:r>
      <w:r>
        <w:rPr>
          <w:rFonts w:ascii="Calibri" w:hAnsi="Calibri" w:cs="Arial"/>
          <w:sz w:val="22"/>
          <w:szCs w:val="22"/>
        </w:rPr>
        <w:t xml:space="preserve"> entidad</w:t>
      </w:r>
      <w:r w:rsidR="00213C0F">
        <w:rPr>
          <w:rFonts w:ascii="Calibri" w:hAnsi="Calibri" w:cs="Arial"/>
          <w:sz w:val="22"/>
          <w:szCs w:val="22"/>
        </w:rPr>
        <w:t>es</w:t>
      </w:r>
      <w:r>
        <w:rPr>
          <w:rFonts w:ascii="Calibri" w:hAnsi="Calibri" w:cs="Arial"/>
          <w:sz w:val="22"/>
          <w:szCs w:val="22"/>
        </w:rPr>
        <w:t xml:space="preserve">. </w:t>
      </w:r>
    </w:p>
    <w:p w14:paraId="1B2943E4" w14:textId="500185A6" w:rsidR="00F12102" w:rsidRPr="00E4691B" w:rsidRDefault="00F12102" w:rsidP="00F12102">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97" w:name="_Toc10714261"/>
      <w:bookmarkStart w:id="98" w:name="_Toc13585994"/>
      <w:bookmarkStart w:id="99" w:name="_Hlk13587022"/>
      <w:r w:rsidRPr="00F12102">
        <w:rPr>
          <w:rFonts w:ascii="Calibri" w:hAnsi="Calibri" w:cs="Calibri"/>
          <w:sz w:val="24"/>
          <w:szCs w:val="24"/>
        </w:rPr>
        <w:t>D</w:t>
      </w:r>
      <w:r w:rsidR="00B91DCF" w:rsidRPr="00F12102">
        <w:rPr>
          <w:rFonts w:ascii="Calibri" w:hAnsi="Calibri" w:cs="Calibri"/>
          <w:sz w:val="24"/>
          <w:szCs w:val="24"/>
        </w:rPr>
        <w:t>uración</w:t>
      </w:r>
      <w:r w:rsidR="00B91DCF" w:rsidRPr="00E4691B">
        <w:rPr>
          <w:rFonts w:asciiTheme="minorHAnsi" w:hAnsiTheme="minorHAnsi" w:cstheme="minorHAnsi"/>
          <w:sz w:val="24"/>
          <w:szCs w:val="24"/>
        </w:rPr>
        <w:t xml:space="preserve"> y </w:t>
      </w:r>
      <w:r w:rsidR="00B91DCF">
        <w:rPr>
          <w:rFonts w:asciiTheme="minorHAnsi" w:hAnsiTheme="minorHAnsi" w:cstheme="minorHAnsi"/>
          <w:sz w:val="24"/>
          <w:szCs w:val="24"/>
        </w:rPr>
        <w:t>co</w:t>
      </w:r>
      <w:r w:rsidR="00B91DCF" w:rsidRPr="00E4691B">
        <w:rPr>
          <w:rFonts w:asciiTheme="minorHAnsi" w:hAnsiTheme="minorHAnsi" w:cstheme="minorHAnsi"/>
          <w:sz w:val="24"/>
          <w:szCs w:val="24"/>
        </w:rPr>
        <w:t>financiamiento</w:t>
      </w:r>
      <w:bookmarkEnd w:id="97"/>
      <w:bookmarkEnd w:id="98"/>
      <w:r w:rsidR="00B91DCF" w:rsidRPr="00E4691B">
        <w:rPr>
          <w:rFonts w:asciiTheme="minorHAnsi" w:hAnsiTheme="minorHAnsi" w:cstheme="minorHAnsi"/>
          <w:sz w:val="24"/>
          <w:szCs w:val="24"/>
        </w:rPr>
        <w:t xml:space="preserve"> </w:t>
      </w:r>
    </w:p>
    <w:bookmarkEnd w:id="99"/>
    <w:p w14:paraId="67F37F75" w14:textId="77777777" w:rsidR="006060A5" w:rsidRDefault="006060A5" w:rsidP="006060A5">
      <w:pPr>
        <w:pStyle w:val="Textoindependiente"/>
        <w:widowControl w:val="0"/>
        <w:autoSpaceDE/>
        <w:spacing w:before="120"/>
        <w:ind w:right="-759"/>
        <w:jc w:val="both"/>
        <w:rPr>
          <w:rFonts w:ascii="Calibri" w:hAnsi="Calibri" w:cs="Arial"/>
          <w:color w:val="auto"/>
          <w:sz w:val="22"/>
          <w:szCs w:val="22"/>
          <w:lang w:val="es-CL"/>
        </w:rPr>
      </w:pPr>
    </w:p>
    <w:p w14:paraId="036D9D40" w14:textId="77777777" w:rsidR="006060A5" w:rsidRDefault="006060A5" w:rsidP="006060A5">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 xml:space="preserve">Los proyectos tendrán un plazo máximo de ejecución de 18 meses. </w:t>
      </w:r>
    </w:p>
    <w:p w14:paraId="1F364963" w14:textId="77777777" w:rsidR="006060A5" w:rsidRPr="006F36B5" w:rsidRDefault="006060A5" w:rsidP="006060A5">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 xml:space="preserve">Las modalidades de asociación y los porcentajes de financiamiento y el cofinanciamiento monetario y no monetario son: </w:t>
      </w:r>
    </w:p>
    <w:p w14:paraId="00AA2A18" w14:textId="3FB95A1A" w:rsidR="006060A5" w:rsidRPr="00B91DCF" w:rsidRDefault="00B91DCF" w:rsidP="006060A5">
      <w:pPr>
        <w:pStyle w:val="Textoindependiente"/>
        <w:widowControl w:val="0"/>
        <w:autoSpaceDE/>
        <w:spacing w:after="120"/>
        <w:ind w:left="499" w:right="-759"/>
        <w:jc w:val="both"/>
        <w:rPr>
          <w:rFonts w:ascii="Calibri" w:hAnsi="Calibri" w:cs="Arial"/>
          <w:color w:val="auto"/>
          <w:sz w:val="28"/>
          <w:szCs w:val="22"/>
        </w:rPr>
      </w:pPr>
      <w:r w:rsidRPr="00B91DCF">
        <w:rPr>
          <w:rFonts w:ascii="Calibri" w:hAnsi="Calibri"/>
          <w:b/>
          <w:bCs/>
          <w:color w:val="auto"/>
          <w:sz w:val="24"/>
          <w:szCs w:val="28"/>
        </w:rPr>
        <w:t>Postulaciones individuales</w:t>
      </w:r>
    </w:p>
    <w:tbl>
      <w:tblPr>
        <w:tblW w:w="5000" w:type="pct"/>
        <w:tblCellMar>
          <w:left w:w="10" w:type="dxa"/>
          <w:right w:w="10" w:type="dxa"/>
        </w:tblCellMar>
        <w:tblLook w:val="0000" w:firstRow="0" w:lastRow="0" w:firstColumn="0" w:lastColumn="0" w:noHBand="0" w:noVBand="0"/>
      </w:tblPr>
      <w:tblGrid>
        <w:gridCol w:w="1854"/>
        <w:gridCol w:w="892"/>
        <w:gridCol w:w="1252"/>
        <w:gridCol w:w="70"/>
        <w:gridCol w:w="1175"/>
        <w:gridCol w:w="724"/>
        <w:gridCol w:w="2205"/>
      </w:tblGrid>
      <w:tr w:rsidR="006060A5" w14:paraId="45293B4C" w14:textId="77777777" w:rsidTr="00506E6F">
        <w:trPr>
          <w:gridAfter w:val="2"/>
          <w:wAfter w:w="1792" w:type="pct"/>
          <w:trHeight w:val="150"/>
        </w:trPr>
        <w:tc>
          <w:tcPr>
            <w:tcW w:w="1680" w:type="pct"/>
            <w:gridSpan w:val="2"/>
            <w:shd w:val="clear" w:color="auto" w:fill="auto"/>
            <w:noWrap/>
            <w:tcMar>
              <w:top w:w="0" w:type="dxa"/>
              <w:left w:w="70" w:type="dxa"/>
              <w:bottom w:w="0" w:type="dxa"/>
              <w:right w:w="70" w:type="dxa"/>
            </w:tcMar>
            <w:vAlign w:val="bottom"/>
          </w:tcPr>
          <w:p w14:paraId="1B1D8701" w14:textId="77777777" w:rsidR="006060A5" w:rsidRDefault="006060A5" w:rsidP="00B46D1E">
            <w:pPr>
              <w:ind w:right="-759"/>
              <w:rPr>
                <w:rFonts w:ascii="Calibri" w:hAnsi="Calibri"/>
                <w:color w:val="000000"/>
                <w:sz w:val="22"/>
                <w:szCs w:val="22"/>
              </w:rPr>
            </w:pPr>
          </w:p>
        </w:tc>
        <w:tc>
          <w:tcPr>
            <w:tcW w:w="809" w:type="pct"/>
            <w:gridSpan w:val="2"/>
            <w:shd w:val="clear" w:color="auto" w:fill="auto"/>
            <w:noWrap/>
            <w:tcMar>
              <w:top w:w="0" w:type="dxa"/>
              <w:left w:w="70" w:type="dxa"/>
              <w:bottom w:w="0" w:type="dxa"/>
              <w:right w:w="70" w:type="dxa"/>
            </w:tcMar>
            <w:vAlign w:val="bottom"/>
          </w:tcPr>
          <w:p w14:paraId="56D0F240" w14:textId="77777777" w:rsidR="006060A5" w:rsidRDefault="006060A5" w:rsidP="00B46D1E">
            <w:pPr>
              <w:ind w:right="-759"/>
              <w:rPr>
                <w:rFonts w:ascii="Calibri" w:hAnsi="Calibri"/>
                <w:color w:val="000000"/>
                <w:sz w:val="22"/>
                <w:szCs w:val="22"/>
              </w:rPr>
            </w:pPr>
          </w:p>
        </w:tc>
        <w:tc>
          <w:tcPr>
            <w:tcW w:w="719" w:type="pct"/>
            <w:shd w:val="clear" w:color="auto" w:fill="auto"/>
            <w:noWrap/>
            <w:tcMar>
              <w:top w:w="0" w:type="dxa"/>
              <w:left w:w="70" w:type="dxa"/>
              <w:bottom w:w="0" w:type="dxa"/>
              <w:right w:w="70" w:type="dxa"/>
            </w:tcMar>
            <w:vAlign w:val="bottom"/>
          </w:tcPr>
          <w:p w14:paraId="28EA7222" w14:textId="77777777" w:rsidR="006060A5" w:rsidRDefault="006060A5" w:rsidP="00B46D1E">
            <w:pPr>
              <w:ind w:right="-759"/>
              <w:rPr>
                <w:rFonts w:ascii="Calibri" w:hAnsi="Calibri"/>
                <w:color w:val="000000"/>
                <w:sz w:val="22"/>
                <w:szCs w:val="22"/>
              </w:rPr>
            </w:pPr>
          </w:p>
        </w:tc>
      </w:tr>
      <w:tr w:rsidR="006060A5" w14:paraId="2087C78C" w14:textId="77777777" w:rsidTr="00506E6F">
        <w:trPr>
          <w:trHeight w:val="112"/>
        </w:trPr>
        <w:tc>
          <w:tcPr>
            <w:tcW w:w="2446" w:type="pct"/>
            <w:gridSpan w:val="3"/>
            <w:tcBorders>
              <w:top w:val="single" w:sz="4" w:space="0" w:color="auto"/>
              <w:left w:val="single" w:sz="4" w:space="0" w:color="auto"/>
              <w:bottom w:val="single" w:sz="4" w:space="0" w:color="auto"/>
              <w:right w:val="single" w:sz="4" w:space="0" w:color="auto"/>
            </w:tcBorders>
            <w:shd w:val="clear" w:color="auto" w:fill="C02E00"/>
            <w:noWrap/>
            <w:tcMar>
              <w:top w:w="0" w:type="dxa"/>
              <w:left w:w="70" w:type="dxa"/>
              <w:bottom w:w="0" w:type="dxa"/>
              <w:right w:w="70" w:type="dxa"/>
            </w:tcMar>
            <w:vAlign w:val="bottom"/>
          </w:tcPr>
          <w:p w14:paraId="59D4AE3F" w14:textId="24672ECE" w:rsidR="006060A5" w:rsidRDefault="00B91DCF" w:rsidP="00B46D1E">
            <w:pPr>
              <w:ind w:right="-759"/>
              <w:jc w:val="center"/>
              <w:rPr>
                <w:rFonts w:ascii="Calibri" w:hAnsi="Calibri"/>
                <w:b/>
                <w:bCs/>
                <w:color w:val="FFFFFF"/>
                <w:sz w:val="22"/>
                <w:szCs w:val="22"/>
              </w:rPr>
            </w:pPr>
            <w:r>
              <w:rPr>
                <w:rFonts w:ascii="Calibri" w:hAnsi="Calibri"/>
                <w:b/>
                <w:bCs/>
                <w:color w:val="FFFFFF"/>
                <w:sz w:val="22"/>
                <w:szCs w:val="22"/>
              </w:rPr>
              <w:t>Innóvate Perú</w:t>
            </w:r>
          </w:p>
        </w:tc>
        <w:tc>
          <w:tcPr>
            <w:tcW w:w="2554" w:type="pct"/>
            <w:gridSpan w:val="4"/>
            <w:tcBorders>
              <w:top w:val="single" w:sz="4" w:space="0" w:color="auto"/>
              <w:left w:val="single" w:sz="4" w:space="0" w:color="auto"/>
              <w:bottom w:val="single" w:sz="4" w:space="0" w:color="auto"/>
              <w:right w:val="single" w:sz="4" w:space="0" w:color="auto"/>
            </w:tcBorders>
            <w:shd w:val="clear" w:color="auto" w:fill="C02E00"/>
            <w:noWrap/>
            <w:tcMar>
              <w:top w:w="0" w:type="dxa"/>
              <w:left w:w="70" w:type="dxa"/>
              <w:bottom w:w="0" w:type="dxa"/>
              <w:right w:w="70" w:type="dxa"/>
            </w:tcMar>
            <w:vAlign w:val="bottom"/>
          </w:tcPr>
          <w:p w14:paraId="4F2D8658" w14:textId="07CDFD01" w:rsidR="006060A5" w:rsidRDefault="00B91DCF" w:rsidP="00B46D1E">
            <w:pPr>
              <w:ind w:right="-759"/>
              <w:jc w:val="center"/>
              <w:rPr>
                <w:rFonts w:ascii="Calibri" w:hAnsi="Calibri"/>
                <w:b/>
                <w:bCs/>
                <w:color w:val="FFFFFF"/>
                <w:sz w:val="22"/>
                <w:szCs w:val="22"/>
              </w:rPr>
            </w:pPr>
            <w:r>
              <w:rPr>
                <w:rFonts w:ascii="Calibri" w:hAnsi="Calibri"/>
                <w:b/>
                <w:bCs/>
                <w:color w:val="FFFFFF"/>
                <w:sz w:val="22"/>
                <w:szCs w:val="22"/>
              </w:rPr>
              <w:t>Contrapartida</w:t>
            </w:r>
          </w:p>
        </w:tc>
      </w:tr>
      <w:tr w:rsidR="006060A5" w14:paraId="07FCCBE6" w14:textId="77777777" w:rsidTr="00506E6F">
        <w:trPr>
          <w:trHeight w:val="942"/>
        </w:trPr>
        <w:tc>
          <w:tcPr>
            <w:tcW w:w="1134" w:type="pct"/>
            <w:tcBorders>
              <w:left w:val="single" w:sz="8" w:space="0" w:color="000000"/>
              <w:bottom w:val="single" w:sz="4" w:space="0" w:color="auto"/>
              <w:right w:val="single" w:sz="4" w:space="0" w:color="auto"/>
            </w:tcBorders>
            <w:shd w:val="clear" w:color="auto" w:fill="FBE4D5"/>
            <w:tcMar>
              <w:top w:w="0" w:type="dxa"/>
              <w:left w:w="70" w:type="dxa"/>
              <w:bottom w:w="0" w:type="dxa"/>
              <w:right w:w="70" w:type="dxa"/>
            </w:tcMar>
          </w:tcPr>
          <w:p w14:paraId="13FEF6B7" w14:textId="77777777" w:rsidR="006060A5" w:rsidRDefault="006060A5" w:rsidP="00B46D1E">
            <w:pPr>
              <w:ind w:right="69"/>
              <w:jc w:val="center"/>
              <w:rPr>
                <w:rFonts w:ascii="Calibri" w:hAnsi="Calibri"/>
                <w:bCs/>
                <w:color w:val="000000"/>
                <w:sz w:val="22"/>
                <w:szCs w:val="22"/>
              </w:rPr>
            </w:pPr>
            <w:r>
              <w:rPr>
                <w:rFonts w:ascii="Calibri" w:hAnsi="Calibri"/>
                <w:bCs/>
                <w:color w:val="000000"/>
                <w:sz w:val="22"/>
                <w:szCs w:val="22"/>
              </w:rPr>
              <w:t>Monto máximo de RNR (monetario)</w:t>
            </w:r>
          </w:p>
          <w:p w14:paraId="374B8E71" w14:textId="77777777" w:rsidR="006060A5" w:rsidRDefault="006060A5" w:rsidP="00506E6F">
            <w:pPr>
              <w:ind w:right="83"/>
              <w:jc w:val="center"/>
              <w:rPr>
                <w:rFonts w:ascii="Calibri" w:hAnsi="Calibri"/>
                <w:bCs/>
                <w:color w:val="000000"/>
                <w:sz w:val="22"/>
                <w:szCs w:val="22"/>
              </w:rPr>
            </w:pPr>
            <w:r>
              <w:rPr>
                <w:rFonts w:ascii="Calibri" w:hAnsi="Calibri"/>
                <w:bCs/>
                <w:color w:val="000000"/>
                <w:sz w:val="22"/>
                <w:szCs w:val="22"/>
              </w:rPr>
              <w:t>(S/)</w:t>
            </w:r>
          </w:p>
        </w:tc>
        <w:tc>
          <w:tcPr>
            <w:tcW w:w="1312" w:type="pct"/>
            <w:gridSpan w:val="2"/>
            <w:tcBorders>
              <w:top w:val="single" w:sz="4" w:space="0" w:color="auto"/>
              <w:left w:val="single" w:sz="4" w:space="0" w:color="auto"/>
              <w:bottom w:val="single" w:sz="4" w:space="0" w:color="auto"/>
              <w:right w:val="single" w:sz="4" w:space="0" w:color="auto"/>
            </w:tcBorders>
            <w:shd w:val="clear" w:color="auto" w:fill="FBE4D5"/>
            <w:tcMar>
              <w:top w:w="0" w:type="dxa"/>
              <w:left w:w="70" w:type="dxa"/>
              <w:bottom w:w="0" w:type="dxa"/>
              <w:right w:w="70" w:type="dxa"/>
            </w:tcMar>
          </w:tcPr>
          <w:p w14:paraId="68A45539" w14:textId="77777777" w:rsidR="006060A5" w:rsidRDefault="006060A5" w:rsidP="00B46D1E">
            <w:pPr>
              <w:ind w:right="154"/>
              <w:jc w:val="center"/>
              <w:rPr>
                <w:rFonts w:ascii="Calibri" w:hAnsi="Calibri"/>
                <w:bCs/>
                <w:color w:val="000000"/>
                <w:sz w:val="22"/>
                <w:szCs w:val="22"/>
              </w:rPr>
            </w:pPr>
            <w:r>
              <w:rPr>
                <w:rFonts w:ascii="Calibri" w:hAnsi="Calibri"/>
                <w:bCs/>
                <w:color w:val="000000"/>
                <w:sz w:val="22"/>
                <w:szCs w:val="22"/>
              </w:rPr>
              <w:t>% máximo de RNR sobre el total del proyecto (monetario)</w:t>
            </w:r>
          </w:p>
        </w:tc>
        <w:tc>
          <w:tcPr>
            <w:tcW w:w="1205" w:type="pct"/>
            <w:gridSpan w:val="3"/>
            <w:tcBorders>
              <w:top w:val="single" w:sz="4" w:space="0" w:color="auto"/>
              <w:left w:val="single" w:sz="4" w:space="0" w:color="auto"/>
              <w:bottom w:val="single" w:sz="4" w:space="0" w:color="auto"/>
              <w:right w:val="single" w:sz="4" w:space="0" w:color="auto"/>
            </w:tcBorders>
            <w:shd w:val="clear" w:color="auto" w:fill="FBE4D5"/>
            <w:tcMar>
              <w:top w:w="0" w:type="dxa"/>
              <w:left w:w="70" w:type="dxa"/>
              <w:bottom w:w="0" w:type="dxa"/>
              <w:right w:w="70" w:type="dxa"/>
            </w:tcMar>
          </w:tcPr>
          <w:p w14:paraId="03665330" w14:textId="77777777" w:rsidR="006060A5" w:rsidRDefault="006060A5" w:rsidP="00B46D1E">
            <w:pPr>
              <w:ind w:right="75"/>
              <w:jc w:val="center"/>
              <w:rPr>
                <w:rFonts w:ascii="Calibri" w:hAnsi="Calibri"/>
                <w:bCs/>
                <w:color w:val="000000"/>
                <w:sz w:val="22"/>
                <w:szCs w:val="22"/>
              </w:rPr>
            </w:pPr>
            <w:r>
              <w:rPr>
                <w:rFonts w:ascii="Calibri" w:hAnsi="Calibri"/>
                <w:bCs/>
                <w:color w:val="000000"/>
                <w:sz w:val="22"/>
                <w:szCs w:val="22"/>
              </w:rPr>
              <w:t>% mínimo aporte monetario sobre el total del proyecto</w:t>
            </w:r>
          </w:p>
        </w:tc>
        <w:tc>
          <w:tcPr>
            <w:tcW w:w="1348" w:type="pct"/>
            <w:tcBorders>
              <w:top w:val="single" w:sz="4" w:space="0" w:color="auto"/>
              <w:left w:val="single" w:sz="4" w:space="0" w:color="auto"/>
              <w:bottom w:val="single" w:sz="4" w:space="0" w:color="auto"/>
              <w:right w:val="single" w:sz="4" w:space="0" w:color="auto"/>
            </w:tcBorders>
            <w:shd w:val="clear" w:color="auto" w:fill="FBE4D5"/>
            <w:tcMar>
              <w:top w:w="0" w:type="dxa"/>
              <w:left w:w="70" w:type="dxa"/>
              <w:bottom w:w="0" w:type="dxa"/>
              <w:right w:w="70" w:type="dxa"/>
            </w:tcMar>
          </w:tcPr>
          <w:p w14:paraId="079205FF" w14:textId="77777777" w:rsidR="006060A5" w:rsidRDefault="006060A5" w:rsidP="00B46D1E">
            <w:pPr>
              <w:ind w:right="79"/>
              <w:jc w:val="center"/>
              <w:rPr>
                <w:rFonts w:ascii="Calibri" w:hAnsi="Calibri"/>
                <w:bCs/>
                <w:color w:val="000000"/>
                <w:sz w:val="22"/>
                <w:szCs w:val="22"/>
              </w:rPr>
            </w:pPr>
            <w:r>
              <w:rPr>
                <w:rFonts w:ascii="Calibri" w:hAnsi="Calibri"/>
                <w:bCs/>
                <w:color w:val="000000"/>
                <w:sz w:val="22"/>
                <w:szCs w:val="22"/>
              </w:rPr>
              <w:t xml:space="preserve">% máximo aporte NO monetario sobre el total del proyecto </w:t>
            </w:r>
          </w:p>
        </w:tc>
      </w:tr>
      <w:tr w:rsidR="006060A5" w14:paraId="2A0E721C" w14:textId="77777777" w:rsidTr="00506E6F">
        <w:trPr>
          <w:trHeight w:val="686"/>
        </w:trPr>
        <w:tc>
          <w:tcPr>
            <w:tcW w:w="1134"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0826FC3E" w14:textId="77777777" w:rsidR="006060A5" w:rsidRDefault="006060A5" w:rsidP="00506E6F">
            <w:pPr>
              <w:ind w:right="-759"/>
              <w:jc w:val="center"/>
              <w:rPr>
                <w:rFonts w:ascii="Calibri" w:hAnsi="Calibri"/>
                <w:color w:val="000000"/>
                <w:sz w:val="22"/>
                <w:szCs w:val="22"/>
              </w:rPr>
            </w:pPr>
          </w:p>
          <w:p w14:paraId="5AA78727" w14:textId="2D19F271" w:rsidR="006060A5" w:rsidRDefault="00B91DCF" w:rsidP="00B91DCF">
            <w:pPr>
              <w:ind w:left="164" w:right="-759"/>
              <w:rPr>
                <w:rFonts w:ascii="Calibri" w:hAnsi="Calibri"/>
                <w:color w:val="000000"/>
                <w:sz w:val="22"/>
                <w:szCs w:val="22"/>
              </w:rPr>
            </w:pPr>
            <w:r>
              <w:rPr>
                <w:rFonts w:ascii="Calibri" w:hAnsi="Calibri"/>
                <w:color w:val="000000"/>
                <w:sz w:val="22"/>
                <w:szCs w:val="22"/>
              </w:rPr>
              <w:t>360.</w:t>
            </w:r>
            <w:r w:rsidR="006060A5">
              <w:rPr>
                <w:rFonts w:ascii="Calibri" w:hAnsi="Calibri"/>
                <w:color w:val="000000"/>
                <w:sz w:val="22"/>
                <w:szCs w:val="22"/>
              </w:rPr>
              <w:t>000</w:t>
            </w:r>
            <w:r>
              <w:rPr>
                <w:rFonts w:ascii="Calibri" w:hAnsi="Calibri"/>
                <w:color w:val="000000"/>
                <w:sz w:val="22"/>
                <w:szCs w:val="22"/>
              </w:rPr>
              <w:t>.00</w:t>
            </w:r>
          </w:p>
          <w:p w14:paraId="67F8B896" w14:textId="77777777" w:rsidR="006060A5" w:rsidRDefault="006060A5" w:rsidP="00506E6F">
            <w:pPr>
              <w:ind w:right="-759"/>
              <w:jc w:val="center"/>
              <w:rPr>
                <w:rFonts w:ascii="Calibri" w:hAnsi="Calibri"/>
                <w:color w:val="000000"/>
                <w:sz w:val="22"/>
                <w:szCs w:val="22"/>
              </w:rPr>
            </w:pPr>
          </w:p>
        </w:tc>
        <w:tc>
          <w:tcPr>
            <w:tcW w:w="1312" w:type="pct"/>
            <w:gridSpan w:val="2"/>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4BCE2F07" w14:textId="77777777" w:rsidR="006060A5" w:rsidRDefault="006060A5" w:rsidP="00506E6F">
            <w:pPr>
              <w:ind w:right="-759"/>
              <w:jc w:val="center"/>
              <w:rPr>
                <w:rFonts w:ascii="Calibri" w:hAnsi="Calibri"/>
                <w:color w:val="000000"/>
                <w:sz w:val="22"/>
                <w:szCs w:val="22"/>
              </w:rPr>
            </w:pPr>
            <w:r>
              <w:rPr>
                <w:rFonts w:ascii="Calibri" w:hAnsi="Calibri"/>
                <w:color w:val="000000"/>
                <w:sz w:val="22"/>
                <w:szCs w:val="22"/>
              </w:rPr>
              <w:t>50%</w:t>
            </w:r>
          </w:p>
          <w:p w14:paraId="3FEF05E5" w14:textId="77777777" w:rsidR="006060A5" w:rsidRDefault="006060A5" w:rsidP="00506E6F">
            <w:pPr>
              <w:ind w:right="-759"/>
              <w:jc w:val="center"/>
              <w:rPr>
                <w:rFonts w:ascii="Calibri" w:hAnsi="Calibri"/>
                <w:color w:val="000000"/>
                <w:sz w:val="22"/>
                <w:szCs w:val="22"/>
              </w:rPr>
            </w:pPr>
          </w:p>
        </w:tc>
        <w:tc>
          <w:tcPr>
            <w:tcW w:w="1205" w:type="pct"/>
            <w:gridSpan w:val="3"/>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4FC200AD" w14:textId="77777777" w:rsidR="006060A5" w:rsidRDefault="006060A5" w:rsidP="00506E6F">
            <w:pPr>
              <w:ind w:right="-759"/>
              <w:jc w:val="center"/>
              <w:rPr>
                <w:rFonts w:ascii="Calibri" w:hAnsi="Calibri"/>
                <w:color w:val="000000"/>
                <w:sz w:val="22"/>
                <w:szCs w:val="22"/>
              </w:rPr>
            </w:pPr>
            <w:r>
              <w:rPr>
                <w:rFonts w:ascii="Calibri" w:hAnsi="Calibri"/>
                <w:color w:val="000000"/>
                <w:sz w:val="22"/>
                <w:szCs w:val="22"/>
              </w:rPr>
              <w:t>15%</w:t>
            </w:r>
          </w:p>
          <w:p w14:paraId="60A0C88F" w14:textId="77777777" w:rsidR="006060A5" w:rsidRDefault="006060A5" w:rsidP="00506E6F">
            <w:pPr>
              <w:ind w:right="-759"/>
              <w:jc w:val="center"/>
              <w:rPr>
                <w:rFonts w:ascii="Calibri" w:hAnsi="Calibri"/>
                <w:color w:val="000000"/>
                <w:sz w:val="22"/>
                <w:szCs w:val="22"/>
              </w:rPr>
            </w:pPr>
          </w:p>
        </w:tc>
        <w:tc>
          <w:tcPr>
            <w:tcW w:w="1348" w:type="pct"/>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133AFC61" w14:textId="77777777" w:rsidR="006060A5" w:rsidRDefault="006060A5" w:rsidP="00506E6F">
            <w:pPr>
              <w:ind w:right="-759"/>
              <w:jc w:val="center"/>
              <w:rPr>
                <w:rFonts w:ascii="Calibri" w:hAnsi="Calibri"/>
                <w:color w:val="000000"/>
                <w:sz w:val="22"/>
                <w:szCs w:val="22"/>
              </w:rPr>
            </w:pPr>
            <w:r>
              <w:rPr>
                <w:rFonts w:ascii="Calibri" w:hAnsi="Calibri"/>
                <w:color w:val="000000"/>
                <w:sz w:val="22"/>
                <w:szCs w:val="22"/>
              </w:rPr>
              <w:t>35%</w:t>
            </w:r>
          </w:p>
          <w:p w14:paraId="58F0D454" w14:textId="77777777" w:rsidR="006060A5" w:rsidRDefault="006060A5" w:rsidP="00506E6F">
            <w:pPr>
              <w:ind w:right="-759"/>
              <w:jc w:val="center"/>
              <w:rPr>
                <w:rFonts w:ascii="Calibri" w:hAnsi="Calibri"/>
                <w:color w:val="000000"/>
                <w:sz w:val="22"/>
                <w:szCs w:val="22"/>
              </w:rPr>
            </w:pPr>
          </w:p>
        </w:tc>
      </w:tr>
    </w:tbl>
    <w:p w14:paraId="073C5C9D" w14:textId="77777777" w:rsidR="006060A5" w:rsidRDefault="006060A5" w:rsidP="006060A5">
      <w:pPr>
        <w:ind w:right="-759"/>
        <w:rPr>
          <w:rFonts w:ascii="Calibri" w:hAnsi="Calibri"/>
          <w:b/>
          <w:bCs/>
          <w:color w:val="000000"/>
          <w:szCs w:val="28"/>
        </w:rPr>
      </w:pPr>
    </w:p>
    <w:p w14:paraId="31B9AE9B" w14:textId="77777777" w:rsidR="006060A5" w:rsidRDefault="006060A5" w:rsidP="006060A5">
      <w:pPr>
        <w:ind w:right="-759"/>
        <w:rPr>
          <w:rFonts w:ascii="Calibri" w:hAnsi="Calibri"/>
          <w:b/>
          <w:bCs/>
          <w:color w:val="000000"/>
          <w:szCs w:val="28"/>
        </w:rPr>
      </w:pPr>
    </w:p>
    <w:p w14:paraId="3B6C334C" w14:textId="77777777" w:rsidR="006060A5" w:rsidRDefault="006060A5" w:rsidP="006060A5">
      <w:pPr>
        <w:ind w:right="-759"/>
        <w:rPr>
          <w:rFonts w:ascii="Calibri" w:hAnsi="Calibri"/>
          <w:b/>
          <w:bCs/>
          <w:color w:val="000000"/>
          <w:szCs w:val="28"/>
        </w:rPr>
      </w:pPr>
    </w:p>
    <w:p w14:paraId="40F8ACEC" w14:textId="2CD06AEE" w:rsidR="006060A5" w:rsidRDefault="00E17AD0" w:rsidP="006060A5">
      <w:pPr>
        <w:ind w:right="-759"/>
      </w:pPr>
      <w:r>
        <w:rPr>
          <w:rFonts w:ascii="Calibri" w:hAnsi="Calibri"/>
          <w:b/>
          <w:bCs/>
          <w:color w:val="000000"/>
          <w:szCs w:val="28"/>
        </w:rPr>
        <w:t>Postulaciones de empresas con entidades asociadas</w:t>
      </w:r>
    </w:p>
    <w:p w14:paraId="1F0EAA0F" w14:textId="77777777" w:rsidR="006060A5" w:rsidRDefault="006060A5" w:rsidP="006060A5">
      <w:pPr>
        <w:ind w:right="-759"/>
        <w:rPr>
          <w:rFonts w:ascii="Calibri" w:hAnsi="Calibri"/>
        </w:rPr>
      </w:pPr>
    </w:p>
    <w:tbl>
      <w:tblPr>
        <w:tblW w:w="8020" w:type="dxa"/>
        <w:tblInd w:w="50" w:type="dxa"/>
        <w:tblCellMar>
          <w:left w:w="10" w:type="dxa"/>
          <w:right w:w="10" w:type="dxa"/>
        </w:tblCellMar>
        <w:tblLook w:val="0000" w:firstRow="0" w:lastRow="0" w:firstColumn="0" w:lastColumn="0" w:noHBand="0" w:noVBand="0"/>
      </w:tblPr>
      <w:tblGrid>
        <w:gridCol w:w="1925"/>
        <w:gridCol w:w="1984"/>
        <w:gridCol w:w="1985"/>
        <w:gridCol w:w="2126"/>
      </w:tblGrid>
      <w:tr w:rsidR="006060A5" w14:paraId="310ECBB9" w14:textId="77777777" w:rsidTr="00B46D1E">
        <w:trPr>
          <w:trHeight w:val="112"/>
        </w:trPr>
        <w:tc>
          <w:tcPr>
            <w:tcW w:w="3909" w:type="dxa"/>
            <w:gridSpan w:val="2"/>
            <w:tcBorders>
              <w:top w:val="single" w:sz="8" w:space="0" w:color="000000"/>
              <w:left w:val="single" w:sz="8" w:space="0" w:color="000000"/>
              <w:bottom w:val="single" w:sz="8" w:space="0" w:color="000000"/>
            </w:tcBorders>
            <w:shd w:val="clear" w:color="auto" w:fill="C02E00"/>
            <w:noWrap/>
            <w:tcMar>
              <w:top w:w="0" w:type="dxa"/>
              <w:left w:w="70" w:type="dxa"/>
              <w:bottom w:w="0" w:type="dxa"/>
              <w:right w:w="70" w:type="dxa"/>
            </w:tcMar>
            <w:vAlign w:val="bottom"/>
          </w:tcPr>
          <w:p w14:paraId="109ED080" w14:textId="358EF637" w:rsidR="006060A5" w:rsidRDefault="00B91DCF" w:rsidP="00B46D1E">
            <w:pPr>
              <w:ind w:right="-759"/>
              <w:jc w:val="center"/>
              <w:rPr>
                <w:rFonts w:ascii="Calibri" w:hAnsi="Calibri"/>
                <w:b/>
                <w:bCs/>
                <w:color w:val="FFFFFF"/>
                <w:sz w:val="22"/>
                <w:szCs w:val="22"/>
              </w:rPr>
            </w:pPr>
            <w:r>
              <w:rPr>
                <w:rFonts w:ascii="Calibri" w:hAnsi="Calibri"/>
                <w:b/>
                <w:bCs/>
                <w:color w:val="FFFFFF"/>
                <w:sz w:val="22"/>
                <w:szCs w:val="22"/>
              </w:rPr>
              <w:t>Innóvate Perú</w:t>
            </w:r>
          </w:p>
        </w:tc>
        <w:tc>
          <w:tcPr>
            <w:tcW w:w="4111" w:type="dxa"/>
            <w:gridSpan w:val="2"/>
            <w:tcBorders>
              <w:top w:val="single" w:sz="8" w:space="0" w:color="000000"/>
              <w:left w:val="single" w:sz="8" w:space="0" w:color="000000"/>
              <w:bottom w:val="single" w:sz="8" w:space="0" w:color="000000"/>
              <w:right w:val="single" w:sz="8" w:space="0" w:color="000000"/>
            </w:tcBorders>
            <w:shd w:val="clear" w:color="auto" w:fill="C02E00"/>
            <w:noWrap/>
            <w:tcMar>
              <w:top w:w="0" w:type="dxa"/>
              <w:left w:w="70" w:type="dxa"/>
              <w:bottom w:w="0" w:type="dxa"/>
              <w:right w:w="70" w:type="dxa"/>
            </w:tcMar>
            <w:vAlign w:val="bottom"/>
          </w:tcPr>
          <w:p w14:paraId="37B18A2E" w14:textId="374D7D41" w:rsidR="006060A5" w:rsidRDefault="006060A5" w:rsidP="00B46D1E">
            <w:pPr>
              <w:ind w:right="-759"/>
              <w:jc w:val="center"/>
              <w:rPr>
                <w:rFonts w:ascii="Calibri" w:hAnsi="Calibri"/>
                <w:b/>
                <w:bCs/>
                <w:color w:val="FFFFFF"/>
                <w:sz w:val="22"/>
                <w:szCs w:val="22"/>
              </w:rPr>
            </w:pPr>
            <w:r>
              <w:rPr>
                <w:rFonts w:ascii="Calibri" w:hAnsi="Calibri"/>
                <w:b/>
                <w:bCs/>
                <w:color w:val="FFFFFF"/>
                <w:sz w:val="22"/>
                <w:szCs w:val="22"/>
              </w:rPr>
              <w:t>C</w:t>
            </w:r>
            <w:r w:rsidR="00B91DCF">
              <w:rPr>
                <w:rFonts w:ascii="Calibri" w:hAnsi="Calibri"/>
                <w:b/>
                <w:bCs/>
                <w:color w:val="FFFFFF"/>
                <w:sz w:val="22"/>
                <w:szCs w:val="22"/>
              </w:rPr>
              <w:t>ontrapartida</w:t>
            </w:r>
          </w:p>
        </w:tc>
      </w:tr>
      <w:tr w:rsidR="006060A5" w14:paraId="4FEE535A" w14:textId="77777777" w:rsidTr="00B46D1E">
        <w:trPr>
          <w:trHeight w:val="328"/>
        </w:trPr>
        <w:tc>
          <w:tcPr>
            <w:tcW w:w="1925" w:type="dxa"/>
            <w:tcBorders>
              <w:left w:val="single" w:sz="8" w:space="0" w:color="000000"/>
              <w:bottom w:val="single" w:sz="4" w:space="0" w:color="auto"/>
              <w:right w:val="single" w:sz="8" w:space="0" w:color="000000"/>
            </w:tcBorders>
            <w:shd w:val="clear" w:color="auto" w:fill="FBE4D5"/>
            <w:tcMar>
              <w:top w:w="0" w:type="dxa"/>
              <w:left w:w="70" w:type="dxa"/>
              <w:bottom w:w="0" w:type="dxa"/>
              <w:right w:w="70" w:type="dxa"/>
            </w:tcMar>
          </w:tcPr>
          <w:p w14:paraId="1FAA36D9" w14:textId="77777777" w:rsidR="006060A5" w:rsidRDefault="006060A5" w:rsidP="00B46D1E">
            <w:pPr>
              <w:ind w:right="219"/>
              <w:jc w:val="center"/>
              <w:rPr>
                <w:rFonts w:ascii="Calibri" w:hAnsi="Calibri"/>
                <w:bCs/>
                <w:color w:val="000000"/>
                <w:sz w:val="22"/>
                <w:szCs w:val="22"/>
              </w:rPr>
            </w:pPr>
            <w:r>
              <w:rPr>
                <w:rFonts w:ascii="Calibri" w:hAnsi="Calibri"/>
                <w:bCs/>
                <w:color w:val="000000"/>
                <w:sz w:val="22"/>
                <w:szCs w:val="22"/>
              </w:rPr>
              <w:t>Monto máximo de RNR (monetario)</w:t>
            </w:r>
          </w:p>
          <w:p w14:paraId="6006F6FA" w14:textId="77777777" w:rsidR="006060A5" w:rsidRDefault="006060A5" w:rsidP="00B46D1E">
            <w:pPr>
              <w:ind w:right="219"/>
              <w:jc w:val="center"/>
              <w:rPr>
                <w:rFonts w:ascii="Calibri" w:hAnsi="Calibri"/>
                <w:bCs/>
                <w:color w:val="000000"/>
                <w:sz w:val="22"/>
                <w:szCs w:val="22"/>
              </w:rPr>
            </w:pPr>
            <w:r>
              <w:rPr>
                <w:rFonts w:ascii="Calibri" w:hAnsi="Calibri"/>
                <w:bCs/>
                <w:color w:val="000000"/>
                <w:sz w:val="22"/>
                <w:szCs w:val="22"/>
              </w:rPr>
              <w:t>(S/)</w:t>
            </w:r>
          </w:p>
        </w:tc>
        <w:tc>
          <w:tcPr>
            <w:tcW w:w="1984" w:type="dxa"/>
            <w:tcBorders>
              <w:bottom w:val="single" w:sz="4" w:space="0" w:color="auto"/>
            </w:tcBorders>
            <w:shd w:val="clear" w:color="auto" w:fill="FBE4D5"/>
            <w:tcMar>
              <w:top w:w="0" w:type="dxa"/>
              <w:left w:w="70" w:type="dxa"/>
              <w:bottom w:w="0" w:type="dxa"/>
              <w:right w:w="70" w:type="dxa"/>
            </w:tcMar>
          </w:tcPr>
          <w:p w14:paraId="063DADFD" w14:textId="77777777" w:rsidR="006060A5" w:rsidRDefault="006060A5" w:rsidP="00B46D1E">
            <w:pPr>
              <w:ind w:right="219"/>
              <w:jc w:val="center"/>
              <w:rPr>
                <w:rFonts w:ascii="Calibri" w:hAnsi="Calibri"/>
                <w:bCs/>
                <w:color w:val="000000"/>
                <w:sz w:val="22"/>
                <w:szCs w:val="22"/>
              </w:rPr>
            </w:pPr>
            <w:r>
              <w:rPr>
                <w:rFonts w:ascii="Calibri" w:hAnsi="Calibri"/>
                <w:bCs/>
                <w:color w:val="000000"/>
                <w:sz w:val="22"/>
                <w:szCs w:val="22"/>
              </w:rPr>
              <w:t>% máximo de RNR sobre el total del proyecto</w:t>
            </w:r>
          </w:p>
          <w:p w14:paraId="07487C3C" w14:textId="77777777" w:rsidR="006060A5" w:rsidRDefault="006060A5" w:rsidP="00B46D1E">
            <w:pPr>
              <w:ind w:right="219"/>
              <w:jc w:val="center"/>
              <w:rPr>
                <w:rFonts w:ascii="Calibri" w:hAnsi="Calibri"/>
                <w:bCs/>
                <w:color w:val="000000"/>
                <w:sz w:val="22"/>
                <w:szCs w:val="22"/>
              </w:rPr>
            </w:pPr>
            <w:r>
              <w:rPr>
                <w:rFonts w:ascii="Calibri" w:hAnsi="Calibri"/>
                <w:bCs/>
                <w:color w:val="000000"/>
                <w:sz w:val="22"/>
                <w:szCs w:val="22"/>
              </w:rPr>
              <w:t xml:space="preserve"> (monetario)</w:t>
            </w:r>
          </w:p>
        </w:tc>
        <w:tc>
          <w:tcPr>
            <w:tcW w:w="1985" w:type="dxa"/>
            <w:tcBorders>
              <w:left w:val="single" w:sz="8" w:space="0" w:color="000000"/>
              <w:bottom w:val="single" w:sz="4" w:space="0" w:color="auto"/>
            </w:tcBorders>
            <w:shd w:val="clear" w:color="auto" w:fill="FBE4D5"/>
            <w:tcMar>
              <w:top w:w="0" w:type="dxa"/>
              <w:left w:w="70" w:type="dxa"/>
              <w:bottom w:w="0" w:type="dxa"/>
              <w:right w:w="70" w:type="dxa"/>
            </w:tcMar>
          </w:tcPr>
          <w:p w14:paraId="02D2BB8E" w14:textId="77777777" w:rsidR="006060A5" w:rsidRDefault="006060A5" w:rsidP="00B46D1E">
            <w:pPr>
              <w:ind w:right="219"/>
              <w:jc w:val="center"/>
              <w:rPr>
                <w:rFonts w:ascii="Calibri" w:hAnsi="Calibri"/>
                <w:bCs/>
                <w:color w:val="000000"/>
                <w:sz w:val="22"/>
                <w:szCs w:val="22"/>
              </w:rPr>
            </w:pPr>
            <w:r>
              <w:rPr>
                <w:rFonts w:ascii="Calibri" w:hAnsi="Calibri"/>
                <w:bCs/>
                <w:color w:val="000000"/>
                <w:sz w:val="22"/>
                <w:szCs w:val="22"/>
              </w:rPr>
              <w:t xml:space="preserve">% mínimo aporte monetario sobre el total del proyecto </w:t>
            </w:r>
          </w:p>
        </w:tc>
        <w:tc>
          <w:tcPr>
            <w:tcW w:w="2126" w:type="dxa"/>
            <w:tcBorders>
              <w:left w:val="single" w:sz="8" w:space="0" w:color="000000"/>
              <w:bottom w:val="single" w:sz="4" w:space="0" w:color="auto"/>
              <w:right w:val="single" w:sz="8" w:space="0" w:color="000000"/>
            </w:tcBorders>
            <w:shd w:val="clear" w:color="auto" w:fill="FBE4D5"/>
            <w:tcMar>
              <w:top w:w="0" w:type="dxa"/>
              <w:left w:w="70" w:type="dxa"/>
              <w:bottom w:w="0" w:type="dxa"/>
              <w:right w:w="70" w:type="dxa"/>
            </w:tcMar>
          </w:tcPr>
          <w:p w14:paraId="6971DB13" w14:textId="77777777" w:rsidR="006060A5" w:rsidRDefault="006060A5" w:rsidP="00B46D1E">
            <w:pPr>
              <w:ind w:right="219"/>
              <w:jc w:val="center"/>
              <w:rPr>
                <w:rFonts w:ascii="Calibri" w:hAnsi="Calibri"/>
                <w:bCs/>
                <w:color w:val="000000"/>
                <w:sz w:val="22"/>
                <w:szCs w:val="22"/>
              </w:rPr>
            </w:pPr>
            <w:r>
              <w:rPr>
                <w:rFonts w:ascii="Calibri" w:hAnsi="Calibri"/>
                <w:bCs/>
                <w:color w:val="000000"/>
                <w:sz w:val="22"/>
                <w:szCs w:val="22"/>
              </w:rPr>
              <w:t xml:space="preserve">% máximo aporte NO monetario sobre el total del proyecto </w:t>
            </w:r>
          </w:p>
        </w:tc>
      </w:tr>
      <w:tr w:rsidR="006060A5" w14:paraId="1B760679" w14:textId="77777777" w:rsidTr="00B46D1E">
        <w:trPr>
          <w:trHeight w:val="686"/>
        </w:trPr>
        <w:tc>
          <w:tcPr>
            <w:tcW w:w="1925"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05008050" w14:textId="77777777" w:rsidR="006060A5" w:rsidRDefault="006060A5" w:rsidP="00B46D1E">
            <w:pPr>
              <w:ind w:right="-759"/>
              <w:jc w:val="center"/>
              <w:rPr>
                <w:rFonts w:ascii="Calibri" w:hAnsi="Calibri"/>
                <w:color w:val="000000"/>
                <w:sz w:val="22"/>
                <w:szCs w:val="22"/>
              </w:rPr>
            </w:pPr>
          </w:p>
          <w:p w14:paraId="7F471DA7" w14:textId="498D37AA" w:rsidR="006060A5" w:rsidRDefault="00B91DCF" w:rsidP="00B91DCF">
            <w:pPr>
              <w:ind w:right="-759"/>
              <w:rPr>
                <w:rFonts w:ascii="Calibri" w:hAnsi="Calibri"/>
                <w:color w:val="000000"/>
                <w:sz w:val="22"/>
                <w:szCs w:val="22"/>
              </w:rPr>
            </w:pPr>
            <w:r>
              <w:rPr>
                <w:rFonts w:ascii="Calibri" w:hAnsi="Calibri"/>
                <w:color w:val="000000"/>
                <w:sz w:val="22"/>
                <w:szCs w:val="22"/>
              </w:rPr>
              <w:t>360.</w:t>
            </w:r>
            <w:r w:rsidR="006060A5">
              <w:rPr>
                <w:rFonts w:ascii="Calibri" w:hAnsi="Calibri"/>
                <w:color w:val="000000"/>
                <w:sz w:val="22"/>
                <w:szCs w:val="22"/>
              </w:rPr>
              <w:t>000</w:t>
            </w:r>
            <w:r>
              <w:rPr>
                <w:rFonts w:ascii="Calibri" w:hAnsi="Calibri"/>
                <w:color w:val="000000"/>
                <w:sz w:val="22"/>
                <w:szCs w:val="22"/>
              </w:rPr>
              <w:t>.00</w:t>
            </w:r>
          </w:p>
          <w:p w14:paraId="66499065" w14:textId="77777777" w:rsidR="006060A5" w:rsidRDefault="006060A5" w:rsidP="00B46D1E">
            <w:pPr>
              <w:ind w:right="-759"/>
              <w:jc w:val="center"/>
              <w:rPr>
                <w:rFonts w:ascii="Calibri" w:hAnsi="Calibri"/>
                <w:color w:val="000000"/>
                <w:sz w:val="22"/>
                <w:szCs w:val="22"/>
              </w:rPr>
            </w:pPr>
          </w:p>
        </w:tc>
        <w:tc>
          <w:tcPr>
            <w:tcW w:w="1984"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2F354EEE" w14:textId="77777777" w:rsidR="006060A5" w:rsidRDefault="006060A5" w:rsidP="00B46D1E">
            <w:pPr>
              <w:ind w:right="-759"/>
              <w:jc w:val="center"/>
              <w:rPr>
                <w:rFonts w:ascii="Calibri" w:hAnsi="Calibri"/>
                <w:color w:val="000000"/>
                <w:sz w:val="22"/>
                <w:szCs w:val="22"/>
              </w:rPr>
            </w:pPr>
            <w:r>
              <w:rPr>
                <w:rFonts w:ascii="Calibri" w:hAnsi="Calibri"/>
                <w:color w:val="000000"/>
                <w:sz w:val="22"/>
                <w:szCs w:val="22"/>
              </w:rPr>
              <w:t>75%</w:t>
            </w:r>
          </w:p>
          <w:p w14:paraId="2B21CAF1" w14:textId="77777777" w:rsidR="006060A5" w:rsidRDefault="006060A5" w:rsidP="00B46D1E">
            <w:pPr>
              <w:ind w:right="-759"/>
              <w:jc w:val="center"/>
              <w:rPr>
                <w:rFonts w:ascii="Calibri" w:hAnsi="Calibri"/>
                <w:color w:val="000000"/>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4A734828" w14:textId="77777777" w:rsidR="006060A5" w:rsidRDefault="006060A5" w:rsidP="00B46D1E">
            <w:pPr>
              <w:ind w:right="-759"/>
              <w:jc w:val="center"/>
              <w:rPr>
                <w:rFonts w:ascii="Calibri" w:hAnsi="Calibri"/>
                <w:color w:val="000000"/>
                <w:sz w:val="22"/>
                <w:szCs w:val="22"/>
              </w:rPr>
            </w:pPr>
            <w:r>
              <w:rPr>
                <w:rFonts w:ascii="Calibri" w:hAnsi="Calibri"/>
                <w:color w:val="000000"/>
                <w:sz w:val="22"/>
                <w:szCs w:val="22"/>
              </w:rPr>
              <w:t>10%</w:t>
            </w:r>
          </w:p>
          <w:p w14:paraId="43A400BF" w14:textId="77777777" w:rsidR="006060A5" w:rsidRDefault="006060A5" w:rsidP="00B46D1E">
            <w:pPr>
              <w:ind w:right="-759"/>
              <w:jc w:val="center"/>
              <w:rPr>
                <w:rFonts w:ascii="Calibri" w:hAnsi="Calibri"/>
                <w:color w:val="000000"/>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14:paraId="05BD6D8A" w14:textId="77777777" w:rsidR="006060A5" w:rsidRDefault="006060A5" w:rsidP="00B46D1E">
            <w:pPr>
              <w:ind w:right="-759"/>
              <w:jc w:val="center"/>
              <w:rPr>
                <w:rFonts w:ascii="Calibri" w:hAnsi="Calibri"/>
                <w:color w:val="000000"/>
                <w:sz w:val="22"/>
                <w:szCs w:val="22"/>
              </w:rPr>
            </w:pPr>
            <w:r>
              <w:rPr>
                <w:rFonts w:ascii="Calibri" w:hAnsi="Calibri"/>
                <w:color w:val="000000"/>
                <w:sz w:val="22"/>
                <w:szCs w:val="22"/>
              </w:rPr>
              <w:t>15%</w:t>
            </w:r>
          </w:p>
          <w:p w14:paraId="4F200BEB" w14:textId="77777777" w:rsidR="006060A5" w:rsidRDefault="006060A5" w:rsidP="00B46D1E">
            <w:pPr>
              <w:ind w:right="-759"/>
              <w:jc w:val="center"/>
              <w:rPr>
                <w:rFonts w:ascii="Calibri" w:hAnsi="Calibri"/>
                <w:color w:val="000000"/>
                <w:sz w:val="22"/>
                <w:szCs w:val="22"/>
              </w:rPr>
            </w:pPr>
          </w:p>
        </w:tc>
      </w:tr>
    </w:tbl>
    <w:p w14:paraId="19E30A1B" w14:textId="77777777" w:rsidR="006060A5" w:rsidRDefault="006060A5" w:rsidP="006060A5">
      <w:pPr>
        <w:ind w:right="-759"/>
        <w:rPr>
          <w:rFonts w:ascii="Calibri" w:hAnsi="Calibri"/>
        </w:rPr>
      </w:pPr>
    </w:p>
    <w:p w14:paraId="36075F7D" w14:textId="77777777" w:rsidR="006060A5" w:rsidRDefault="006060A5" w:rsidP="006060A5">
      <w:pPr>
        <w:pStyle w:val="Prrafodelista"/>
        <w:numPr>
          <w:ilvl w:val="0"/>
          <w:numId w:val="32"/>
        </w:numPr>
        <w:autoSpaceDE w:val="0"/>
        <w:spacing w:after="240"/>
        <w:ind w:left="709" w:right="-759" w:hanging="502"/>
        <w:jc w:val="both"/>
      </w:pPr>
      <w:r>
        <w:rPr>
          <w:rFonts w:ascii="Calibri" w:hAnsi="Calibri" w:cs="Arial"/>
          <w:sz w:val="22"/>
          <w:szCs w:val="22"/>
          <w:lang w:val="es-PE"/>
        </w:rPr>
        <w:t>L</w:t>
      </w:r>
      <w:r>
        <w:rPr>
          <w:rFonts w:ascii="Calibri" w:hAnsi="Calibri" w:cs="Arial"/>
          <w:sz w:val="22"/>
          <w:szCs w:val="22"/>
        </w:rPr>
        <w:t>a Entidad Solicitante y Asociadas podrán aportar el cofinanciamiento mediante dos modalidades, no excluyentes:</w:t>
      </w:r>
    </w:p>
    <w:p w14:paraId="53E7024B" w14:textId="77777777" w:rsidR="006060A5" w:rsidRDefault="006060A5" w:rsidP="006060A5">
      <w:pPr>
        <w:numPr>
          <w:ilvl w:val="2"/>
          <w:numId w:val="12"/>
        </w:numPr>
        <w:tabs>
          <w:tab w:val="left" w:pos="993"/>
        </w:tabs>
        <w:autoSpaceDE w:val="0"/>
        <w:spacing w:after="120"/>
        <w:ind w:left="992" w:right="-759" w:hanging="425"/>
        <w:jc w:val="both"/>
      </w:pPr>
      <w:r>
        <w:rPr>
          <w:rFonts w:ascii="Calibri" w:hAnsi="Calibri" w:cs="Arial"/>
          <w:b/>
          <w:sz w:val="22"/>
          <w:szCs w:val="22"/>
        </w:rPr>
        <w:t>Recursos Monetarios</w:t>
      </w:r>
      <w:r>
        <w:rPr>
          <w:rFonts w:ascii="Calibri" w:hAnsi="Calibri" w:cs="Arial"/>
          <w:sz w:val="22"/>
          <w:szCs w:val="22"/>
        </w:rPr>
        <w:t>: P</w:t>
      </w:r>
      <w:r w:rsidRPr="00615578">
        <w:rPr>
          <w:rFonts w:ascii="Calibri" w:hAnsi="Calibri" w:cs="Arial"/>
          <w:sz w:val="22"/>
          <w:szCs w:val="22"/>
        </w:rPr>
        <w:t xml:space="preserve">ago del IGV, flete, desaduanaje, compra de equipos, bienes duraderos, materiales e insumos, honorarios </w:t>
      </w:r>
      <w:r>
        <w:rPr>
          <w:rFonts w:ascii="Calibri" w:hAnsi="Calibri" w:cs="Arial"/>
          <w:sz w:val="22"/>
          <w:szCs w:val="22"/>
        </w:rPr>
        <w:t xml:space="preserve">del personal, </w:t>
      </w:r>
      <w:r w:rsidRPr="00615578">
        <w:rPr>
          <w:rFonts w:ascii="Calibri" w:hAnsi="Calibri" w:cs="Arial"/>
          <w:sz w:val="22"/>
          <w:szCs w:val="22"/>
        </w:rPr>
        <w:t>entre otros gastos elegibles</w:t>
      </w:r>
      <w:r>
        <w:rPr>
          <w:rFonts w:ascii="Calibri" w:hAnsi="Calibri" w:cs="Arial"/>
          <w:sz w:val="22"/>
          <w:szCs w:val="22"/>
        </w:rPr>
        <w:t xml:space="preserve">. </w:t>
      </w:r>
    </w:p>
    <w:p w14:paraId="604FE6D0" w14:textId="77777777" w:rsidR="006060A5" w:rsidRDefault="006060A5" w:rsidP="006060A5">
      <w:pPr>
        <w:numPr>
          <w:ilvl w:val="2"/>
          <w:numId w:val="12"/>
        </w:numPr>
        <w:tabs>
          <w:tab w:val="left" w:pos="993"/>
        </w:tabs>
        <w:autoSpaceDE w:val="0"/>
        <w:spacing w:after="240"/>
        <w:ind w:left="992" w:right="-759" w:hanging="425"/>
        <w:jc w:val="both"/>
      </w:pPr>
      <w:r>
        <w:rPr>
          <w:rFonts w:ascii="Calibri" w:hAnsi="Calibri" w:cs="Arial"/>
          <w:b/>
          <w:sz w:val="22"/>
          <w:szCs w:val="22"/>
        </w:rPr>
        <w:t>Recursos No Monetarios</w:t>
      </w:r>
      <w:r>
        <w:rPr>
          <w:rFonts w:ascii="Calibri" w:hAnsi="Calibri" w:cs="Arial"/>
          <w:sz w:val="22"/>
          <w:szCs w:val="22"/>
        </w:rPr>
        <w:t xml:space="preserve">: </w:t>
      </w:r>
      <w:r w:rsidRPr="00506E6F">
        <w:rPr>
          <w:rFonts w:ascii="Calibri" w:hAnsi="Calibri" w:cs="Arial"/>
          <w:sz w:val="22"/>
          <w:szCs w:val="22"/>
        </w:rPr>
        <w:t>Valoración del tiempo de uso directamente involucrado en la ejecución del proyecto de: h</w:t>
      </w:r>
      <w:r>
        <w:rPr>
          <w:rFonts w:ascii="Calibri" w:hAnsi="Calibri" w:cs="Arial"/>
          <w:sz w:val="22"/>
          <w:szCs w:val="22"/>
        </w:rPr>
        <w:t>onorarios del personal profesional y técnico, infraestructura, equipos, insumos y otros.</w:t>
      </w:r>
    </w:p>
    <w:p w14:paraId="3B0AE971" w14:textId="2592BA21" w:rsidR="006060A5" w:rsidRPr="000A615C" w:rsidRDefault="006060A5" w:rsidP="006060A5">
      <w:pPr>
        <w:pStyle w:val="Ttulo1"/>
        <w:numPr>
          <w:ilvl w:val="0"/>
          <w:numId w:val="39"/>
        </w:numPr>
        <w:shd w:val="clear" w:color="auto" w:fill="D9D9D9" w:themeFill="background1" w:themeFillShade="D9"/>
        <w:spacing w:before="0"/>
        <w:ind w:left="426" w:right="-759" w:hanging="426"/>
        <w:rPr>
          <w:rFonts w:ascii="Calibri" w:hAnsi="Calibri" w:cs="Calibri"/>
          <w:sz w:val="24"/>
          <w:szCs w:val="24"/>
        </w:rPr>
      </w:pPr>
      <w:bookmarkStart w:id="100" w:name="_Toc10714262"/>
      <w:bookmarkStart w:id="101" w:name="_Toc13585995"/>
      <w:r w:rsidRPr="000A615C">
        <w:rPr>
          <w:rFonts w:ascii="Calibri" w:hAnsi="Calibri" w:cs="Calibri"/>
          <w:sz w:val="24"/>
          <w:szCs w:val="24"/>
        </w:rPr>
        <w:t>E</w:t>
      </w:r>
      <w:r w:rsidR="00B91DCF" w:rsidRPr="000A615C">
        <w:rPr>
          <w:rFonts w:ascii="Calibri" w:hAnsi="Calibri" w:cs="Calibri"/>
          <w:sz w:val="24"/>
          <w:szCs w:val="24"/>
        </w:rPr>
        <w:t>quipo técnico del proyecto</w:t>
      </w:r>
      <w:bookmarkEnd w:id="100"/>
      <w:bookmarkEnd w:id="101"/>
      <w:r w:rsidR="00B91DCF" w:rsidRPr="000A615C">
        <w:rPr>
          <w:rFonts w:ascii="Calibri" w:hAnsi="Calibri" w:cs="Calibri"/>
          <w:sz w:val="24"/>
          <w:szCs w:val="24"/>
        </w:rPr>
        <w:t xml:space="preserve"> </w:t>
      </w:r>
    </w:p>
    <w:p w14:paraId="0655C406" w14:textId="7E7763C2" w:rsidR="00F12102" w:rsidRDefault="00F12102" w:rsidP="00F12102">
      <w:pPr>
        <w:autoSpaceDE w:val="0"/>
        <w:spacing w:after="240"/>
        <w:ind w:right="-759"/>
        <w:jc w:val="both"/>
      </w:pPr>
    </w:p>
    <w:p w14:paraId="62006E5E" w14:textId="77777777" w:rsidR="00D71788"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 xml:space="preserve">El Equipo Técnico estará conformado por los especialistas que aportan las entidades, así como los nuevos recursos humanos adicionales que requiere el proyecto: </w:t>
      </w:r>
    </w:p>
    <w:p w14:paraId="4596F13A" w14:textId="77777777" w:rsidR="00D71788" w:rsidRDefault="00D71788" w:rsidP="00D71788">
      <w:pPr>
        <w:numPr>
          <w:ilvl w:val="1"/>
          <w:numId w:val="72"/>
        </w:numPr>
        <w:autoSpaceDE w:val="0"/>
        <w:spacing w:after="120"/>
        <w:ind w:left="1134" w:right="-759"/>
        <w:jc w:val="both"/>
      </w:pPr>
      <w:r>
        <w:rPr>
          <w:rFonts w:ascii="Calibri" w:hAnsi="Calibri" w:cs="Arial"/>
          <w:sz w:val="22"/>
          <w:szCs w:val="22"/>
        </w:rPr>
        <w:t>Coordinador General: Es el responsable de la gestión del proyecto y de presentar los informes de avance técnicos y financieros ante Innóvate Perú. La Entidad Solicitante financiará sus honorarios. La valorización de su participación será considerada como aporte de contrapartida No Monetaria.</w:t>
      </w:r>
    </w:p>
    <w:p w14:paraId="4AB1192F" w14:textId="77777777" w:rsidR="00D71788" w:rsidRPr="0044272E" w:rsidRDefault="00D71788" w:rsidP="00D71788">
      <w:pPr>
        <w:pStyle w:val="Prrafodelista"/>
        <w:numPr>
          <w:ilvl w:val="0"/>
          <w:numId w:val="72"/>
        </w:numPr>
        <w:autoSpaceDE w:val="0"/>
        <w:spacing w:after="120"/>
        <w:ind w:left="1134" w:right="-759"/>
        <w:jc w:val="both"/>
        <w:rPr>
          <w:rFonts w:ascii="Calibri" w:hAnsi="Calibri" w:cs="Arial"/>
          <w:vanish/>
          <w:sz w:val="22"/>
          <w:szCs w:val="22"/>
        </w:rPr>
      </w:pPr>
    </w:p>
    <w:p w14:paraId="071FF51F" w14:textId="77777777" w:rsidR="00D71788" w:rsidRPr="0044272E" w:rsidRDefault="00D71788" w:rsidP="00D71788">
      <w:pPr>
        <w:pStyle w:val="Prrafodelista"/>
        <w:numPr>
          <w:ilvl w:val="0"/>
          <w:numId w:val="72"/>
        </w:numPr>
        <w:autoSpaceDE w:val="0"/>
        <w:spacing w:after="120"/>
        <w:ind w:left="1134" w:right="-759"/>
        <w:jc w:val="both"/>
        <w:rPr>
          <w:rFonts w:ascii="Calibri" w:hAnsi="Calibri" w:cs="Arial"/>
          <w:vanish/>
          <w:sz w:val="22"/>
          <w:szCs w:val="22"/>
        </w:rPr>
      </w:pPr>
    </w:p>
    <w:p w14:paraId="700B5FF4" w14:textId="77777777" w:rsidR="00D71788" w:rsidRPr="0044272E" w:rsidRDefault="00D71788" w:rsidP="00D71788">
      <w:pPr>
        <w:pStyle w:val="Prrafodelista"/>
        <w:numPr>
          <w:ilvl w:val="1"/>
          <w:numId w:val="72"/>
        </w:numPr>
        <w:autoSpaceDE w:val="0"/>
        <w:spacing w:after="120"/>
        <w:ind w:left="1134" w:right="-759"/>
        <w:jc w:val="both"/>
        <w:rPr>
          <w:rFonts w:ascii="Calibri" w:hAnsi="Calibri" w:cs="Arial"/>
          <w:vanish/>
          <w:sz w:val="22"/>
          <w:szCs w:val="22"/>
        </w:rPr>
      </w:pPr>
    </w:p>
    <w:p w14:paraId="7F6D0E98" w14:textId="77777777" w:rsidR="00D71788" w:rsidRDefault="00D71788" w:rsidP="00D71788">
      <w:pPr>
        <w:numPr>
          <w:ilvl w:val="1"/>
          <w:numId w:val="72"/>
        </w:numPr>
        <w:autoSpaceDE w:val="0"/>
        <w:spacing w:after="120"/>
        <w:ind w:left="1134" w:right="-759"/>
        <w:jc w:val="both"/>
        <w:rPr>
          <w:rFonts w:ascii="Calibri" w:hAnsi="Calibri" w:cs="Arial"/>
          <w:sz w:val="22"/>
          <w:szCs w:val="22"/>
        </w:rPr>
      </w:pPr>
      <w:r>
        <w:rPr>
          <w:rFonts w:ascii="Calibri" w:hAnsi="Calibri" w:cs="Arial"/>
          <w:sz w:val="22"/>
          <w:szCs w:val="22"/>
        </w:rPr>
        <w:t>Recursos Humanos de la Entidad Solicitante y/o Recursos Humanos de las Entidades Asociadas: Son especialistas involucrados directamente en las actividades de validación técnica, comercial y empaquetamiento en el proyecto.</w:t>
      </w:r>
    </w:p>
    <w:p w14:paraId="15D5E045" w14:textId="77777777" w:rsidR="00D71788" w:rsidRDefault="00D71788" w:rsidP="00D71788">
      <w:pPr>
        <w:numPr>
          <w:ilvl w:val="1"/>
          <w:numId w:val="72"/>
        </w:numPr>
        <w:autoSpaceDE w:val="0"/>
        <w:spacing w:after="120"/>
        <w:ind w:left="1134" w:right="-759" w:hanging="284"/>
        <w:jc w:val="both"/>
        <w:rPr>
          <w:rFonts w:ascii="Calibri" w:hAnsi="Calibri" w:cs="Arial"/>
          <w:sz w:val="22"/>
          <w:szCs w:val="22"/>
        </w:rPr>
      </w:pPr>
      <w:r>
        <w:rPr>
          <w:rFonts w:ascii="Calibri" w:hAnsi="Calibri" w:cs="Arial"/>
          <w:sz w:val="22"/>
          <w:szCs w:val="22"/>
        </w:rPr>
        <w:t>Recursos Humanos Adicionales: Son especialistas que se requiere contratar específicamente para las actividades de validación técnica, comercial y empaquetamiento del proyecto, que no pertenecen a la Entidad Solicitante o asociada.</w:t>
      </w:r>
    </w:p>
    <w:p w14:paraId="49098511" w14:textId="77777777" w:rsidR="00D71788" w:rsidRPr="002D52EC" w:rsidRDefault="00D71788" w:rsidP="00D71788">
      <w:pPr>
        <w:autoSpaceDE w:val="0"/>
        <w:spacing w:after="120"/>
        <w:ind w:left="850" w:right="-759"/>
        <w:jc w:val="both"/>
        <w:rPr>
          <w:rFonts w:ascii="Calibri" w:hAnsi="Calibri" w:cs="Arial"/>
          <w:sz w:val="10"/>
          <w:szCs w:val="22"/>
        </w:rPr>
      </w:pPr>
    </w:p>
    <w:p w14:paraId="0D42BA64" w14:textId="77777777" w:rsidR="00D71788" w:rsidRPr="00615578"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sidRPr="00615578">
        <w:rPr>
          <w:rFonts w:ascii="Calibri" w:hAnsi="Calibri" w:cs="Arial"/>
          <w:sz w:val="22"/>
          <w:szCs w:val="22"/>
        </w:rPr>
        <w:t xml:space="preserve">Adicionalmente, el proyecto deberá contar con un Coordinador Administrativo, quien será designado por la entidad solicitante, la misma que financiará sus honorarios. </w:t>
      </w:r>
      <w:r w:rsidRPr="00F76C6B">
        <w:rPr>
          <w:rFonts w:ascii="Calibri" w:eastAsia="Arial" w:hAnsi="Calibri" w:cs="Calibri"/>
          <w:sz w:val="22"/>
          <w:szCs w:val="22"/>
          <w:lang w:val="es-PE" w:eastAsia="es-PE" w:bidi="es-PE"/>
        </w:rPr>
        <w:t>La valorización de su participación será considerada como aporte No monetario</w:t>
      </w:r>
      <w:r>
        <w:rPr>
          <w:rFonts w:ascii="Calibri" w:hAnsi="Calibri" w:cs="Arial"/>
          <w:sz w:val="22"/>
          <w:szCs w:val="22"/>
        </w:rPr>
        <w:t xml:space="preserve">. </w:t>
      </w:r>
      <w:r w:rsidRPr="00615578">
        <w:rPr>
          <w:rFonts w:ascii="Calibri" w:hAnsi="Calibri" w:cs="Arial"/>
          <w:sz w:val="22"/>
          <w:szCs w:val="22"/>
        </w:rPr>
        <w:t>Excepcionalmente, por única vez, se podrá financiar los pasajes y viáticos al Coordinador Administrativo para la reunión de inducción.</w:t>
      </w:r>
    </w:p>
    <w:p w14:paraId="53F5404E" w14:textId="77777777" w:rsidR="00D71788" w:rsidRPr="00615578"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sidRPr="00615578">
        <w:rPr>
          <w:rFonts w:ascii="Calibri" w:hAnsi="Calibri" w:cs="Arial"/>
          <w:sz w:val="22"/>
          <w:szCs w:val="22"/>
        </w:rPr>
        <w:t>El Coordinador Administrativo del Proyecto y los consultores a ser contratados no forman parte del Equipo Técnico.</w:t>
      </w:r>
    </w:p>
    <w:p w14:paraId="02B0D019" w14:textId="77777777" w:rsidR="00D71788" w:rsidRDefault="00D71788" w:rsidP="00D71788">
      <w:pPr>
        <w:pStyle w:val="Prrafodelista"/>
        <w:numPr>
          <w:ilvl w:val="0"/>
          <w:numId w:val="32"/>
        </w:numPr>
        <w:autoSpaceDE w:val="0"/>
        <w:spacing w:after="240"/>
        <w:ind w:left="709" w:right="-759" w:hanging="502"/>
        <w:jc w:val="both"/>
      </w:pPr>
      <w:r>
        <w:rPr>
          <w:rFonts w:ascii="Calibri" w:hAnsi="Calibri" w:cs="Arial"/>
          <w:sz w:val="22"/>
          <w:szCs w:val="22"/>
        </w:rPr>
        <w:lastRenderedPageBreak/>
        <w:t xml:space="preserve">El porcentaje de dedicación mínima de los especialistas de la Entidad Solicitante y Entidades Asociadas en el proyecto es del 20% </w:t>
      </w:r>
      <w:bookmarkStart w:id="102" w:name="_Hlk519509272"/>
      <w:r>
        <w:rPr>
          <w:rFonts w:ascii="Calibri" w:hAnsi="Calibri" w:cs="Arial"/>
          <w:sz w:val="22"/>
          <w:szCs w:val="22"/>
        </w:rPr>
        <w:t>y no menos del 50% en el caso de los Recursos Adicionales</w:t>
      </w:r>
      <w:bookmarkEnd w:id="102"/>
      <w:r>
        <w:rPr>
          <w:rFonts w:ascii="Calibri" w:hAnsi="Calibri" w:cs="Arial"/>
          <w:sz w:val="22"/>
          <w:szCs w:val="22"/>
        </w:rPr>
        <w:t>.  En cada caso deberá detallarse el rol que cumplirá en el proyecto, la experiencia relevante que aportará y la compatibilidad de su intervención con las actividades que actualmente viene realizando.</w:t>
      </w:r>
    </w:p>
    <w:p w14:paraId="542C07CD" w14:textId="77777777" w:rsidR="00D71788"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Para participar en más de un (1) proyecto, el Coordinador General del proyecto será evaluado en función a su desempeño en los proyectos terminados o en ejecución cofinanciados por Innóvate Perú.</w:t>
      </w:r>
    </w:p>
    <w:p w14:paraId="38343092" w14:textId="77777777" w:rsidR="00D71788"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Los recursos humanos que a la fecha de la convocatoria pertenezcan a la Entidad Solicitante o Entidades Asociadas no pueden ser parte de los recursos humanos adicionales.</w:t>
      </w:r>
    </w:p>
    <w:p w14:paraId="45382D80" w14:textId="77777777" w:rsidR="00D71788" w:rsidRPr="00DC1AD5"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Toda contratación de recursos humanos adicionales que requiera el proyecto y que haya</w:t>
      </w:r>
      <w:r w:rsidRPr="00DC1AD5">
        <w:rPr>
          <w:rFonts w:ascii="Calibri" w:hAnsi="Calibri" w:cs="Arial"/>
          <w:sz w:val="22"/>
          <w:szCs w:val="22"/>
        </w:rPr>
        <w:t>n</w:t>
      </w:r>
      <w:r>
        <w:rPr>
          <w:rFonts w:ascii="Calibri" w:hAnsi="Calibri" w:cs="Arial"/>
          <w:sz w:val="22"/>
          <w:szCs w:val="22"/>
        </w:rPr>
        <w:t xml:space="preserve"> estado vinculado</w:t>
      </w:r>
      <w:r w:rsidRPr="00DC1AD5">
        <w:rPr>
          <w:rFonts w:ascii="Calibri" w:hAnsi="Calibri" w:cs="Arial"/>
          <w:sz w:val="22"/>
          <w:szCs w:val="22"/>
        </w:rPr>
        <w:t>s</w:t>
      </w:r>
      <w:r>
        <w:rPr>
          <w:rFonts w:ascii="Calibri" w:hAnsi="Calibri" w:cs="Arial"/>
          <w:sz w:val="22"/>
          <w:szCs w:val="22"/>
        </w:rPr>
        <w:t xml:space="preserve"> a la Entidad Solicitante o a las Entidades Asociadas durante los últimos 3 meses </w:t>
      </w:r>
      <w:r w:rsidRPr="00DC1AD5">
        <w:rPr>
          <w:rFonts w:ascii="Calibri" w:hAnsi="Calibri" w:cs="Arial"/>
          <w:sz w:val="22"/>
          <w:szCs w:val="22"/>
        </w:rPr>
        <w:t>previos</w:t>
      </w:r>
      <w:r>
        <w:rPr>
          <w:rFonts w:ascii="Calibri" w:hAnsi="Calibri" w:cs="Arial"/>
          <w:sz w:val="22"/>
          <w:szCs w:val="22"/>
        </w:rPr>
        <w:t xml:space="preserve"> </w:t>
      </w:r>
      <w:r w:rsidRPr="00DC1AD5">
        <w:rPr>
          <w:rFonts w:ascii="Calibri" w:hAnsi="Calibri" w:cs="Arial"/>
          <w:sz w:val="22"/>
          <w:szCs w:val="22"/>
        </w:rPr>
        <w:t xml:space="preserve">a </w:t>
      </w:r>
      <w:r>
        <w:rPr>
          <w:rFonts w:ascii="Calibri" w:hAnsi="Calibri" w:cs="Arial"/>
          <w:sz w:val="22"/>
          <w:szCs w:val="22"/>
        </w:rPr>
        <w:t>la firma del Convenio de RNR, deberá ser evaluada y aprobada por Innóvate Perú.</w:t>
      </w:r>
    </w:p>
    <w:p w14:paraId="173666E3" w14:textId="77777777" w:rsidR="00D71788"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 xml:space="preserve">Los miembros del Equipo Técnico financiados con los RNR y/o recursos de la Entidad Solicitante y/o </w:t>
      </w:r>
      <w:r w:rsidRPr="00DC1AD5">
        <w:rPr>
          <w:rFonts w:ascii="Calibri" w:hAnsi="Calibri" w:cs="Arial"/>
          <w:sz w:val="22"/>
          <w:szCs w:val="22"/>
        </w:rPr>
        <w:t>recursos</w:t>
      </w:r>
      <w:r>
        <w:rPr>
          <w:rFonts w:ascii="Calibri" w:hAnsi="Calibri" w:cs="Arial"/>
          <w:sz w:val="22"/>
          <w:szCs w:val="22"/>
        </w:rPr>
        <w:t xml:space="preserve"> de las Entidades Asociadas y las empresas en las que estos sean accionistas, </w:t>
      </w:r>
      <w:r w:rsidRPr="003355A0">
        <w:rPr>
          <w:rFonts w:asciiTheme="minorHAnsi" w:hAnsiTheme="minorHAnsi"/>
          <w:sz w:val="22"/>
        </w:rPr>
        <w:t>gerente general o representante legal</w:t>
      </w:r>
      <w:r>
        <w:rPr>
          <w:rFonts w:ascii="Calibri" w:hAnsi="Calibri" w:cs="Arial"/>
          <w:sz w:val="22"/>
          <w:szCs w:val="22"/>
        </w:rPr>
        <w:t>, no podrán ser proveedores de bienes y servicios, ni de consultorías para las actividades del proyecto, excepto en su formulación</w:t>
      </w:r>
      <w:r w:rsidRPr="00DC1AD5">
        <w:rPr>
          <w:rFonts w:ascii="Calibri" w:hAnsi="Calibri" w:cs="Arial"/>
          <w:sz w:val="22"/>
          <w:szCs w:val="22"/>
        </w:rPr>
        <w:t>.</w:t>
      </w:r>
    </w:p>
    <w:p w14:paraId="1D15CEB6" w14:textId="77777777" w:rsidR="00D71788" w:rsidRPr="00003886" w:rsidRDefault="00D71788" w:rsidP="00D71788">
      <w:pPr>
        <w:pStyle w:val="Prrafodelista"/>
        <w:numPr>
          <w:ilvl w:val="0"/>
          <w:numId w:val="32"/>
        </w:numPr>
        <w:suppressAutoHyphens w:val="0"/>
        <w:autoSpaceDN/>
        <w:ind w:left="709" w:right="-759" w:hanging="502"/>
        <w:contextualSpacing/>
        <w:jc w:val="both"/>
        <w:textAlignment w:val="auto"/>
        <w:rPr>
          <w:rFonts w:ascii="Calibri" w:hAnsi="Calibri" w:cs="Calibri"/>
          <w:sz w:val="22"/>
          <w:szCs w:val="22"/>
        </w:rPr>
      </w:pPr>
      <w:r w:rsidRPr="00893CE2">
        <w:rPr>
          <w:rFonts w:ascii="Calibri" w:hAnsi="Calibri" w:cs="Arial"/>
          <w:sz w:val="22"/>
          <w:szCs w:val="22"/>
        </w:rPr>
        <w:t>Los Incentivos que se paguen con RNR, se asignarán únicamente a los investigadores de las Entidades Asociadas, siempre y cuando estas sean universidades o instituciones de educación superior o centros de investigación, desarrollo e innovación</w:t>
      </w:r>
      <w:r>
        <w:rPr>
          <w:rFonts w:ascii="Calibri" w:hAnsi="Calibri" w:cs="Arial"/>
          <w:sz w:val="22"/>
          <w:szCs w:val="22"/>
        </w:rPr>
        <w:t>, públicos o privados</w:t>
      </w:r>
      <w:r>
        <w:rPr>
          <w:rFonts w:ascii="Calibri" w:hAnsi="Calibri" w:cs="Calibri"/>
          <w:sz w:val="22"/>
          <w:szCs w:val="22"/>
        </w:rPr>
        <w:t>.</w:t>
      </w:r>
    </w:p>
    <w:p w14:paraId="68A7D117" w14:textId="77777777" w:rsidR="00D71788" w:rsidRPr="00615578" w:rsidRDefault="00D71788" w:rsidP="00D71788">
      <w:pPr>
        <w:ind w:left="709" w:right="-759" w:hanging="502"/>
        <w:contextualSpacing/>
        <w:jc w:val="both"/>
        <w:rPr>
          <w:rFonts w:ascii="Calibri" w:hAnsi="Calibri" w:cs="Calibri"/>
          <w:sz w:val="22"/>
          <w:szCs w:val="22"/>
        </w:rPr>
      </w:pPr>
    </w:p>
    <w:p w14:paraId="090D494F" w14:textId="7264CE9E" w:rsidR="00D71788" w:rsidRPr="00615578" w:rsidRDefault="00D71788" w:rsidP="00D71788">
      <w:pPr>
        <w:pStyle w:val="Prrafodelista"/>
        <w:numPr>
          <w:ilvl w:val="0"/>
          <w:numId w:val="32"/>
        </w:numPr>
        <w:suppressAutoHyphens w:val="0"/>
        <w:autoSpaceDN/>
        <w:ind w:left="709" w:right="-759" w:hanging="502"/>
        <w:contextualSpacing/>
        <w:jc w:val="both"/>
        <w:textAlignment w:val="auto"/>
        <w:rPr>
          <w:rFonts w:ascii="Calibri" w:hAnsi="Calibri" w:cs="Calibri"/>
          <w:sz w:val="22"/>
          <w:szCs w:val="22"/>
        </w:rPr>
      </w:pPr>
      <w:r w:rsidRPr="00893CE2">
        <w:rPr>
          <w:rFonts w:ascii="Calibri" w:hAnsi="Calibri" w:cs="Arial"/>
          <w:sz w:val="22"/>
          <w:szCs w:val="22"/>
        </w:rPr>
        <w:t xml:space="preserve">Los investigadores nacionales, miembros del equipo técnico, que pertenecen a las entidades asociadas deben estar registrados en el Directorio de Recursos Humanos Afines a la CTI (DINA) del </w:t>
      </w:r>
      <w:proofErr w:type="spellStart"/>
      <w:r w:rsidRPr="00893CE2">
        <w:rPr>
          <w:rFonts w:ascii="Calibri" w:hAnsi="Calibri" w:cs="Arial"/>
          <w:sz w:val="22"/>
          <w:szCs w:val="22"/>
        </w:rPr>
        <w:t>C</w:t>
      </w:r>
      <w:r w:rsidR="00B91DCF" w:rsidRPr="00893CE2">
        <w:rPr>
          <w:rFonts w:ascii="Calibri" w:hAnsi="Calibri" w:cs="Arial"/>
          <w:sz w:val="22"/>
          <w:szCs w:val="22"/>
        </w:rPr>
        <w:t>oncytec</w:t>
      </w:r>
      <w:proofErr w:type="spellEnd"/>
      <w:r w:rsidR="00B91DCF" w:rsidRPr="00615578">
        <w:rPr>
          <w:rFonts w:ascii="Calibri" w:hAnsi="Calibri" w:cs="Calibri"/>
          <w:sz w:val="22"/>
          <w:szCs w:val="22"/>
          <w:shd w:val="clear" w:color="auto" w:fill="FFFFFF"/>
        </w:rPr>
        <w:t>.</w:t>
      </w:r>
    </w:p>
    <w:p w14:paraId="5DC20908" w14:textId="77777777" w:rsidR="00D71788" w:rsidRDefault="00D71788" w:rsidP="00D71788">
      <w:pPr>
        <w:autoSpaceDE w:val="0"/>
        <w:spacing w:after="240"/>
        <w:ind w:left="709" w:right="-759"/>
        <w:jc w:val="both"/>
        <w:rPr>
          <w:rFonts w:ascii="Calibri" w:hAnsi="Calibri" w:cs="Calibri"/>
          <w:sz w:val="22"/>
          <w:szCs w:val="22"/>
        </w:rPr>
      </w:pPr>
      <w:r w:rsidRPr="00615578">
        <w:rPr>
          <w:rFonts w:ascii="Calibri" w:hAnsi="Calibri" w:cs="Calibri"/>
          <w:sz w:val="22"/>
          <w:szCs w:val="22"/>
        </w:rPr>
        <w:t>Los recursos humanos que no son investigadores y se encuentran registrados en el DINA podrán adjuntar el CV de este directorio</w:t>
      </w:r>
      <w:r>
        <w:rPr>
          <w:rFonts w:ascii="Calibri" w:hAnsi="Calibri" w:cs="Calibri"/>
          <w:sz w:val="22"/>
          <w:szCs w:val="22"/>
        </w:rPr>
        <w:t>.</w:t>
      </w:r>
    </w:p>
    <w:p w14:paraId="77E14D9F" w14:textId="77777777" w:rsidR="00D71788" w:rsidRPr="00DC1AD5"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sidRPr="00615578">
        <w:rPr>
          <w:rFonts w:ascii="Calibri" w:hAnsi="Calibri" w:cs="Calibri"/>
          <w:sz w:val="22"/>
          <w:szCs w:val="22"/>
        </w:rPr>
        <w:t xml:space="preserve">Los recursos humanos que no son investigadores y no se encuentran registrados en el DINA deberán utilizar el Modelo de CV del Anexo </w:t>
      </w:r>
      <w:r>
        <w:rPr>
          <w:rFonts w:ascii="Calibri" w:hAnsi="Calibri" w:cs="Calibri"/>
          <w:sz w:val="22"/>
          <w:szCs w:val="22"/>
        </w:rPr>
        <w:t>I</w:t>
      </w:r>
      <w:r w:rsidRPr="00615578">
        <w:rPr>
          <w:rFonts w:ascii="Calibri" w:hAnsi="Calibri" w:cs="Calibri"/>
          <w:sz w:val="22"/>
          <w:szCs w:val="22"/>
        </w:rPr>
        <w:t>V</w:t>
      </w:r>
      <w:r>
        <w:rPr>
          <w:rFonts w:ascii="Calibri" w:hAnsi="Calibri" w:cs="Calibri"/>
          <w:sz w:val="22"/>
          <w:szCs w:val="22"/>
        </w:rPr>
        <w:t>.</w:t>
      </w:r>
    </w:p>
    <w:p w14:paraId="196BC52D" w14:textId="77777777" w:rsidR="00D71788" w:rsidRDefault="00D71788" w:rsidP="00D71788">
      <w:pPr>
        <w:pStyle w:val="Prrafodelista"/>
        <w:numPr>
          <w:ilvl w:val="0"/>
          <w:numId w:val="32"/>
        </w:numPr>
        <w:autoSpaceDE w:val="0"/>
        <w:spacing w:after="240"/>
        <w:ind w:left="709" w:right="-759" w:hanging="502"/>
        <w:jc w:val="both"/>
        <w:rPr>
          <w:rFonts w:ascii="Calibri" w:hAnsi="Calibri" w:cs="Arial"/>
          <w:sz w:val="22"/>
          <w:szCs w:val="22"/>
        </w:rPr>
      </w:pPr>
      <w:r w:rsidRPr="007436E6">
        <w:rPr>
          <w:rFonts w:ascii="Calibri" w:hAnsi="Calibri" w:cs="Arial"/>
          <w:sz w:val="22"/>
          <w:szCs w:val="22"/>
        </w:rPr>
        <w:t>El pago al Coordinador General y Administrativo se realizará como aporte no monetario de la Entidad Solicitante o de las asociadas.</w:t>
      </w:r>
    </w:p>
    <w:p w14:paraId="5522D72D" w14:textId="40C57C12" w:rsidR="00D71788" w:rsidRPr="000A615C" w:rsidRDefault="00E17AD0" w:rsidP="00D71788">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103" w:name="_Toc10714263"/>
      <w:bookmarkStart w:id="104" w:name="_Toc13585996"/>
      <w:r w:rsidRPr="00D71788">
        <w:rPr>
          <w:rFonts w:ascii="Calibri" w:hAnsi="Calibri" w:cs="Calibri"/>
          <w:sz w:val="24"/>
          <w:szCs w:val="24"/>
        </w:rPr>
        <w:t>Gastos</w:t>
      </w:r>
      <w:r w:rsidRPr="000A615C">
        <w:rPr>
          <w:rFonts w:asciiTheme="minorHAnsi" w:hAnsiTheme="minorHAnsi" w:cstheme="minorHAnsi"/>
          <w:sz w:val="24"/>
          <w:szCs w:val="24"/>
        </w:rPr>
        <w:t xml:space="preserve"> elegibles</w:t>
      </w:r>
      <w:bookmarkEnd w:id="103"/>
      <w:bookmarkEnd w:id="104"/>
    </w:p>
    <w:p w14:paraId="15DF6B94" w14:textId="77777777" w:rsidR="00B3047F" w:rsidRPr="00C92C72" w:rsidRDefault="00B3047F" w:rsidP="00B3047F">
      <w:pPr>
        <w:ind w:right="-759"/>
        <w:rPr>
          <w:lang w:val="es-PE"/>
        </w:rPr>
      </w:pPr>
    </w:p>
    <w:p w14:paraId="372EBBE5" w14:textId="77777777" w:rsidR="00B3047F" w:rsidRDefault="00B3047F" w:rsidP="00B3047F">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Con recursos de Innóvate Perú y del aporte monetario y no monetario de las entidades solicitantes y asociadas se podrá financiar:</w:t>
      </w:r>
    </w:p>
    <w:p w14:paraId="16EB23B3" w14:textId="77777777" w:rsidR="00B3047F" w:rsidRDefault="00B3047F" w:rsidP="00B3047F">
      <w:pPr>
        <w:numPr>
          <w:ilvl w:val="0"/>
          <w:numId w:val="13"/>
        </w:numPr>
        <w:tabs>
          <w:tab w:val="left" w:pos="720"/>
        </w:tabs>
        <w:spacing w:line="216" w:lineRule="auto"/>
        <w:ind w:left="851" w:right="-759"/>
        <w:jc w:val="both"/>
      </w:pPr>
      <w:r>
        <w:rPr>
          <w:rFonts w:ascii="Calibri" w:hAnsi="Calibri" w:cs="Arial"/>
          <w:b/>
          <w:sz w:val="22"/>
          <w:szCs w:val="22"/>
        </w:rPr>
        <w:t>Actividades de validación técnica,</w:t>
      </w:r>
      <w:r>
        <w:rPr>
          <w:rFonts w:ascii="Calibri" w:hAnsi="Calibri" w:cs="Arial"/>
          <w:sz w:val="22"/>
          <w:szCs w:val="22"/>
        </w:rPr>
        <w:t xml:space="preserve"> </w:t>
      </w:r>
      <w:r w:rsidRPr="00FF3FFE">
        <w:rPr>
          <w:rFonts w:ascii="Calibri" w:hAnsi="Calibri" w:cs="Arial"/>
          <w:sz w:val="22"/>
          <w:szCs w:val="22"/>
        </w:rPr>
        <w:t xml:space="preserve">relacionadas con </w:t>
      </w:r>
      <w:r>
        <w:rPr>
          <w:rFonts w:ascii="Calibri" w:hAnsi="Calibri" w:cs="Arial"/>
          <w:sz w:val="22"/>
          <w:szCs w:val="22"/>
        </w:rPr>
        <w:t xml:space="preserve">los </w:t>
      </w:r>
      <w:r w:rsidRPr="00FF3FFE">
        <w:rPr>
          <w:rFonts w:ascii="Calibri" w:hAnsi="Calibri" w:cs="Arial"/>
          <w:sz w:val="22"/>
          <w:szCs w:val="22"/>
        </w:rPr>
        <w:t>ajustes de funcionalidad del prototipo, derivadas principalmente de la interacción con los potenciales clientes, así como de aquellas que permiten probar su funcionamiento en condiciones</w:t>
      </w:r>
      <w:r>
        <w:rPr>
          <w:rFonts w:ascii="Calibri" w:hAnsi="Calibri" w:cs="Arial"/>
          <w:sz w:val="22"/>
          <w:szCs w:val="22"/>
        </w:rPr>
        <w:t xml:space="preserve"> reales. Estas actividades pueden ser servicios de laboratorio, ensayos de materiales, plantas piloto y campos de pruebas para prototipos, estudios de desempeño, entre otras relacionadas a la mejora de la tecnología, la funcionalidad y la estandarización del prototipo.</w:t>
      </w:r>
    </w:p>
    <w:p w14:paraId="55C545E5" w14:textId="77777777" w:rsidR="00B3047F" w:rsidRPr="002D52EC" w:rsidRDefault="00B3047F" w:rsidP="00B3047F">
      <w:pPr>
        <w:spacing w:line="216" w:lineRule="auto"/>
        <w:ind w:left="851" w:right="-759"/>
        <w:jc w:val="both"/>
        <w:rPr>
          <w:rFonts w:ascii="Calibri" w:hAnsi="Calibri" w:cs="Arial"/>
          <w:sz w:val="10"/>
          <w:szCs w:val="22"/>
        </w:rPr>
      </w:pPr>
    </w:p>
    <w:p w14:paraId="0C17410E" w14:textId="77777777" w:rsidR="00B3047F" w:rsidRDefault="00B3047F" w:rsidP="00B3047F">
      <w:pPr>
        <w:numPr>
          <w:ilvl w:val="0"/>
          <w:numId w:val="13"/>
        </w:numPr>
        <w:tabs>
          <w:tab w:val="left" w:pos="720"/>
        </w:tabs>
        <w:spacing w:line="216" w:lineRule="auto"/>
        <w:ind w:left="851" w:right="-759"/>
        <w:jc w:val="both"/>
      </w:pPr>
      <w:r>
        <w:rPr>
          <w:rFonts w:ascii="Calibri" w:hAnsi="Calibri" w:cs="Arial"/>
          <w:b/>
          <w:sz w:val="22"/>
          <w:szCs w:val="22"/>
        </w:rPr>
        <w:t>Actividades de documentación del paquete tecnológico</w:t>
      </w:r>
      <w:r>
        <w:rPr>
          <w:rFonts w:ascii="Calibri" w:hAnsi="Calibri" w:cs="Arial"/>
          <w:sz w:val="22"/>
          <w:szCs w:val="22"/>
        </w:rPr>
        <w:t xml:space="preserve">, como manuales técnicos y guías de uso, pruebas realizadas, acreditación y desempeño de la tecnología por parte de terceros reconocidos por el mercado, diseño de la línea gráfica del producto, entre otros. </w:t>
      </w:r>
    </w:p>
    <w:p w14:paraId="732767E9" w14:textId="77777777" w:rsidR="00B3047F" w:rsidRDefault="00B3047F" w:rsidP="00B3047F">
      <w:pPr>
        <w:spacing w:line="216" w:lineRule="auto"/>
        <w:ind w:left="851" w:right="-759"/>
        <w:jc w:val="both"/>
        <w:rPr>
          <w:rFonts w:ascii="Calibri" w:hAnsi="Calibri" w:cs="Arial"/>
          <w:sz w:val="22"/>
          <w:szCs w:val="22"/>
        </w:rPr>
      </w:pPr>
    </w:p>
    <w:p w14:paraId="49CA4DD4" w14:textId="77777777" w:rsidR="00B3047F" w:rsidRDefault="00B3047F" w:rsidP="00B3047F">
      <w:pPr>
        <w:numPr>
          <w:ilvl w:val="0"/>
          <w:numId w:val="13"/>
        </w:numPr>
        <w:tabs>
          <w:tab w:val="left" w:pos="720"/>
        </w:tabs>
        <w:spacing w:line="216" w:lineRule="auto"/>
        <w:ind w:left="851" w:right="-759"/>
        <w:jc w:val="both"/>
      </w:pPr>
      <w:r>
        <w:rPr>
          <w:rFonts w:ascii="Calibri" w:hAnsi="Calibri" w:cs="Arial"/>
          <w:b/>
          <w:sz w:val="22"/>
          <w:szCs w:val="22"/>
        </w:rPr>
        <w:t>Servicios empresariales de prospección y validación comercial</w:t>
      </w:r>
      <w:r>
        <w:rPr>
          <w:rFonts w:ascii="Calibri" w:hAnsi="Calibri" w:cs="Arial"/>
          <w:sz w:val="22"/>
          <w:szCs w:val="22"/>
        </w:rPr>
        <w:t>, referidos a estudios que validen los beneficios y funcionalidades del producto o servicio con potenciales clientes, prospección, diseño de canales de distribución y ventas, diseño y fortalecimiento de estrategias y modelos de negocio para la comercialización de la tecnología y/o de la innovación.</w:t>
      </w:r>
    </w:p>
    <w:p w14:paraId="7118A557" w14:textId="77777777" w:rsidR="00B3047F" w:rsidRDefault="00B3047F" w:rsidP="00B3047F">
      <w:pPr>
        <w:pStyle w:val="Prrafodelista"/>
        <w:ind w:left="851" w:right="-759"/>
        <w:jc w:val="both"/>
        <w:rPr>
          <w:rFonts w:ascii="Calibri" w:hAnsi="Calibri" w:cs="Arial"/>
          <w:sz w:val="22"/>
          <w:szCs w:val="22"/>
        </w:rPr>
      </w:pPr>
    </w:p>
    <w:p w14:paraId="598BE6F3" w14:textId="1F7E10CE" w:rsidR="00B3047F" w:rsidRPr="00B3047F" w:rsidRDefault="00B3047F" w:rsidP="00B3047F">
      <w:pPr>
        <w:numPr>
          <w:ilvl w:val="0"/>
          <w:numId w:val="13"/>
        </w:numPr>
        <w:tabs>
          <w:tab w:val="left" w:pos="720"/>
        </w:tabs>
        <w:spacing w:line="216" w:lineRule="auto"/>
        <w:ind w:left="851" w:right="-759"/>
        <w:jc w:val="both"/>
      </w:pPr>
      <w:r>
        <w:rPr>
          <w:rFonts w:ascii="Calibri" w:hAnsi="Calibri" w:cs="Arial"/>
          <w:b/>
          <w:sz w:val="22"/>
          <w:szCs w:val="22"/>
        </w:rPr>
        <w:t>Actividades de protección de la propiedad intelectual,</w:t>
      </w:r>
      <w:r>
        <w:rPr>
          <w:rFonts w:ascii="Calibri" w:hAnsi="Calibri" w:cs="Arial"/>
          <w:sz w:val="22"/>
          <w:szCs w:val="22"/>
        </w:rPr>
        <w:t xml:space="preserve"> desde el análisis de factibilidad de la protección y los gastos correspondientes a la solicitud de derechos a nivel nacional e internacional que correspondan y aquellas asociadas a la negociación de colaboración o la transferencia total o parcial de la tecnología o sus derechos asociados con inversionistas u otras empresas con capacidad de explotar comercialmente los resultados obtenidos.</w:t>
      </w:r>
    </w:p>
    <w:p w14:paraId="31853925" w14:textId="77777777" w:rsidR="00B3047F" w:rsidRDefault="00B3047F" w:rsidP="00B3047F">
      <w:pPr>
        <w:pStyle w:val="Prrafodelista"/>
      </w:pPr>
    </w:p>
    <w:p w14:paraId="3A5948BC" w14:textId="77777777" w:rsidR="00B3047F" w:rsidRPr="004A4F47" w:rsidRDefault="00B3047F" w:rsidP="00B3047F">
      <w:pPr>
        <w:ind w:left="720" w:right="600"/>
      </w:pPr>
      <w:r w:rsidRPr="00E5367D">
        <w:rPr>
          <w:rFonts w:ascii="Calibri" w:hAnsi="Calibri" w:cs="Calibri"/>
        </w:rPr>
        <w:t xml:space="preserve">   </w:t>
      </w:r>
      <w:r w:rsidRPr="004A4F47">
        <w:t xml:space="preserve">  </w:t>
      </w:r>
      <w:bookmarkStart w:id="105" w:name="_Hlk12543251"/>
    </w:p>
    <w:p w14:paraId="0E481F15" w14:textId="1D078B8F" w:rsidR="00B3047F" w:rsidRPr="00E5367D" w:rsidRDefault="00B3047F" w:rsidP="00B3047F">
      <w:pPr>
        <w:pStyle w:val="Ttulo1"/>
        <w:numPr>
          <w:ilvl w:val="0"/>
          <w:numId w:val="39"/>
        </w:numPr>
        <w:shd w:val="clear" w:color="auto" w:fill="D9D9D9" w:themeFill="background1" w:themeFillShade="D9"/>
        <w:spacing w:before="0"/>
        <w:ind w:left="426" w:right="-759" w:hanging="426"/>
        <w:rPr>
          <w:rFonts w:ascii="Calibri" w:hAnsi="Calibri" w:cs="Calibri"/>
          <w:sz w:val="24"/>
          <w:szCs w:val="24"/>
        </w:rPr>
      </w:pPr>
      <w:bookmarkStart w:id="106" w:name="_Hlk13583366"/>
      <w:r w:rsidRPr="00E5367D">
        <w:rPr>
          <w:rFonts w:ascii="Calibri" w:hAnsi="Calibri" w:cs="Calibri"/>
          <w:sz w:val="24"/>
          <w:szCs w:val="24"/>
        </w:rPr>
        <w:t xml:space="preserve">   </w:t>
      </w:r>
      <w:bookmarkStart w:id="107" w:name="_Toc10714264"/>
      <w:bookmarkStart w:id="108" w:name="_Toc13585997"/>
      <w:r w:rsidR="00E17AD0" w:rsidRPr="00E5367D">
        <w:rPr>
          <w:rFonts w:ascii="Calibri" w:hAnsi="Calibri" w:cs="Calibri"/>
          <w:sz w:val="24"/>
          <w:szCs w:val="24"/>
        </w:rPr>
        <w:t xml:space="preserve">Gastos </w:t>
      </w:r>
      <w:bookmarkEnd w:id="106"/>
      <w:r w:rsidR="00E17AD0" w:rsidRPr="00E5367D">
        <w:rPr>
          <w:rFonts w:ascii="Calibri" w:hAnsi="Calibri" w:cs="Calibri"/>
          <w:sz w:val="24"/>
          <w:szCs w:val="24"/>
        </w:rPr>
        <w:t xml:space="preserve">no </w:t>
      </w:r>
      <w:bookmarkEnd w:id="105"/>
      <w:r w:rsidR="00E17AD0" w:rsidRPr="00E5367D">
        <w:rPr>
          <w:rFonts w:ascii="Calibri" w:hAnsi="Calibri" w:cs="Calibri"/>
          <w:sz w:val="24"/>
          <w:szCs w:val="24"/>
        </w:rPr>
        <w:t>elegibles</w:t>
      </w:r>
      <w:bookmarkEnd w:id="107"/>
      <w:bookmarkEnd w:id="108"/>
    </w:p>
    <w:p w14:paraId="6727EB4A" w14:textId="77777777" w:rsidR="00B3047F" w:rsidRDefault="00B3047F" w:rsidP="00B3047F">
      <w:pPr>
        <w:spacing w:line="216" w:lineRule="auto"/>
        <w:ind w:left="1080" w:right="-759"/>
        <w:jc w:val="both"/>
        <w:rPr>
          <w:rFonts w:ascii="Calibri" w:hAnsi="Calibri" w:cs="Arial"/>
          <w:sz w:val="22"/>
          <w:szCs w:val="22"/>
        </w:rPr>
      </w:pPr>
    </w:p>
    <w:p w14:paraId="017A6F1F" w14:textId="77777777" w:rsidR="00B3047F" w:rsidRDefault="00B3047F" w:rsidP="00B3047F">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No son elegibles los siguientes gastos:</w:t>
      </w:r>
    </w:p>
    <w:p w14:paraId="5105A7B1"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Gastos por personal administrativo, excepto el cofinanciamiento del Coordinador Administrativo.</w:t>
      </w:r>
    </w:p>
    <w:p w14:paraId="60FF0A51"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Gastos fijos (luz, agua, telefonía fija y celular, Internet).</w:t>
      </w:r>
    </w:p>
    <w:p w14:paraId="333BA2A3"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 xml:space="preserve">Capital de trabajo para la empresa. </w:t>
      </w:r>
    </w:p>
    <w:p w14:paraId="11DB1F8F"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Gastos financieros (mantenimiento de cuenta corriente y otros gastos financieros).</w:t>
      </w:r>
    </w:p>
    <w:p w14:paraId="1E566A59"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Adquisición y/o alquiler de equipos, bienes duraderos e insumos no vinculados con la naturaleza y ejecución del proyecto.</w:t>
      </w:r>
    </w:p>
    <w:p w14:paraId="743A910D"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Adquisición y/o alquiler de inmuebles y adquisición de vehículos.</w:t>
      </w:r>
    </w:p>
    <w:p w14:paraId="05DB8CD2"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 xml:space="preserve">Adquisición de bienes usados. </w:t>
      </w:r>
    </w:p>
    <w:p w14:paraId="52B619BF"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Financiamiento de deuda.</w:t>
      </w:r>
    </w:p>
    <w:p w14:paraId="2F069CD7"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Compra de acciones.</w:t>
      </w:r>
    </w:p>
    <w:p w14:paraId="2BBB9F86"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Tecnologías y equipamiento que tengan impacto negativo en el medio ambiente.</w:t>
      </w:r>
    </w:p>
    <w:p w14:paraId="57E3B317"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Obras de infraestructura no asociadas al proyecto y compra de terrenos.</w:t>
      </w:r>
    </w:p>
    <w:p w14:paraId="555A6A45"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Arrendamiento de locales para oficinas administrativas y alquiler de equipos de oficina.</w:t>
      </w:r>
    </w:p>
    <w:p w14:paraId="08ABCF02"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Iniciativas relacionadas con armas, juegos de azar, actividades ilegales, prohibidas o innecesarias para el logro de los resultados del proyecto.</w:t>
      </w:r>
    </w:p>
    <w:p w14:paraId="42312F75"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Viajes de misiones de negocio, marketing y publicidad relacionados con la etapa de escalamiento (producción a gran escala y comercialización) posterior al proyecto.</w:t>
      </w:r>
    </w:p>
    <w:p w14:paraId="73F66A07" w14:textId="77777777" w:rsidR="00B3047F" w:rsidRDefault="00B3047F" w:rsidP="00B3047F">
      <w:pPr>
        <w:numPr>
          <w:ilvl w:val="0"/>
          <w:numId w:val="14"/>
        </w:numPr>
        <w:tabs>
          <w:tab w:val="left" w:pos="-11759"/>
        </w:tabs>
        <w:autoSpaceDE w:val="0"/>
        <w:ind w:right="-759"/>
        <w:jc w:val="both"/>
        <w:rPr>
          <w:rFonts w:ascii="Calibri" w:hAnsi="Calibri" w:cs="Arial"/>
          <w:sz w:val="22"/>
          <w:szCs w:val="22"/>
        </w:rPr>
      </w:pPr>
      <w:r>
        <w:rPr>
          <w:rFonts w:ascii="Calibri" w:hAnsi="Calibri" w:cs="Arial"/>
          <w:sz w:val="22"/>
          <w:szCs w:val="22"/>
        </w:rPr>
        <w:t>Gastos vinculados al escalamiento productivo o comercial de los resultados de las innovaciones.</w:t>
      </w:r>
    </w:p>
    <w:p w14:paraId="4F4E762B" w14:textId="77777777" w:rsidR="00B3047F" w:rsidRDefault="00B3047F" w:rsidP="00B3047F">
      <w:pPr>
        <w:tabs>
          <w:tab w:val="left" w:pos="851"/>
        </w:tabs>
        <w:autoSpaceDE w:val="0"/>
        <w:ind w:left="851" w:right="-759"/>
        <w:jc w:val="both"/>
        <w:rPr>
          <w:rFonts w:ascii="Calibri" w:hAnsi="Calibri" w:cs="Arial"/>
          <w:sz w:val="22"/>
          <w:szCs w:val="22"/>
        </w:rPr>
      </w:pPr>
    </w:p>
    <w:p w14:paraId="1018318E" w14:textId="77777777" w:rsidR="00B3047F" w:rsidRDefault="00B3047F" w:rsidP="00B3047F">
      <w:pPr>
        <w:pStyle w:val="Prrafodelista"/>
        <w:numPr>
          <w:ilvl w:val="0"/>
          <w:numId w:val="32"/>
        </w:numPr>
        <w:autoSpaceDE w:val="0"/>
        <w:ind w:left="709" w:right="-759" w:hanging="502"/>
        <w:jc w:val="both"/>
        <w:rPr>
          <w:rFonts w:ascii="Calibri" w:hAnsi="Calibri" w:cs="Arial"/>
          <w:sz w:val="22"/>
          <w:szCs w:val="22"/>
        </w:rPr>
      </w:pPr>
      <w:r>
        <w:rPr>
          <w:rFonts w:ascii="Calibri" w:hAnsi="Calibri" w:cs="Arial"/>
          <w:sz w:val="22"/>
          <w:szCs w:val="22"/>
        </w:rPr>
        <w:t>En el Anexo III, se presenta la relación de los gastos elegibles, no elegibles y la escala de viáticos.</w:t>
      </w:r>
    </w:p>
    <w:p w14:paraId="0B31D793" w14:textId="77777777" w:rsidR="00B3047F" w:rsidRPr="002D52EC" w:rsidRDefault="00B3047F" w:rsidP="00B3047F">
      <w:pPr>
        <w:tabs>
          <w:tab w:val="left" w:pos="851"/>
        </w:tabs>
        <w:autoSpaceDE w:val="0"/>
        <w:ind w:left="851" w:right="-759"/>
        <w:jc w:val="both"/>
        <w:rPr>
          <w:rFonts w:ascii="Calibri" w:hAnsi="Calibri" w:cs="Arial"/>
          <w:sz w:val="10"/>
          <w:szCs w:val="22"/>
        </w:rPr>
      </w:pPr>
    </w:p>
    <w:p w14:paraId="36FE048D" w14:textId="2762E5A3" w:rsidR="00F12102" w:rsidRDefault="00F12102" w:rsidP="00F12102">
      <w:pPr>
        <w:autoSpaceDE w:val="0"/>
        <w:spacing w:after="240"/>
        <w:ind w:right="-759"/>
        <w:jc w:val="both"/>
      </w:pPr>
      <w:bookmarkStart w:id="109" w:name="_Hlk13587599"/>
    </w:p>
    <w:p w14:paraId="5BA9BF50" w14:textId="23378F6F" w:rsidR="007A4F30" w:rsidRPr="00E5367D" w:rsidRDefault="007A4F30" w:rsidP="007A4F30">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110" w:name="_Toc5632170"/>
      <w:bookmarkStart w:id="111" w:name="_Toc10714265"/>
      <w:bookmarkStart w:id="112" w:name="_Toc13585998"/>
      <w:bookmarkStart w:id="113" w:name="_Hlk13587385"/>
      <w:r w:rsidRPr="00E5367D">
        <w:rPr>
          <w:rFonts w:asciiTheme="minorHAnsi" w:hAnsiTheme="minorHAnsi" w:cstheme="minorHAnsi"/>
          <w:sz w:val="24"/>
          <w:szCs w:val="24"/>
        </w:rPr>
        <w:t>¿C</w:t>
      </w:r>
      <w:r w:rsidR="00E17AD0" w:rsidRPr="00E5367D">
        <w:rPr>
          <w:rFonts w:asciiTheme="minorHAnsi" w:hAnsiTheme="minorHAnsi" w:cstheme="minorHAnsi"/>
          <w:sz w:val="24"/>
          <w:szCs w:val="24"/>
        </w:rPr>
        <w:t>ómo se presentan los proyectos</w:t>
      </w:r>
      <w:r w:rsidRPr="00E5367D">
        <w:rPr>
          <w:rFonts w:asciiTheme="minorHAnsi" w:hAnsiTheme="minorHAnsi" w:cstheme="minorHAnsi"/>
          <w:sz w:val="24"/>
          <w:szCs w:val="24"/>
        </w:rPr>
        <w:t>?</w:t>
      </w:r>
      <w:bookmarkEnd w:id="110"/>
      <w:bookmarkEnd w:id="111"/>
      <w:bookmarkEnd w:id="112"/>
    </w:p>
    <w:bookmarkEnd w:id="109"/>
    <w:bookmarkEnd w:id="113"/>
    <w:p w14:paraId="4E4B84AF" w14:textId="77777777" w:rsidR="007A4F30" w:rsidRDefault="007A4F30" w:rsidP="007A4F30">
      <w:pPr>
        <w:pStyle w:val="Textoindependiente"/>
        <w:widowControl w:val="0"/>
        <w:autoSpaceDE/>
        <w:ind w:left="499" w:right="-759"/>
        <w:jc w:val="both"/>
        <w:rPr>
          <w:rFonts w:ascii="Calibri" w:hAnsi="Calibri" w:cs="Arial"/>
          <w:color w:val="auto"/>
          <w:sz w:val="22"/>
          <w:szCs w:val="22"/>
        </w:rPr>
      </w:pPr>
    </w:p>
    <w:p w14:paraId="422E0D08" w14:textId="77777777" w:rsidR="007A4F30" w:rsidRPr="00DC1AD5" w:rsidRDefault="007A4F30" w:rsidP="007A4F30">
      <w:pPr>
        <w:pStyle w:val="Prrafodelista"/>
        <w:numPr>
          <w:ilvl w:val="0"/>
          <w:numId w:val="32"/>
        </w:numPr>
        <w:autoSpaceDE w:val="0"/>
        <w:spacing w:after="240"/>
        <w:ind w:left="709" w:right="-759" w:hanging="502"/>
        <w:jc w:val="both"/>
        <w:rPr>
          <w:rFonts w:ascii="Calibri" w:hAnsi="Calibri" w:cs="Arial"/>
          <w:sz w:val="22"/>
          <w:szCs w:val="22"/>
        </w:rPr>
      </w:pPr>
      <w:r w:rsidRPr="00DC1AD5">
        <w:rPr>
          <w:rFonts w:ascii="Calibri" w:hAnsi="Calibri" w:cs="Arial"/>
          <w:sz w:val="22"/>
          <w:szCs w:val="22"/>
        </w:rPr>
        <w:t xml:space="preserve">La </w:t>
      </w:r>
      <w:r>
        <w:rPr>
          <w:rFonts w:ascii="Calibri" w:hAnsi="Calibri" w:cs="Arial"/>
          <w:sz w:val="22"/>
          <w:szCs w:val="22"/>
        </w:rPr>
        <w:t xml:space="preserve">elaboración y </w:t>
      </w:r>
      <w:r w:rsidRPr="00DC1AD5">
        <w:rPr>
          <w:rFonts w:ascii="Calibri" w:hAnsi="Calibri" w:cs="Arial"/>
          <w:sz w:val="22"/>
          <w:szCs w:val="22"/>
        </w:rPr>
        <w:t>presentación del proyecto se realizará a través</w:t>
      </w:r>
      <w:r>
        <w:rPr>
          <w:rFonts w:ascii="Calibri" w:hAnsi="Calibri" w:cs="Arial"/>
          <w:sz w:val="22"/>
          <w:szCs w:val="22"/>
        </w:rPr>
        <w:t xml:space="preserve"> de la plataforma del </w:t>
      </w:r>
      <w:r w:rsidRPr="00DC1AD5">
        <w:rPr>
          <w:rFonts w:ascii="Calibri" w:hAnsi="Calibri" w:cs="Arial"/>
          <w:sz w:val="22"/>
          <w:szCs w:val="22"/>
        </w:rPr>
        <w:t xml:space="preserve">Sistema </w:t>
      </w:r>
      <w:proofErr w:type="spellStart"/>
      <w:r>
        <w:rPr>
          <w:rFonts w:ascii="Calibri" w:hAnsi="Calibri" w:cs="Arial"/>
          <w:sz w:val="22"/>
          <w:szCs w:val="22"/>
        </w:rPr>
        <w:t>InnGenius</w:t>
      </w:r>
      <w:proofErr w:type="spellEnd"/>
      <w:r>
        <w:rPr>
          <w:rFonts w:ascii="Calibri" w:hAnsi="Calibri" w:cs="Arial"/>
          <w:sz w:val="22"/>
          <w:szCs w:val="22"/>
        </w:rPr>
        <w:t xml:space="preserve"> de Innóvate Perú (</w:t>
      </w:r>
      <w:hyperlink r:id="rId11" w:history="1">
        <w:r w:rsidRPr="00212EC2">
          <w:rPr>
            <w:rFonts w:ascii="Calibri" w:hAnsi="Calibri" w:cs="Arial"/>
            <w:sz w:val="22"/>
            <w:szCs w:val="22"/>
          </w:rPr>
          <w:t>https://inngenius.innovateperu.gob.pe/</w:t>
        </w:r>
      </w:hyperlink>
      <w:r>
        <w:rPr>
          <w:rFonts w:ascii="Calibri" w:hAnsi="Calibri" w:cs="Arial"/>
          <w:sz w:val="22"/>
          <w:szCs w:val="22"/>
        </w:rPr>
        <w:t>).</w:t>
      </w:r>
    </w:p>
    <w:p w14:paraId="7BB6D57A" w14:textId="77777777" w:rsidR="007A4F30" w:rsidRDefault="007A4F30" w:rsidP="007A4F30">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 xml:space="preserve">No se recibirán proyectos en forma física. </w:t>
      </w:r>
    </w:p>
    <w:p w14:paraId="3028A6E7" w14:textId="77777777" w:rsidR="007A4F30" w:rsidRPr="00506E6F" w:rsidRDefault="007A4F30" w:rsidP="007A4F30">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lastRenderedPageBreak/>
        <w:t xml:space="preserve">Para el registro del proyecto, la entidad </w:t>
      </w:r>
      <w:r w:rsidRPr="00506E6F">
        <w:rPr>
          <w:rFonts w:ascii="Calibri" w:hAnsi="Calibri" w:cs="Arial"/>
          <w:sz w:val="22"/>
          <w:szCs w:val="22"/>
        </w:rPr>
        <w:t xml:space="preserve">solicitante, </w:t>
      </w:r>
      <w:r w:rsidRPr="00506E6F">
        <w:rPr>
          <w:rFonts w:ascii="Calibri" w:hAnsi="Calibri" w:cs="Calibri"/>
          <w:iCs/>
          <w:color w:val="000000"/>
          <w:sz w:val="22"/>
          <w:shd w:val="clear" w:color="auto" w:fill="FFFFFF"/>
        </w:rPr>
        <w:t>de manera directa o a través de sus delegados</w:t>
      </w:r>
      <w:r w:rsidRPr="00506E6F">
        <w:rPr>
          <w:rStyle w:val="Refdenotaalpie"/>
          <w:rFonts w:ascii="Calibri" w:hAnsi="Calibri" w:cs="Calibri"/>
          <w:iCs/>
          <w:color w:val="000000"/>
          <w:sz w:val="22"/>
          <w:shd w:val="clear" w:color="auto" w:fill="FFFFFF"/>
        </w:rPr>
        <w:footnoteReference w:id="16"/>
      </w:r>
      <w:r w:rsidRPr="00506E6F">
        <w:rPr>
          <w:rFonts w:ascii="Calibri" w:hAnsi="Calibri" w:cs="Calibri"/>
          <w:iCs/>
          <w:color w:val="000000"/>
          <w:sz w:val="22"/>
          <w:shd w:val="clear" w:color="auto" w:fill="FFFFFF"/>
        </w:rPr>
        <w:t xml:space="preserve">, deberá ingresar al sistema </w:t>
      </w:r>
      <w:proofErr w:type="spellStart"/>
      <w:r w:rsidRPr="00506E6F">
        <w:rPr>
          <w:rFonts w:ascii="Calibri" w:hAnsi="Calibri" w:cs="Calibri"/>
          <w:iCs/>
          <w:color w:val="000000"/>
          <w:sz w:val="22"/>
          <w:shd w:val="clear" w:color="auto" w:fill="FFFFFF"/>
        </w:rPr>
        <w:t>InnGenius</w:t>
      </w:r>
      <w:proofErr w:type="spellEnd"/>
      <w:r w:rsidRPr="00506E6F">
        <w:rPr>
          <w:rFonts w:ascii="Calibri" w:hAnsi="Calibri" w:cs="Calibri"/>
          <w:iCs/>
          <w:color w:val="000000"/>
          <w:sz w:val="22"/>
          <w:shd w:val="clear" w:color="auto" w:fill="FFFFFF"/>
        </w:rPr>
        <w:t xml:space="preserve"> para realizar el registro y obtener el código correspondiente a dicha postulación. Posterior a esta generación, la Entidad Solicitante no podrá ser modificada</w:t>
      </w:r>
      <w:r w:rsidRPr="00506E6F">
        <w:rPr>
          <w:rFonts w:ascii="Calibri" w:hAnsi="Calibri" w:cs="Arial"/>
          <w:sz w:val="22"/>
          <w:szCs w:val="22"/>
        </w:rPr>
        <w:t>.</w:t>
      </w:r>
    </w:p>
    <w:p w14:paraId="2297AFE1" w14:textId="77777777" w:rsidR="007A4F30" w:rsidRPr="00A13276" w:rsidRDefault="007A4F30" w:rsidP="007A4F30">
      <w:pPr>
        <w:pStyle w:val="Prrafodelista"/>
        <w:numPr>
          <w:ilvl w:val="0"/>
          <w:numId w:val="32"/>
        </w:numPr>
        <w:autoSpaceDE w:val="0"/>
        <w:spacing w:after="240"/>
        <w:ind w:left="709" w:right="-759" w:hanging="502"/>
        <w:jc w:val="both"/>
        <w:rPr>
          <w:rFonts w:ascii="Calibri" w:hAnsi="Calibri" w:cs="Arial"/>
          <w:sz w:val="22"/>
          <w:szCs w:val="22"/>
        </w:rPr>
      </w:pPr>
      <w:bookmarkStart w:id="114" w:name="_Hlk507413584"/>
      <w:r w:rsidRPr="00A13276">
        <w:rPr>
          <w:rFonts w:ascii="Calibri" w:hAnsi="Calibri" w:cs="Arial"/>
          <w:sz w:val="22"/>
          <w:szCs w:val="22"/>
        </w:rPr>
        <w:t>Antes de proceder a desarrollar el proyecto, la Entidad Solicitante debe completar la encuesta de innovación en la plataforma.  De igual forma, la Entidad Solicitante deberá verificar que cumple con los requisitos señalados en la Lista de chequeo de requisitos legales del Anexo I.</w:t>
      </w:r>
    </w:p>
    <w:bookmarkEnd w:id="114"/>
    <w:p w14:paraId="30431AEA" w14:textId="77777777" w:rsidR="007A4F30" w:rsidRPr="008A181E" w:rsidRDefault="007A4F30" w:rsidP="007A4F30">
      <w:pPr>
        <w:pStyle w:val="Prrafodelista"/>
        <w:numPr>
          <w:ilvl w:val="0"/>
          <w:numId w:val="32"/>
        </w:numPr>
        <w:autoSpaceDE w:val="0"/>
        <w:spacing w:after="240"/>
        <w:ind w:left="709" w:right="-759" w:hanging="502"/>
        <w:jc w:val="both"/>
        <w:rPr>
          <w:rStyle w:val="Hipervnculo"/>
          <w:rFonts w:ascii="Calibri" w:hAnsi="Calibri" w:cs="Arial"/>
          <w:color w:val="auto"/>
          <w:sz w:val="22"/>
          <w:szCs w:val="22"/>
          <w:u w:val="none"/>
        </w:rPr>
      </w:pPr>
      <w:r w:rsidRPr="008A181E">
        <w:rPr>
          <w:rFonts w:ascii="Calibri" w:hAnsi="Calibri" w:cs="Calibri"/>
          <w:sz w:val="22"/>
          <w:szCs w:val="22"/>
          <w:shd w:val="clear" w:color="auto" w:fill="FFFFFF"/>
        </w:rPr>
        <w:t>La Entidad Solicitante deberá</w:t>
      </w:r>
      <w:r w:rsidRPr="008A181E">
        <w:rPr>
          <w:rFonts w:ascii="Calibri" w:hAnsi="Calibri" w:cs="Calibri"/>
          <w:sz w:val="22"/>
          <w:szCs w:val="22"/>
        </w:rPr>
        <w:t xml:space="preserve"> adjuntar en formato PDF</w:t>
      </w:r>
      <w:r w:rsidRPr="008A181E">
        <w:rPr>
          <w:rStyle w:val="Refdenotaalpie"/>
          <w:rFonts w:ascii="Calibri" w:hAnsi="Calibri" w:cs="Calibri"/>
          <w:sz w:val="22"/>
          <w:szCs w:val="22"/>
        </w:rPr>
        <w:footnoteReference w:id="17"/>
      </w:r>
      <w:r w:rsidRPr="008A181E">
        <w:rPr>
          <w:rFonts w:ascii="Calibri" w:hAnsi="Calibri" w:cs="Calibri"/>
          <w:sz w:val="22"/>
          <w:szCs w:val="22"/>
        </w:rPr>
        <w:t xml:space="preserve"> a través del </w:t>
      </w:r>
      <w:r w:rsidRPr="008A181E">
        <w:rPr>
          <w:rFonts w:ascii="Calibri" w:hAnsi="Calibri" w:cs="Calibri"/>
          <w:b/>
          <w:color w:val="000000"/>
          <w:sz w:val="22"/>
          <w:szCs w:val="22"/>
        </w:rPr>
        <w:t>Sistema</w:t>
      </w:r>
      <w:r w:rsidRPr="008A181E">
        <w:rPr>
          <w:rFonts w:ascii="Calibri" w:hAnsi="Calibri" w:cs="Calibri"/>
          <w:b/>
          <w:sz w:val="22"/>
          <w:szCs w:val="22"/>
        </w:rPr>
        <w:t xml:space="preserve"> </w:t>
      </w:r>
      <w:proofErr w:type="spellStart"/>
      <w:r w:rsidRPr="008A181E">
        <w:rPr>
          <w:rFonts w:ascii="Calibri" w:hAnsi="Calibri" w:cs="Calibri"/>
          <w:b/>
          <w:sz w:val="22"/>
          <w:szCs w:val="22"/>
        </w:rPr>
        <w:t>InnGenius</w:t>
      </w:r>
      <w:proofErr w:type="spellEnd"/>
      <w:r w:rsidRPr="008A181E">
        <w:rPr>
          <w:rFonts w:ascii="Calibri" w:hAnsi="Calibri" w:cs="Calibri"/>
          <w:color w:val="000000"/>
          <w:sz w:val="22"/>
          <w:szCs w:val="22"/>
        </w:rPr>
        <w:t xml:space="preserve"> de Innóvate Perú (</w:t>
      </w:r>
      <w:hyperlink r:id="rId12" w:history="1">
        <w:r w:rsidRPr="008A181E">
          <w:rPr>
            <w:rStyle w:val="Hipervnculo"/>
            <w:rFonts w:ascii="Calibri" w:hAnsi="Calibri" w:cs="Calibri"/>
            <w:sz w:val="22"/>
            <w:szCs w:val="22"/>
          </w:rPr>
          <w:t>https://inngenius.innovateperu.gob.pe</w:t>
        </w:r>
      </w:hyperlink>
      <w:r w:rsidRPr="008A181E">
        <w:rPr>
          <w:rFonts w:ascii="Calibri" w:hAnsi="Calibri" w:cs="Calibri"/>
          <w:color w:val="0000FF"/>
          <w:sz w:val="22"/>
          <w:szCs w:val="22"/>
          <w:u w:val="single"/>
        </w:rPr>
        <w:t xml:space="preserve">) </w:t>
      </w:r>
      <w:r w:rsidRPr="008A181E">
        <w:rPr>
          <w:rStyle w:val="Hipervnculo"/>
          <w:rFonts w:ascii="Calibri" w:hAnsi="Calibri" w:cs="Calibri"/>
          <w:color w:val="auto"/>
          <w:sz w:val="22"/>
          <w:szCs w:val="22"/>
          <w:u w:val="none"/>
        </w:rPr>
        <w:t xml:space="preserve">en la opción </w:t>
      </w:r>
      <w:r w:rsidRPr="008A181E">
        <w:rPr>
          <w:rStyle w:val="Hipervnculo"/>
          <w:rFonts w:ascii="Calibri" w:hAnsi="Calibri" w:cs="Calibri"/>
          <w:b/>
          <w:color w:val="auto"/>
          <w:sz w:val="22"/>
          <w:szCs w:val="22"/>
          <w:u w:val="none"/>
        </w:rPr>
        <w:t>Carga de Documentos Legales</w:t>
      </w:r>
      <w:r w:rsidRPr="008A181E">
        <w:rPr>
          <w:rStyle w:val="Hipervnculo"/>
          <w:rFonts w:ascii="Calibri" w:hAnsi="Calibri" w:cs="Calibri"/>
          <w:color w:val="auto"/>
          <w:sz w:val="22"/>
          <w:szCs w:val="22"/>
          <w:u w:val="none"/>
        </w:rPr>
        <w:t>, los siguientes documentos</w:t>
      </w:r>
      <w:r w:rsidRPr="008A181E">
        <w:rPr>
          <w:rStyle w:val="Hipervnculo"/>
          <w:rFonts w:ascii="Calibri" w:hAnsi="Calibri" w:cs="Arial"/>
          <w:color w:val="auto"/>
          <w:sz w:val="22"/>
          <w:szCs w:val="22"/>
          <w:u w:val="none"/>
        </w:rPr>
        <w:t>:</w:t>
      </w:r>
    </w:p>
    <w:p w14:paraId="196C4420" w14:textId="77777777" w:rsidR="007A4F30" w:rsidRDefault="007A4F30" w:rsidP="007A4F30">
      <w:pPr>
        <w:pStyle w:val="Prrafodelista"/>
        <w:numPr>
          <w:ilvl w:val="0"/>
          <w:numId w:val="78"/>
        </w:numPr>
        <w:autoSpaceDE w:val="0"/>
        <w:spacing w:after="240"/>
        <w:ind w:left="993" w:right="-759" w:hanging="284"/>
        <w:jc w:val="both"/>
      </w:pPr>
      <w:r>
        <w:rPr>
          <w:rFonts w:ascii="Calibri" w:hAnsi="Calibri" w:cs="Arial"/>
          <w:sz w:val="22"/>
        </w:rPr>
        <w:t xml:space="preserve">La Lista de chequeo de requisitos legales </w:t>
      </w:r>
      <w:r>
        <w:rPr>
          <w:rFonts w:ascii="Calibri" w:hAnsi="Calibri" w:cs="Arial"/>
          <w:b/>
          <w:sz w:val="22"/>
        </w:rPr>
        <w:t xml:space="preserve">debidamente firmada por el representante legal. </w:t>
      </w:r>
      <w:r>
        <w:rPr>
          <w:rFonts w:ascii="Calibri" w:hAnsi="Calibri" w:cs="Arial"/>
          <w:sz w:val="22"/>
        </w:rPr>
        <w:t>(Anexo I).</w:t>
      </w:r>
    </w:p>
    <w:p w14:paraId="697E2D2E" w14:textId="7A9834A3" w:rsidR="007A4F30" w:rsidRPr="006421A8" w:rsidRDefault="007A4F30" w:rsidP="007A4F30">
      <w:pPr>
        <w:pStyle w:val="Prrafodelista"/>
        <w:numPr>
          <w:ilvl w:val="0"/>
          <w:numId w:val="16"/>
        </w:numPr>
        <w:autoSpaceDE w:val="0"/>
        <w:spacing w:after="120"/>
        <w:ind w:left="993" w:right="-759" w:hanging="284"/>
        <w:jc w:val="both"/>
      </w:pPr>
      <w:r>
        <w:rPr>
          <w:rFonts w:ascii="Calibri" w:hAnsi="Calibri" w:cs="Arial"/>
          <w:sz w:val="22"/>
        </w:rPr>
        <w:t xml:space="preserve">Declaración Jurada Anual del Impuesto a la Renta correspondiente a los dos (02) últimos Ejercicios Fiscales </w:t>
      </w:r>
      <w:r w:rsidRPr="00ED0AE7">
        <w:rPr>
          <w:rFonts w:ascii="Calibri" w:hAnsi="Calibri" w:cs="Arial"/>
          <w:sz w:val="22"/>
        </w:rPr>
        <w:t>(201</w:t>
      </w:r>
      <w:r w:rsidR="00700E9E">
        <w:rPr>
          <w:rFonts w:ascii="Calibri" w:hAnsi="Calibri" w:cs="Arial"/>
          <w:sz w:val="22"/>
        </w:rPr>
        <w:t>8</w:t>
      </w:r>
      <w:r w:rsidRPr="00ED0AE7">
        <w:rPr>
          <w:rFonts w:ascii="Calibri" w:hAnsi="Calibri" w:cs="Arial"/>
          <w:sz w:val="22"/>
        </w:rPr>
        <w:t xml:space="preserve"> y 201</w:t>
      </w:r>
      <w:r w:rsidR="00700E9E">
        <w:rPr>
          <w:rFonts w:ascii="Calibri" w:hAnsi="Calibri" w:cs="Arial"/>
          <w:sz w:val="22"/>
        </w:rPr>
        <w:t>9</w:t>
      </w:r>
      <w:r w:rsidR="00700E9E">
        <w:rPr>
          <w:rStyle w:val="Refdenotaalpie"/>
          <w:rFonts w:ascii="Calibri" w:hAnsi="Calibri"/>
          <w:sz w:val="22"/>
        </w:rPr>
        <w:footnoteReference w:id="18"/>
      </w:r>
      <w:r w:rsidRPr="00ED0AE7">
        <w:rPr>
          <w:rFonts w:ascii="Calibri" w:hAnsi="Calibri" w:cs="Arial"/>
          <w:sz w:val="22"/>
        </w:rPr>
        <w:t>)</w:t>
      </w:r>
      <w:r>
        <w:rPr>
          <w:rFonts w:ascii="Calibri" w:hAnsi="Calibri" w:cs="Arial"/>
          <w:sz w:val="22"/>
        </w:rPr>
        <w:t>, o PDT mensuales</w:t>
      </w:r>
      <w:r w:rsidRPr="00ED0AE7">
        <w:rPr>
          <w:rFonts w:ascii="Calibri" w:hAnsi="Calibri" w:cs="Arial"/>
          <w:sz w:val="22"/>
        </w:rPr>
        <w:t>.</w:t>
      </w:r>
    </w:p>
    <w:p w14:paraId="28982856" w14:textId="77777777" w:rsidR="007A4F30" w:rsidRDefault="007A4F30" w:rsidP="007A4F30">
      <w:pPr>
        <w:numPr>
          <w:ilvl w:val="0"/>
          <w:numId w:val="22"/>
        </w:numPr>
        <w:shd w:val="clear" w:color="auto" w:fill="FFFFFF"/>
        <w:suppressAutoHyphens w:val="0"/>
        <w:autoSpaceDN/>
        <w:spacing w:before="100" w:beforeAutospacing="1" w:line="259" w:lineRule="auto"/>
        <w:ind w:left="993" w:right="-759" w:hanging="284"/>
        <w:jc w:val="both"/>
        <w:textAlignment w:val="auto"/>
        <w:rPr>
          <w:rFonts w:ascii="Calibri" w:hAnsi="Calibri" w:cs="Arial"/>
          <w:sz w:val="22"/>
          <w:szCs w:val="19"/>
          <w:lang w:val="es-PE" w:eastAsia="es-PE"/>
        </w:rPr>
      </w:pPr>
      <w:r w:rsidRPr="0081371F">
        <w:rPr>
          <w:rFonts w:ascii="Calibri" w:hAnsi="Calibri" w:cs="Arial"/>
          <w:sz w:val="22"/>
          <w:szCs w:val="22"/>
        </w:rPr>
        <w:t xml:space="preserve">Carta de Compromiso </w:t>
      </w:r>
      <w:r w:rsidRPr="004D59B3">
        <w:rPr>
          <w:rFonts w:ascii="Calibri" w:hAnsi="Calibri" w:cs="Arial"/>
          <w:sz w:val="22"/>
          <w:szCs w:val="19"/>
          <w:lang w:val="es-PE" w:eastAsia="es-PE"/>
        </w:rPr>
        <w:t xml:space="preserve">firmada por el responsable del área de la Entidad Asociada que compromete su participación en el proyecto. El Convenio de Asociación para la ejecución del proyecto (con la firma del representante legal), se solicitará para la firma del Convenio de RNR, es decir </w:t>
      </w:r>
      <w:r>
        <w:rPr>
          <w:rFonts w:ascii="Calibri" w:hAnsi="Calibri" w:cs="Arial"/>
          <w:sz w:val="22"/>
          <w:szCs w:val="19"/>
          <w:lang w:val="es-PE" w:eastAsia="es-PE"/>
        </w:rPr>
        <w:t>a</w:t>
      </w:r>
      <w:r w:rsidRPr="004D59B3">
        <w:rPr>
          <w:rFonts w:ascii="Calibri" w:hAnsi="Calibri" w:cs="Arial"/>
          <w:sz w:val="22"/>
          <w:szCs w:val="19"/>
          <w:lang w:val="es-PE" w:eastAsia="es-PE"/>
        </w:rPr>
        <w:t xml:space="preserve"> aquellas entidades cuyos proyectos hayan sido ratificados por el Consejo Directivo. Este documento es un requisito para la firma del Convenio de RNR.</w:t>
      </w:r>
    </w:p>
    <w:p w14:paraId="705030EC" w14:textId="77777777" w:rsidR="007A4F30" w:rsidRDefault="007A4F30" w:rsidP="007A4F30">
      <w:pPr>
        <w:suppressAutoHyphens w:val="0"/>
        <w:autoSpaceDN/>
        <w:ind w:left="709" w:right="-759"/>
        <w:jc w:val="both"/>
        <w:textAlignment w:val="auto"/>
        <w:rPr>
          <w:rFonts w:ascii="Calibri" w:hAnsi="Calibri" w:cs="Calibri"/>
          <w:szCs w:val="19"/>
        </w:rPr>
      </w:pPr>
    </w:p>
    <w:p w14:paraId="4F71CB17" w14:textId="77777777" w:rsidR="007A4F30" w:rsidRPr="0090489B" w:rsidRDefault="007A4F30" w:rsidP="007A4F30">
      <w:pPr>
        <w:numPr>
          <w:ilvl w:val="0"/>
          <w:numId w:val="22"/>
        </w:numPr>
        <w:suppressAutoHyphens w:val="0"/>
        <w:autoSpaceDN/>
        <w:ind w:left="993" w:right="-759" w:hanging="284"/>
        <w:jc w:val="both"/>
        <w:textAlignment w:val="auto"/>
        <w:rPr>
          <w:rFonts w:ascii="Calibri" w:hAnsi="Calibri" w:cs="Calibri"/>
          <w:szCs w:val="19"/>
        </w:rPr>
      </w:pPr>
      <w:r w:rsidRPr="0090489B">
        <w:rPr>
          <w:rFonts w:ascii="Calibri" w:hAnsi="Calibri" w:cs="Calibri"/>
          <w:szCs w:val="19"/>
        </w:rPr>
        <w:t>En caso de agregar/r</w:t>
      </w:r>
      <w:r>
        <w:rPr>
          <w:rFonts w:ascii="Calibri" w:hAnsi="Calibri" w:cs="Calibri"/>
          <w:szCs w:val="19"/>
        </w:rPr>
        <w:t>eemplazar entidades asociadas, e</w:t>
      </w:r>
      <w:r w:rsidRPr="0090489B">
        <w:rPr>
          <w:rFonts w:ascii="Calibri" w:hAnsi="Calibri" w:cs="Calibri"/>
          <w:szCs w:val="19"/>
        </w:rPr>
        <w:t>stas deben cumplir con los requisitos establecidos en las presentes bases, los que serán verificados por el Área Legal de Innóvate Perú.</w:t>
      </w:r>
    </w:p>
    <w:p w14:paraId="5B8906D9" w14:textId="77777777" w:rsidR="007A4F30" w:rsidRDefault="007A4F30" w:rsidP="007A4F30">
      <w:pPr>
        <w:pStyle w:val="Textoindependiente"/>
        <w:widowControl w:val="0"/>
        <w:autoSpaceDE/>
        <w:ind w:left="709" w:right="-759"/>
        <w:jc w:val="both"/>
      </w:pPr>
    </w:p>
    <w:p w14:paraId="32D89657" w14:textId="77777777" w:rsidR="007A4F30" w:rsidRDefault="007A4F30" w:rsidP="007A4F30">
      <w:pPr>
        <w:pStyle w:val="Prrafodelista"/>
        <w:autoSpaceDE w:val="0"/>
        <w:ind w:left="567" w:right="-759"/>
        <w:jc w:val="both"/>
      </w:pPr>
      <w:r>
        <w:rPr>
          <w:rFonts w:ascii="Calibri" w:hAnsi="Calibri" w:cs="Arial"/>
          <w:sz w:val="22"/>
        </w:rPr>
        <w:t>Estos requisitos serán validados por Innóvate Perú y en caso de incumplimiento se descalificará a la Entidad en cualquier etapa del concurso y ciclo de vida del proyecto</w:t>
      </w:r>
      <w:r>
        <w:rPr>
          <w:rFonts w:ascii="Calibri" w:hAnsi="Calibri" w:cs="Arial"/>
          <w:sz w:val="22"/>
          <w:shd w:val="clear" w:color="auto" w:fill="FFFFFF"/>
        </w:rPr>
        <w:t>.</w:t>
      </w:r>
    </w:p>
    <w:p w14:paraId="3A0C4379" w14:textId="77777777" w:rsidR="007A4F30" w:rsidRDefault="007A4F30" w:rsidP="007A4F30">
      <w:pPr>
        <w:autoSpaceDE w:val="0"/>
        <w:ind w:left="567" w:right="-759" w:hanging="567"/>
        <w:jc w:val="both"/>
        <w:rPr>
          <w:rFonts w:ascii="Calibri" w:hAnsi="Calibri" w:cs="Arial"/>
          <w:sz w:val="22"/>
          <w:szCs w:val="22"/>
        </w:rPr>
      </w:pPr>
    </w:p>
    <w:p w14:paraId="038557D2" w14:textId="77777777" w:rsidR="007A4F30" w:rsidRDefault="007A4F30" w:rsidP="007A4F30">
      <w:pPr>
        <w:pStyle w:val="Prrafodelista"/>
        <w:numPr>
          <w:ilvl w:val="0"/>
          <w:numId w:val="32"/>
        </w:numPr>
        <w:suppressAutoHyphens w:val="0"/>
        <w:autoSpaceDN/>
        <w:ind w:left="567" w:right="-759" w:hanging="425"/>
        <w:contextualSpacing/>
        <w:jc w:val="both"/>
        <w:textAlignment w:val="auto"/>
        <w:rPr>
          <w:rFonts w:ascii="Calibri" w:hAnsi="Calibri" w:cs="Arial"/>
          <w:sz w:val="22"/>
          <w:szCs w:val="22"/>
        </w:rPr>
      </w:pPr>
      <w:r w:rsidRPr="00CF216F">
        <w:rPr>
          <w:rFonts w:ascii="Calibri" w:hAnsi="Calibri" w:cs="Arial"/>
          <w:sz w:val="22"/>
          <w:szCs w:val="22"/>
        </w:rPr>
        <w:t xml:space="preserve">Es responsabilidad de la Entidad Solicitante el envío correcto de los documentos solicitados, </w:t>
      </w:r>
      <w:r>
        <w:rPr>
          <w:rFonts w:ascii="Calibri" w:hAnsi="Calibri" w:cs="Arial"/>
          <w:sz w:val="22"/>
          <w:szCs w:val="22"/>
        </w:rPr>
        <w:t>caso contrario será desestimada la postulación correspondiente.</w:t>
      </w:r>
    </w:p>
    <w:p w14:paraId="2D86C51E" w14:textId="77777777" w:rsidR="007A4F30" w:rsidRPr="00EE2083" w:rsidRDefault="007A4F30" w:rsidP="007A4F30">
      <w:pPr>
        <w:suppressAutoHyphens w:val="0"/>
        <w:autoSpaceDN/>
        <w:ind w:left="142" w:right="-759"/>
        <w:contextualSpacing/>
        <w:jc w:val="both"/>
        <w:textAlignment w:val="auto"/>
        <w:rPr>
          <w:rFonts w:ascii="Calibri" w:hAnsi="Calibri" w:cs="Arial"/>
          <w:sz w:val="22"/>
          <w:szCs w:val="22"/>
        </w:rPr>
      </w:pPr>
    </w:p>
    <w:p w14:paraId="2644E1B9" w14:textId="77777777" w:rsidR="007A4F30" w:rsidRPr="00544EA4" w:rsidRDefault="007A4F30" w:rsidP="007A4F30">
      <w:pPr>
        <w:pStyle w:val="Prrafodelista"/>
        <w:numPr>
          <w:ilvl w:val="0"/>
          <w:numId w:val="32"/>
        </w:numPr>
        <w:suppressAutoHyphens w:val="0"/>
        <w:autoSpaceDN/>
        <w:ind w:left="567" w:right="-759" w:hanging="425"/>
        <w:contextualSpacing/>
        <w:jc w:val="both"/>
        <w:textAlignment w:val="auto"/>
        <w:rPr>
          <w:rFonts w:ascii="Calibri" w:hAnsi="Calibri" w:cs="Arial"/>
          <w:sz w:val="22"/>
          <w:szCs w:val="22"/>
        </w:rPr>
      </w:pPr>
      <w:r w:rsidRPr="00544EA4">
        <w:rPr>
          <w:rFonts w:ascii="Calibri" w:hAnsi="Calibri" w:cs="Arial"/>
          <w:sz w:val="22"/>
          <w:szCs w:val="22"/>
        </w:rPr>
        <w:t>Los documentos en original podrán ser solicitados por Innóvate Perú para la firma del con</w:t>
      </w:r>
      <w:r w:rsidRPr="00FD4ED9">
        <w:rPr>
          <w:rFonts w:ascii="Calibri" w:hAnsi="Calibri" w:cs="Arial"/>
          <w:sz w:val="22"/>
          <w:szCs w:val="22"/>
        </w:rPr>
        <w:t>venio</w:t>
      </w:r>
      <w:r w:rsidRPr="00544EA4">
        <w:rPr>
          <w:rFonts w:ascii="Calibri" w:hAnsi="Calibri" w:cs="Arial"/>
          <w:sz w:val="22"/>
          <w:szCs w:val="22"/>
        </w:rPr>
        <w:t xml:space="preserve"> o cuando lo considere pertinente. Innóvate Perú tiene la facultad de fiscalización posterior según numeral 1.16, del inciso 1) del artículo IV de la Ley </w:t>
      </w:r>
      <w:proofErr w:type="spellStart"/>
      <w:r w:rsidRPr="00FD4ED9">
        <w:rPr>
          <w:rFonts w:ascii="Calibri" w:hAnsi="Calibri" w:cs="Arial"/>
          <w:sz w:val="22"/>
          <w:szCs w:val="22"/>
        </w:rPr>
        <w:t>N°</w:t>
      </w:r>
      <w:proofErr w:type="spellEnd"/>
      <w:r w:rsidRPr="00FD4ED9">
        <w:rPr>
          <w:rFonts w:ascii="Calibri" w:hAnsi="Calibri" w:cs="Arial"/>
          <w:sz w:val="22"/>
          <w:szCs w:val="22"/>
        </w:rPr>
        <w:t xml:space="preserve"> </w:t>
      </w:r>
      <w:r w:rsidRPr="00544EA4">
        <w:rPr>
          <w:rFonts w:ascii="Calibri" w:hAnsi="Calibri" w:cs="Arial"/>
          <w:sz w:val="22"/>
          <w:szCs w:val="22"/>
        </w:rPr>
        <w:t>27444</w:t>
      </w:r>
      <w:r w:rsidRPr="00FD4ED9">
        <w:rPr>
          <w:rFonts w:ascii="Calibri" w:hAnsi="Calibri" w:cs="Arial"/>
          <w:sz w:val="22"/>
          <w:szCs w:val="22"/>
        </w:rPr>
        <w:t>,</w:t>
      </w:r>
      <w:r w:rsidRPr="00544EA4">
        <w:rPr>
          <w:rFonts w:ascii="Calibri" w:hAnsi="Calibri" w:cs="Arial"/>
          <w:sz w:val="22"/>
          <w:szCs w:val="22"/>
        </w:rPr>
        <w:t xml:space="preserve"> Ley del Procedimiento Administrativo General</w:t>
      </w:r>
      <w:r w:rsidRPr="00FD4ED9">
        <w:rPr>
          <w:rFonts w:ascii="Calibri" w:hAnsi="Calibri" w:cs="Arial"/>
          <w:sz w:val="22"/>
          <w:szCs w:val="22"/>
        </w:rPr>
        <w:t>,</w:t>
      </w:r>
      <w:r w:rsidRPr="00544EA4">
        <w:rPr>
          <w:rFonts w:ascii="Calibri" w:hAnsi="Calibri" w:cs="Arial"/>
          <w:sz w:val="22"/>
          <w:szCs w:val="22"/>
        </w:rPr>
        <w:t xml:space="preserve"> y puede verificar en cualquier etapa del concurso la veracidad de la información.</w:t>
      </w:r>
    </w:p>
    <w:p w14:paraId="3B94372C" w14:textId="77777777" w:rsidR="007A4F30" w:rsidRDefault="007A4F30" w:rsidP="007A4F30">
      <w:pPr>
        <w:autoSpaceDE w:val="0"/>
        <w:ind w:left="567" w:right="-759" w:hanging="567"/>
        <w:jc w:val="both"/>
        <w:rPr>
          <w:rFonts w:ascii="Calibri" w:hAnsi="Calibri" w:cs="Arial"/>
          <w:sz w:val="22"/>
          <w:szCs w:val="22"/>
        </w:rPr>
      </w:pPr>
    </w:p>
    <w:p w14:paraId="401558F8" w14:textId="77777777" w:rsidR="007A4F30" w:rsidRPr="00FD4ED9" w:rsidRDefault="007A4F30" w:rsidP="007A4F30">
      <w:pPr>
        <w:pStyle w:val="Prrafodelista"/>
        <w:numPr>
          <w:ilvl w:val="0"/>
          <w:numId w:val="32"/>
        </w:numPr>
        <w:suppressAutoHyphens w:val="0"/>
        <w:autoSpaceDN/>
        <w:ind w:left="567" w:right="-759" w:hanging="425"/>
        <w:contextualSpacing/>
        <w:jc w:val="both"/>
        <w:textAlignment w:val="auto"/>
        <w:rPr>
          <w:rFonts w:ascii="Calibri" w:hAnsi="Calibri" w:cs="Arial"/>
          <w:sz w:val="22"/>
          <w:szCs w:val="22"/>
        </w:rPr>
      </w:pPr>
      <w:r>
        <w:rPr>
          <w:rFonts w:ascii="Calibri" w:hAnsi="Calibri" w:cs="Arial"/>
          <w:sz w:val="22"/>
          <w:szCs w:val="22"/>
        </w:rPr>
        <w:lastRenderedPageBreak/>
        <w:t xml:space="preserve"> </w:t>
      </w:r>
      <w:r w:rsidRPr="00FD4ED9">
        <w:rPr>
          <w:rFonts w:ascii="Calibri" w:hAnsi="Calibri" w:cs="Arial"/>
          <w:sz w:val="22"/>
          <w:szCs w:val="22"/>
        </w:rPr>
        <w:t>Si se comprueba que la información presentada al concurso no es veraz, la Entidad Solicitante quedará descalificada del presente concurso y como futuro postulante a los concursos convocados por Innóvate Perú.</w:t>
      </w:r>
    </w:p>
    <w:p w14:paraId="0E02EE99" w14:textId="77777777" w:rsidR="007A4F30" w:rsidRPr="000D236E" w:rsidRDefault="007A4F30" w:rsidP="007A4F30">
      <w:pPr>
        <w:autoSpaceDE w:val="0"/>
        <w:ind w:left="207" w:right="-759"/>
        <w:jc w:val="both"/>
        <w:rPr>
          <w:rFonts w:ascii="Calibri" w:hAnsi="Calibri" w:cs="Arial"/>
          <w:sz w:val="22"/>
          <w:szCs w:val="22"/>
        </w:rPr>
      </w:pPr>
    </w:p>
    <w:p w14:paraId="21882885" w14:textId="77777777" w:rsidR="007A4F30" w:rsidRPr="00477D20" w:rsidRDefault="007A4F30" w:rsidP="007A4F30">
      <w:pPr>
        <w:pStyle w:val="Prrafodelista"/>
        <w:numPr>
          <w:ilvl w:val="0"/>
          <w:numId w:val="32"/>
        </w:numPr>
        <w:autoSpaceDE w:val="0"/>
        <w:spacing w:after="240"/>
        <w:ind w:left="709" w:right="-759" w:hanging="502"/>
        <w:jc w:val="both"/>
        <w:rPr>
          <w:rFonts w:ascii="Calibri" w:hAnsi="Calibri" w:cs="Arial"/>
          <w:sz w:val="22"/>
          <w:szCs w:val="22"/>
        </w:rPr>
      </w:pPr>
      <w:r w:rsidRPr="00797910">
        <w:rPr>
          <w:rFonts w:ascii="Calibri" w:hAnsi="Calibri" w:cs="Arial"/>
          <w:sz w:val="22"/>
          <w:shd w:val="clear" w:color="auto" w:fill="FFFFFF"/>
        </w:rPr>
        <w:t xml:space="preserve">Solo se enviará a evaluación externa aquellos proyectos que cuenten con la constancia de envío generado por </w:t>
      </w:r>
      <w:r>
        <w:rPr>
          <w:rFonts w:ascii="Calibri" w:hAnsi="Calibri" w:cs="Arial"/>
          <w:sz w:val="22"/>
          <w:shd w:val="clear" w:color="auto" w:fill="FFFFFF"/>
        </w:rPr>
        <w:t xml:space="preserve">el Sistema </w:t>
      </w:r>
      <w:proofErr w:type="spellStart"/>
      <w:r>
        <w:rPr>
          <w:rFonts w:ascii="Calibri" w:hAnsi="Calibri" w:cs="Arial"/>
          <w:sz w:val="22"/>
          <w:shd w:val="clear" w:color="auto" w:fill="FFFFFF"/>
        </w:rPr>
        <w:t>InnGenius</w:t>
      </w:r>
      <w:proofErr w:type="spellEnd"/>
      <w:r>
        <w:rPr>
          <w:rFonts w:ascii="Calibri" w:hAnsi="Calibri" w:cs="Arial"/>
          <w:sz w:val="22"/>
          <w:shd w:val="clear" w:color="auto" w:fill="FFFFFF"/>
        </w:rPr>
        <w:t xml:space="preserve"> de Innóvate Perú, </w:t>
      </w:r>
      <w:r w:rsidRPr="00797910">
        <w:rPr>
          <w:rFonts w:ascii="Calibri" w:hAnsi="Calibri" w:cs="Arial"/>
          <w:sz w:val="22"/>
          <w:shd w:val="clear" w:color="auto" w:fill="FFFFFF"/>
        </w:rPr>
        <w:t xml:space="preserve">en la fecha establecida en el calendario de las bases del presente concurso y que cumplan con los requisitos </w:t>
      </w:r>
      <w:r>
        <w:rPr>
          <w:rFonts w:ascii="Calibri" w:hAnsi="Calibri" w:cs="Arial"/>
          <w:sz w:val="22"/>
          <w:shd w:val="clear" w:color="auto" w:fill="FFFFFF"/>
        </w:rPr>
        <w:t>de las presentes bases</w:t>
      </w:r>
      <w:r w:rsidRPr="00797910">
        <w:rPr>
          <w:rFonts w:ascii="Calibri" w:hAnsi="Calibri" w:cs="Arial"/>
          <w:sz w:val="22"/>
          <w:shd w:val="clear" w:color="auto" w:fill="FFFFFF"/>
        </w:rPr>
        <w:t xml:space="preserve">.  </w:t>
      </w:r>
    </w:p>
    <w:p w14:paraId="7F872DFC" w14:textId="77777777" w:rsidR="007A4F30" w:rsidRPr="007444E4" w:rsidRDefault="007A4F30" w:rsidP="007A4F30">
      <w:pPr>
        <w:pStyle w:val="Prrafodelista"/>
        <w:numPr>
          <w:ilvl w:val="0"/>
          <w:numId w:val="32"/>
        </w:numPr>
        <w:autoSpaceDE w:val="0"/>
        <w:ind w:left="709" w:right="-759" w:hanging="502"/>
        <w:jc w:val="both"/>
        <w:rPr>
          <w:rFonts w:cs="Calibri"/>
        </w:rPr>
      </w:pPr>
      <w:r w:rsidRPr="00FD4ED9">
        <w:rPr>
          <w:rFonts w:ascii="Calibri" w:hAnsi="Calibri" w:cs="Arial"/>
          <w:sz w:val="22"/>
          <w:szCs w:val="22"/>
        </w:rPr>
        <w:t xml:space="preserve">La Entidad Solicitante expresa su conformidad a que el título del proyecto figure en la página web de Innóvate Perú. </w:t>
      </w:r>
    </w:p>
    <w:p w14:paraId="7FFC1B2C" w14:textId="77777777" w:rsidR="007A4F30" w:rsidRDefault="007A4F30" w:rsidP="007A4F30">
      <w:pPr>
        <w:pStyle w:val="Prrafodelista"/>
        <w:autoSpaceDE w:val="0"/>
        <w:ind w:left="709" w:right="-759"/>
        <w:jc w:val="both"/>
        <w:rPr>
          <w:rFonts w:cs="Calibri"/>
        </w:rPr>
      </w:pPr>
    </w:p>
    <w:p w14:paraId="714770EE" w14:textId="65C432F5" w:rsidR="007A4F30" w:rsidRDefault="007A4F30" w:rsidP="007A4F30">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115" w:name="_Toc13585999"/>
      <w:bookmarkStart w:id="116" w:name="_Toc10714266"/>
      <w:r>
        <w:rPr>
          <w:rFonts w:asciiTheme="minorHAnsi" w:hAnsiTheme="minorHAnsi" w:cstheme="minorHAnsi"/>
          <w:sz w:val="24"/>
          <w:szCs w:val="24"/>
        </w:rPr>
        <w:t>¿</w:t>
      </w:r>
      <w:r w:rsidR="00B91DCF">
        <w:rPr>
          <w:rFonts w:asciiTheme="minorHAnsi" w:hAnsiTheme="minorHAnsi" w:cstheme="minorHAnsi"/>
          <w:sz w:val="24"/>
          <w:szCs w:val="24"/>
        </w:rPr>
        <w:t xml:space="preserve">Cuál es el contenido de los </w:t>
      </w:r>
      <w:r w:rsidR="00B91DCF" w:rsidRPr="0031573B">
        <w:rPr>
          <w:rFonts w:asciiTheme="minorHAnsi" w:hAnsiTheme="minorHAnsi" w:cstheme="minorHAnsi"/>
          <w:sz w:val="24"/>
          <w:szCs w:val="24"/>
        </w:rPr>
        <w:t>proyectos</w:t>
      </w:r>
      <w:r>
        <w:rPr>
          <w:rFonts w:asciiTheme="minorHAnsi" w:hAnsiTheme="minorHAnsi" w:cstheme="minorHAnsi"/>
          <w:sz w:val="24"/>
          <w:szCs w:val="24"/>
        </w:rPr>
        <w:t>?</w:t>
      </w:r>
      <w:bookmarkEnd w:id="115"/>
      <w:r>
        <w:rPr>
          <w:rFonts w:asciiTheme="minorHAnsi" w:hAnsiTheme="minorHAnsi" w:cstheme="minorHAnsi"/>
          <w:sz w:val="24"/>
          <w:szCs w:val="24"/>
        </w:rPr>
        <w:t xml:space="preserve"> </w:t>
      </w:r>
      <w:bookmarkEnd w:id="116"/>
    </w:p>
    <w:p w14:paraId="313AA2BC" w14:textId="77777777" w:rsidR="007A4F30" w:rsidRPr="007A4F30" w:rsidRDefault="007A4F30" w:rsidP="007A4F30"/>
    <w:p w14:paraId="466262C4" w14:textId="6E2192B3" w:rsidR="007A4F30" w:rsidRDefault="007A4F30" w:rsidP="007A4F30">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Los proyectos deberán contener, entre otros aspectos:</w:t>
      </w:r>
    </w:p>
    <w:p w14:paraId="4773D7D6" w14:textId="77777777" w:rsidR="007A4F30" w:rsidRPr="00213C0F" w:rsidRDefault="007A4F30" w:rsidP="007A4F30">
      <w:pPr>
        <w:pStyle w:val="Textoindependiente"/>
        <w:widowControl w:val="0"/>
        <w:numPr>
          <w:ilvl w:val="0"/>
          <w:numId w:val="10"/>
        </w:numPr>
        <w:autoSpaceDE/>
        <w:spacing w:before="120"/>
        <w:ind w:left="851" w:right="-759" w:hanging="218"/>
        <w:jc w:val="both"/>
        <w:rPr>
          <w:color w:val="auto"/>
        </w:rPr>
      </w:pPr>
      <w:r>
        <w:rPr>
          <w:rFonts w:ascii="Calibri" w:hAnsi="Calibri" w:cs="Arial"/>
          <w:color w:val="auto"/>
          <w:sz w:val="22"/>
          <w:szCs w:val="22"/>
          <w:lang w:val="es-PE"/>
        </w:rPr>
        <w:t xml:space="preserve">Descripción del prototipo, </w:t>
      </w:r>
      <w:r>
        <w:rPr>
          <w:rFonts w:ascii="Calibri" w:hAnsi="Calibri" w:cs="Arial"/>
          <w:color w:val="auto"/>
          <w:sz w:val="22"/>
          <w:szCs w:val="22"/>
        </w:rPr>
        <w:t xml:space="preserve">sus </w:t>
      </w:r>
      <w:r w:rsidRPr="00F2263C">
        <w:rPr>
          <w:rFonts w:ascii="Calibri" w:hAnsi="Calibri" w:cs="Arial"/>
          <w:color w:val="auto"/>
          <w:sz w:val="22"/>
          <w:szCs w:val="22"/>
        </w:rPr>
        <w:t>características técnicas, un breve resumen de cómo fue obtenido y los aspectos</w:t>
      </w:r>
      <w:r w:rsidRPr="00F2263C">
        <w:rPr>
          <w:rFonts w:ascii="Calibri" w:hAnsi="Calibri" w:cs="Arial"/>
          <w:color w:val="auto"/>
          <w:sz w:val="22"/>
          <w:szCs w:val="22"/>
          <w:lang w:val="es-PE"/>
        </w:rPr>
        <w:t xml:space="preserve"> que se requieren</w:t>
      </w:r>
      <w:r w:rsidRPr="00F2263C">
        <w:rPr>
          <w:rFonts w:ascii="Calibri" w:hAnsi="Calibri" w:cs="Arial"/>
          <w:color w:val="auto"/>
          <w:sz w:val="22"/>
          <w:szCs w:val="22"/>
        </w:rPr>
        <w:t xml:space="preserve"> para su operación a escala comercial</w:t>
      </w:r>
      <w:r>
        <w:rPr>
          <w:rFonts w:ascii="Calibri" w:hAnsi="Calibri" w:cs="Arial"/>
          <w:color w:val="auto"/>
          <w:sz w:val="22"/>
          <w:szCs w:val="22"/>
        </w:rPr>
        <w:t>.</w:t>
      </w:r>
    </w:p>
    <w:p w14:paraId="422C1664" w14:textId="77777777" w:rsidR="007A4F30" w:rsidRPr="00E92185" w:rsidRDefault="007A4F30" w:rsidP="007A4F30">
      <w:pPr>
        <w:pStyle w:val="Textoindependiente"/>
        <w:widowControl w:val="0"/>
        <w:numPr>
          <w:ilvl w:val="0"/>
          <w:numId w:val="10"/>
        </w:numPr>
        <w:autoSpaceDE/>
        <w:spacing w:before="120"/>
        <w:ind w:left="851" w:right="-759" w:hanging="218"/>
        <w:jc w:val="both"/>
        <w:rPr>
          <w:color w:val="auto"/>
        </w:rPr>
      </w:pPr>
      <w:r>
        <w:rPr>
          <w:rFonts w:ascii="Calibri" w:hAnsi="Calibri" w:cs="Arial"/>
          <w:color w:val="auto"/>
          <w:sz w:val="22"/>
          <w:szCs w:val="22"/>
          <w:lang w:val="es-PE"/>
        </w:rPr>
        <w:t>V</w:t>
      </w:r>
      <w:r w:rsidRPr="00F2263C">
        <w:rPr>
          <w:rFonts w:ascii="Calibri" w:hAnsi="Calibri" w:cs="Arial"/>
          <w:color w:val="auto"/>
          <w:sz w:val="22"/>
          <w:szCs w:val="22"/>
          <w:lang w:val="es-PE"/>
        </w:rPr>
        <w:t>ideo de máximo 5 minutos que evidencie el avance y funcionalidades del mismo, cuya dirección URL d</w:t>
      </w:r>
      <w:r>
        <w:rPr>
          <w:rFonts w:ascii="Calibri" w:hAnsi="Calibri" w:cs="Arial"/>
          <w:color w:val="auto"/>
          <w:sz w:val="22"/>
          <w:szCs w:val="22"/>
          <w:lang w:val="es-PE"/>
        </w:rPr>
        <w:t xml:space="preserve">ebe ser ingresada a través del Sistema </w:t>
      </w:r>
      <w:proofErr w:type="spellStart"/>
      <w:r>
        <w:rPr>
          <w:rFonts w:ascii="Calibri" w:hAnsi="Calibri" w:cs="Arial"/>
          <w:color w:val="auto"/>
          <w:sz w:val="22"/>
          <w:szCs w:val="22"/>
          <w:lang w:val="es-PE"/>
        </w:rPr>
        <w:t>InnGenius</w:t>
      </w:r>
      <w:proofErr w:type="spellEnd"/>
      <w:r w:rsidRPr="00F2263C">
        <w:rPr>
          <w:rFonts w:ascii="Calibri" w:hAnsi="Calibri" w:cs="Arial"/>
          <w:color w:val="auto"/>
          <w:sz w:val="22"/>
          <w:szCs w:val="22"/>
          <w:lang w:val="es-PE"/>
        </w:rPr>
        <w:t xml:space="preserve"> siguiendo las instrucciones que ahí se indican.</w:t>
      </w:r>
    </w:p>
    <w:p w14:paraId="3063D884" w14:textId="77777777" w:rsidR="007A4F30" w:rsidRPr="007C0D1C" w:rsidRDefault="007A4F30" w:rsidP="007A4F30">
      <w:pPr>
        <w:pStyle w:val="Textoindependiente"/>
        <w:widowControl w:val="0"/>
        <w:numPr>
          <w:ilvl w:val="0"/>
          <w:numId w:val="10"/>
        </w:numPr>
        <w:autoSpaceDE/>
        <w:spacing w:before="120"/>
        <w:ind w:left="851" w:right="-759" w:hanging="218"/>
        <w:jc w:val="both"/>
        <w:rPr>
          <w:color w:val="auto"/>
          <w:lang w:val="es-PE"/>
        </w:rPr>
      </w:pPr>
      <w:r>
        <w:rPr>
          <w:rFonts w:ascii="Calibri" w:hAnsi="Calibri" w:cs="Arial"/>
          <w:color w:val="auto"/>
          <w:sz w:val="22"/>
          <w:szCs w:val="22"/>
          <w:lang w:val="es-PE"/>
        </w:rPr>
        <w:t>D</w:t>
      </w:r>
      <w:r w:rsidRPr="00D621E5">
        <w:rPr>
          <w:rFonts w:ascii="Calibri" w:hAnsi="Calibri" w:cs="Arial"/>
          <w:color w:val="auto"/>
          <w:sz w:val="22"/>
          <w:szCs w:val="22"/>
          <w:lang w:val="es-PE"/>
        </w:rPr>
        <w:t xml:space="preserve">escripción de </w:t>
      </w:r>
      <w:r>
        <w:rPr>
          <w:rFonts w:ascii="Calibri" w:hAnsi="Calibri" w:cs="Arial"/>
          <w:color w:val="auto"/>
          <w:sz w:val="22"/>
          <w:szCs w:val="22"/>
          <w:lang w:val="es-PE"/>
        </w:rPr>
        <w:t xml:space="preserve">las actividades de validación técnica, comercial y de empaquetamiento </w:t>
      </w:r>
      <w:r w:rsidRPr="00D621E5">
        <w:rPr>
          <w:rFonts w:ascii="Calibri" w:hAnsi="Calibri" w:cs="Arial"/>
          <w:color w:val="auto"/>
          <w:sz w:val="22"/>
          <w:szCs w:val="22"/>
          <w:lang w:val="es-PE"/>
        </w:rPr>
        <w:t>que se realizarán para validar el prototipo.</w:t>
      </w:r>
    </w:p>
    <w:p w14:paraId="26E2DF4C" w14:textId="77777777" w:rsidR="007A4F30" w:rsidRPr="0000511A" w:rsidRDefault="007A4F30" w:rsidP="0000511A">
      <w:pPr>
        <w:pStyle w:val="Textoindependiente"/>
        <w:widowControl w:val="0"/>
        <w:numPr>
          <w:ilvl w:val="0"/>
          <w:numId w:val="10"/>
        </w:numPr>
        <w:autoSpaceDE/>
        <w:spacing w:before="120"/>
        <w:ind w:left="851" w:right="-759" w:hanging="218"/>
        <w:jc w:val="both"/>
        <w:rPr>
          <w:rFonts w:ascii="Calibri" w:hAnsi="Calibri" w:cs="Arial"/>
          <w:color w:val="auto"/>
          <w:sz w:val="22"/>
          <w:szCs w:val="22"/>
          <w:lang w:val="es-PE"/>
        </w:rPr>
      </w:pPr>
      <w:r w:rsidRPr="0000511A">
        <w:rPr>
          <w:rFonts w:ascii="Calibri" w:hAnsi="Calibri" w:cs="Arial"/>
          <w:color w:val="auto"/>
          <w:sz w:val="22"/>
          <w:szCs w:val="22"/>
          <w:lang w:val="es-PE"/>
        </w:rPr>
        <w:t>Si el prototipo a validar ha sido adquirido a un tercero, la Entidad Solicitante debe adjuntar el contrato de compra/venta, o licenciamiento.</w:t>
      </w:r>
    </w:p>
    <w:p w14:paraId="689D2433" w14:textId="77777777" w:rsidR="007A4F30" w:rsidRPr="00774C6A" w:rsidRDefault="007A4F30" w:rsidP="007A4F30">
      <w:pPr>
        <w:pStyle w:val="Textoindependiente"/>
        <w:widowControl w:val="0"/>
        <w:numPr>
          <w:ilvl w:val="0"/>
          <w:numId w:val="10"/>
        </w:numPr>
        <w:autoSpaceDE/>
        <w:spacing w:before="120"/>
        <w:ind w:left="851" w:right="-759" w:hanging="218"/>
        <w:jc w:val="both"/>
        <w:rPr>
          <w:color w:val="auto"/>
          <w:lang w:val="es-PE"/>
        </w:rPr>
      </w:pPr>
      <w:r w:rsidRPr="00D621E5">
        <w:rPr>
          <w:rFonts w:ascii="Calibri" w:hAnsi="Calibri" w:cs="Arial"/>
          <w:color w:val="auto"/>
          <w:sz w:val="22"/>
          <w:szCs w:val="22"/>
          <w:lang w:val="es-PE"/>
        </w:rPr>
        <w:t>La sustentación del valor de la innovación para el usuario final.</w:t>
      </w:r>
    </w:p>
    <w:p w14:paraId="6F82A9B4" w14:textId="77777777" w:rsidR="007A4F30" w:rsidRPr="00F2263C" w:rsidRDefault="007A4F30" w:rsidP="007A4F30">
      <w:pPr>
        <w:pStyle w:val="Textoindependiente"/>
        <w:widowControl w:val="0"/>
        <w:numPr>
          <w:ilvl w:val="0"/>
          <w:numId w:val="10"/>
        </w:numPr>
        <w:autoSpaceDE/>
        <w:spacing w:before="120"/>
        <w:ind w:left="851" w:right="-759" w:hanging="218"/>
        <w:jc w:val="both"/>
        <w:rPr>
          <w:color w:val="auto"/>
        </w:rPr>
      </w:pPr>
      <w:r w:rsidRPr="00F2263C">
        <w:rPr>
          <w:rFonts w:ascii="Calibri" w:hAnsi="Calibri" w:cs="Arial"/>
          <w:color w:val="auto"/>
          <w:sz w:val="22"/>
          <w:szCs w:val="22"/>
          <w:lang w:val="es-PE"/>
        </w:rPr>
        <w:t xml:space="preserve">El </w:t>
      </w:r>
      <w:r w:rsidRPr="00F2263C">
        <w:rPr>
          <w:rFonts w:ascii="Calibri" w:hAnsi="Calibri" w:cs="Arial"/>
          <w:color w:val="auto"/>
          <w:sz w:val="22"/>
          <w:szCs w:val="22"/>
        </w:rPr>
        <w:t>interés por parte de potenciales clientes por el producto o servicio que se está desarrollando.</w:t>
      </w:r>
    </w:p>
    <w:p w14:paraId="02B55994" w14:textId="77777777" w:rsidR="007A4F30" w:rsidRPr="00D621E5" w:rsidRDefault="007A4F30" w:rsidP="007A4F30">
      <w:pPr>
        <w:pStyle w:val="Textoindependiente"/>
        <w:widowControl w:val="0"/>
        <w:numPr>
          <w:ilvl w:val="0"/>
          <w:numId w:val="10"/>
        </w:numPr>
        <w:autoSpaceDE/>
        <w:spacing w:before="120"/>
        <w:ind w:left="851" w:right="-759" w:hanging="218"/>
        <w:jc w:val="both"/>
        <w:rPr>
          <w:color w:val="auto"/>
          <w:lang w:val="es-PE"/>
        </w:rPr>
      </w:pPr>
      <w:r>
        <w:rPr>
          <w:rFonts w:ascii="Calibri" w:hAnsi="Calibri" w:cs="Arial"/>
          <w:color w:val="auto"/>
          <w:sz w:val="22"/>
          <w:szCs w:val="22"/>
          <w:lang w:val="es-PE"/>
        </w:rPr>
        <w:t>D</w:t>
      </w:r>
      <w:r w:rsidRPr="00D621E5">
        <w:rPr>
          <w:rFonts w:ascii="Calibri" w:hAnsi="Calibri" w:cs="Arial"/>
          <w:color w:val="auto"/>
          <w:sz w:val="22"/>
          <w:szCs w:val="22"/>
          <w:lang w:val="es-PE"/>
        </w:rPr>
        <w:t>escripción de sus objetivos, alcances y la metodología propuesta para obtenerlos.</w:t>
      </w:r>
    </w:p>
    <w:p w14:paraId="023A278F" w14:textId="77777777" w:rsidR="007A4F30" w:rsidRPr="00D621E5" w:rsidRDefault="007A4F30" w:rsidP="007A4F30">
      <w:pPr>
        <w:pStyle w:val="Textoindependiente"/>
        <w:widowControl w:val="0"/>
        <w:numPr>
          <w:ilvl w:val="0"/>
          <w:numId w:val="10"/>
        </w:numPr>
        <w:autoSpaceDE/>
        <w:spacing w:before="120"/>
        <w:ind w:left="851" w:right="-759" w:hanging="218"/>
        <w:jc w:val="both"/>
        <w:rPr>
          <w:color w:val="auto"/>
          <w:lang w:val="es-PE"/>
        </w:rPr>
      </w:pPr>
      <w:r w:rsidRPr="00D621E5">
        <w:rPr>
          <w:rFonts w:ascii="Calibri" w:hAnsi="Calibri" w:cs="Arial"/>
          <w:color w:val="auto"/>
          <w:sz w:val="22"/>
          <w:szCs w:val="22"/>
          <w:lang w:val="es-PE"/>
        </w:rPr>
        <w:t xml:space="preserve">El impacto económico, qué implicará para la empresa la realización del proyecto. </w:t>
      </w:r>
    </w:p>
    <w:p w14:paraId="0C0C538D" w14:textId="77777777" w:rsidR="007A4F30" w:rsidRPr="00D621E5" w:rsidRDefault="007A4F30" w:rsidP="007A4F30">
      <w:pPr>
        <w:pStyle w:val="Textoindependiente"/>
        <w:widowControl w:val="0"/>
        <w:numPr>
          <w:ilvl w:val="0"/>
          <w:numId w:val="10"/>
        </w:numPr>
        <w:autoSpaceDE/>
        <w:spacing w:before="120"/>
        <w:ind w:left="851" w:right="-759" w:hanging="218"/>
        <w:jc w:val="both"/>
        <w:rPr>
          <w:color w:val="auto"/>
          <w:lang w:val="es-PE"/>
        </w:rPr>
      </w:pPr>
      <w:r w:rsidRPr="00D621E5">
        <w:rPr>
          <w:rFonts w:ascii="Calibri" w:hAnsi="Calibri" w:cs="Arial"/>
          <w:color w:val="auto"/>
          <w:sz w:val="22"/>
          <w:szCs w:val="22"/>
          <w:lang w:val="es-PE"/>
        </w:rPr>
        <w:t xml:space="preserve">La explicación de cómo conseguirá recursos complementarios que aseguren el escalamiento productivo y comercial. </w:t>
      </w:r>
    </w:p>
    <w:p w14:paraId="4FEDEDFB" w14:textId="77777777" w:rsidR="007A4F30" w:rsidRPr="00F2263C" w:rsidRDefault="007A4F30" w:rsidP="007A4F30">
      <w:pPr>
        <w:pStyle w:val="Textoindependiente"/>
        <w:widowControl w:val="0"/>
        <w:numPr>
          <w:ilvl w:val="0"/>
          <w:numId w:val="10"/>
        </w:numPr>
        <w:autoSpaceDE/>
        <w:spacing w:before="120"/>
        <w:ind w:left="851" w:right="-759" w:hanging="218"/>
        <w:jc w:val="both"/>
        <w:rPr>
          <w:color w:val="auto"/>
        </w:rPr>
      </w:pPr>
      <w:r w:rsidRPr="00D621E5">
        <w:rPr>
          <w:rFonts w:ascii="Calibri" w:hAnsi="Calibri" w:cs="Arial"/>
          <w:color w:val="auto"/>
          <w:sz w:val="22"/>
          <w:szCs w:val="22"/>
          <w:lang w:val="es-PE"/>
        </w:rPr>
        <w:t>La descripción del modelo de negocios, donde la empresa debe presentar la estrategia de producción y comercialización de los resultados de la innovación y demostrar cómo los factores diferenciadores obtenidos de</w:t>
      </w:r>
      <w:r w:rsidRPr="00F2263C">
        <w:rPr>
          <w:rFonts w:ascii="Calibri" w:hAnsi="Calibri" w:cs="Arial"/>
          <w:color w:val="auto"/>
          <w:sz w:val="22"/>
          <w:szCs w:val="22"/>
        </w:rPr>
        <w:t xml:space="preserve"> la innovación serán transformados en ventajas competitivas sostenibles.</w:t>
      </w:r>
      <w:r w:rsidRPr="00F2263C">
        <w:rPr>
          <w:rFonts w:ascii="Calibri" w:hAnsi="Calibri" w:cs="Arial"/>
          <w:color w:val="auto"/>
          <w:sz w:val="22"/>
          <w:szCs w:val="22"/>
          <w:lang w:val="es-CL"/>
        </w:rPr>
        <w:t xml:space="preserve"> </w:t>
      </w:r>
    </w:p>
    <w:p w14:paraId="75CF9D60" w14:textId="77777777" w:rsidR="007A4F30" w:rsidRPr="00F2263C" w:rsidRDefault="007A4F30" w:rsidP="007A4F30">
      <w:pPr>
        <w:pStyle w:val="Textoindependiente"/>
        <w:widowControl w:val="0"/>
        <w:numPr>
          <w:ilvl w:val="0"/>
          <w:numId w:val="10"/>
        </w:numPr>
        <w:autoSpaceDE/>
        <w:spacing w:before="120"/>
        <w:ind w:left="851" w:right="-759" w:hanging="218"/>
        <w:jc w:val="both"/>
        <w:rPr>
          <w:color w:val="auto"/>
        </w:rPr>
      </w:pPr>
      <w:r w:rsidRPr="00F2263C">
        <w:rPr>
          <w:rFonts w:ascii="Calibri" w:hAnsi="Calibri" w:cs="Arial"/>
          <w:color w:val="auto"/>
          <w:sz w:val="22"/>
          <w:szCs w:val="22"/>
          <w:lang w:val="es-PE"/>
        </w:rPr>
        <w:t>El rol de</w:t>
      </w:r>
      <w:r w:rsidRPr="00F2263C">
        <w:rPr>
          <w:rFonts w:ascii="Calibri" w:hAnsi="Calibri" w:cs="Arial"/>
          <w:color w:val="auto"/>
          <w:sz w:val="22"/>
          <w:szCs w:val="22"/>
        </w:rPr>
        <w:t xml:space="preserve"> los expertos a cargo de las actividades del proyecto y sus antecedentes.</w:t>
      </w:r>
    </w:p>
    <w:p w14:paraId="38D568C8" w14:textId="77777777" w:rsidR="007A4F30" w:rsidRPr="00F2263C" w:rsidRDefault="007A4F30" w:rsidP="007A4F30">
      <w:pPr>
        <w:pStyle w:val="Textoindependiente"/>
        <w:widowControl w:val="0"/>
        <w:numPr>
          <w:ilvl w:val="0"/>
          <w:numId w:val="10"/>
        </w:numPr>
        <w:autoSpaceDE/>
        <w:spacing w:before="120"/>
        <w:ind w:left="851" w:right="-759" w:hanging="218"/>
        <w:jc w:val="both"/>
        <w:rPr>
          <w:color w:val="auto"/>
        </w:rPr>
      </w:pPr>
      <w:r w:rsidRPr="00F2263C">
        <w:rPr>
          <w:rFonts w:ascii="Calibri" w:hAnsi="Calibri" w:cs="Arial"/>
          <w:color w:val="auto"/>
          <w:sz w:val="22"/>
          <w:szCs w:val="22"/>
          <w:lang w:val="es-PE"/>
        </w:rPr>
        <w:t xml:space="preserve">El </w:t>
      </w:r>
      <w:r w:rsidRPr="00F2263C">
        <w:rPr>
          <w:rFonts w:ascii="Calibri" w:hAnsi="Calibri" w:cs="Arial"/>
          <w:color w:val="auto"/>
          <w:sz w:val="22"/>
          <w:szCs w:val="22"/>
        </w:rPr>
        <w:t>detal</w:t>
      </w:r>
      <w:r w:rsidRPr="00F2263C">
        <w:rPr>
          <w:rFonts w:ascii="Calibri" w:hAnsi="Calibri" w:cs="Arial"/>
          <w:color w:val="auto"/>
          <w:sz w:val="22"/>
          <w:szCs w:val="22"/>
          <w:lang w:val="es-PE"/>
        </w:rPr>
        <w:t>le</w:t>
      </w:r>
      <w:r w:rsidRPr="00F2263C">
        <w:rPr>
          <w:rFonts w:ascii="Calibri" w:hAnsi="Calibri" w:cs="Arial"/>
          <w:color w:val="auto"/>
          <w:sz w:val="22"/>
          <w:szCs w:val="22"/>
        </w:rPr>
        <w:t xml:space="preserve"> </w:t>
      </w:r>
      <w:r w:rsidRPr="00F2263C">
        <w:rPr>
          <w:rFonts w:ascii="Calibri" w:hAnsi="Calibri" w:cs="Arial"/>
          <w:color w:val="auto"/>
          <w:sz w:val="22"/>
          <w:szCs w:val="22"/>
          <w:lang w:val="es-PE"/>
        </w:rPr>
        <w:t>d</w:t>
      </w:r>
      <w:proofErr w:type="spellStart"/>
      <w:r w:rsidRPr="00F2263C">
        <w:rPr>
          <w:rFonts w:ascii="Calibri" w:hAnsi="Calibri" w:cs="Arial"/>
          <w:color w:val="auto"/>
          <w:sz w:val="22"/>
          <w:szCs w:val="22"/>
        </w:rPr>
        <w:t>e</w:t>
      </w:r>
      <w:proofErr w:type="spellEnd"/>
      <w:r>
        <w:rPr>
          <w:rFonts w:ascii="Calibri" w:hAnsi="Calibri" w:cs="Arial"/>
          <w:color w:val="auto"/>
          <w:sz w:val="22"/>
          <w:szCs w:val="22"/>
        </w:rPr>
        <w:t xml:space="preserve"> </w:t>
      </w:r>
      <w:r w:rsidRPr="00F2263C">
        <w:rPr>
          <w:rFonts w:ascii="Calibri" w:hAnsi="Calibri" w:cs="Arial"/>
          <w:color w:val="auto"/>
          <w:sz w:val="22"/>
          <w:szCs w:val="22"/>
        </w:rPr>
        <w:t>l</w:t>
      </w:r>
      <w:r>
        <w:rPr>
          <w:rFonts w:ascii="Calibri" w:hAnsi="Calibri" w:cs="Arial"/>
          <w:color w:val="auto"/>
          <w:sz w:val="22"/>
          <w:szCs w:val="22"/>
        </w:rPr>
        <w:t>a participación y</w:t>
      </w:r>
      <w:r w:rsidRPr="00F2263C">
        <w:rPr>
          <w:rFonts w:ascii="Calibri" w:hAnsi="Calibri" w:cs="Arial"/>
          <w:color w:val="auto"/>
          <w:sz w:val="22"/>
          <w:szCs w:val="22"/>
        </w:rPr>
        <w:t xml:space="preserve"> rol de las entidades asociadas en el proyecto.</w:t>
      </w:r>
    </w:p>
    <w:p w14:paraId="4CC1E705" w14:textId="36CB7518" w:rsidR="00D71788" w:rsidRDefault="00D71788" w:rsidP="00F12102">
      <w:pPr>
        <w:autoSpaceDE w:val="0"/>
        <w:spacing w:after="240"/>
        <w:ind w:right="-759"/>
        <w:jc w:val="both"/>
      </w:pPr>
    </w:p>
    <w:p w14:paraId="632834A9" w14:textId="62E268C9" w:rsidR="00706A4C" w:rsidRDefault="00B91DCF" w:rsidP="00706A4C">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117" w:name="_Toc13586000"/>
      <w:r>
        <w:rPr>
          <w:rFonts w:asciiTheme="minorHAnsi" w:hAnsiTheme="minorHAnsi" w:cstheme="minorHAnsi"/>
          <w:sz w:val="24"/>
          <w:szCs w:val="24"/>
        </w:rPr>
        <w:t>Proyectos Elegibles</w:t>
      </w:r>
      <w:bookmarkEnd w:id="117"/>
      <w:r>
        <w:rPr>
          <w:rFonts w:asciiTheme="minorHAnsi" w:hAnsiTheme="minorHAnsi" w:cstheme="minorHAnsi"/>
          <w:sz w:val="24"/>
          <w:szCs w:val="24"/>
        </w:rPr>
        <w:t xml:space="preserve"> </w:t>
      </w:r>
    </w:p>
    <w:p w14:paraId="05BBC330" w14:textId="77777777" w:rsidR="00C92C72" w:rsidRPr="00C92C72" w:rsidRDefault="00C92C72" w:rsidP="003355A0">
      <w:pPr>
        <w:ind w:right="-759"/>
        <w:rPr>
          <w:lang w:val="es-PE"/>
        </w:rPr>
      </w:pPr>
    </w:p>
    <w:p w14:paraId="210C0C46" w14:textId="77777777" w:rsidR="00CA0ACB" w:rsidRPr="00CA0ACB" w:rsidRDefault="005D0FC2" w:rsidP="003355A0">
      <w:pPr>
        <w:pStyle w:val="Prrafodelista"/>
        <w:numPr>
          <w:ilvl w:val="0"/>
          <w:numId w:val="32"/>
        </w:numPr>
        <w:autoSpaceDE w:val="0"/>
        <w:spacing w:after="240"/>
        <w:ind w:left="709" w:right="-759" w:hanging="502"/>
        <w:jc w:val="both"/>
      </w:pPr>
      <w:r>
        <w:rPr>
          <w:rFonts w:ascii="Calibri" w:hAnsi="Calibri" w:cs="Arial"/>
          <w:sz w:val="22"/>
          <w:szCs w:val="22"/>
        </w:rPr>
        <w:lastRenderedPageBreak/>
        <w:t>Serán elegibles</w:t>
      </w:r>
      <w:r>
        <w:rPr>
          <w:rFonts w:ascii="Calibri" w:hAnsi="Calibri" w:cs="Arial"/>
          <w:sz w:val="22"/>
          <w:szCs w:val="22"/>
          <w:lang w:val="es-PE"/>
        </w:rPr>
        <w:t xml:space="preserve"> los</w:t>
      </w:r>
      <w:r>
        <w:rPr>
          <w:rFonts w:ascii="Calibri" w:hAnsi="Calibri" w:cs="Arial"/>
          <w:sz w:val="22"/>
          <w:szCs w:val="22"/>
        </w:rPr>
        <w:t xml:space="preserve"> proyectos que cuenten con resultados demostrables de potenciales innovaciones, que </w:t>
      </w:r>
      <w:r>
        <w:rPr>
          <w:rFonts w:ascii="Calibri" w:hAnsi="Calibri" w:cs="Arial"/>
          <w:sz w:val="22"/>
          <w:szCs w:val="22"/>
          <w:lang w:val="es-PE"/>
        </w:rPr>
        <w:t>hayan</w:t>
      </w:r>
      <w:r>
        <w:rPr>
          <w:rFonts w:ascii="Calibri" w:hAnsi="Calibri" w:cs="Arial"/>
          <w:sz w:val="22"/>
          <w:szCs w:val="22"/>
        </w:rPr>
        <w:t xml:space="preserve"> sido validados a nivel de prototipo</w:t>
      </w:r>
      <w:r w:rsidR="00FB58CC">
        <w:rPr>
          <w:rFonts w:ascii="Calibri" w:hAnsi="Calibri" w:cs="Arial"/>
          <w:sz w:val="22"/>
          <w:szCs w:val="22"/>
        </w:rPr>
        <w:t xml:space="preserve"> funcional</w:t>
      </w:r>
      <w:r>
        <w:rPr>
          <w:rFonts w:cs="Arial"/>
          <w:vertAlign w:val="superscript"/>
        </w:rPr>
        <w:footnoteReference w:id="19"/>
      </w:r>
      <w:r>
        <w:rPr>
          <w:rFonts w:ascii="Calibri" w:hAnsi="Calibri" w:cs="Arial"/>
          <w:sz w:val="22"/>
          <w:szCs w:val="22"/>
        </w:rPr>
        <w:t xml:space="preserve">, en condiciones de pequeña escala o laboratorio. </w:t>
      </w:r>
    </w:p>
    <w:p w14:paraId="11876D79" w14:textId="64D38116" w:rsidR="00387B31" w:rsidRDefault="005D0FC2" w:rsidP="00CA0ACB">
      <w:pPr>
        <w:pStyle w:val="Prrafodelista"/>
        <w:autoSpaceDE w:val="0"/>
        <w:spacing w:after="240"/>
        <w:ind w:left="709" w:right="-759"/>
        <w:jc w:val="both"/>
      </w:pPr>
      <w:r>
        <w:rPr>
          <w:rFonts w:ascii="Calibri" w:hAnsi="Calibri" w:cs="Arial"/>
          <w:sz w:val="22"/>
          <w:szCs w:val="22"/>
        </w:rPr>
        <w:t>Los proyectos pueden ser:</w:t>
      </w:r>
    </w:p>
    <w:p w14:paraId="137F757B" w14:textId="62A12CF1" w:rsidR="00387B31" w:rsidRPr="00FF783E" w:rsidRDefault="00E80167" w:rsidP="003355A0">
      <w:pPr>
        <w:pStyle w:val="Textoindependiente"/>
        <w:widowControl w:val="0"/>
        <w:numPr>
          <w:ilvl w:val="0"/>
          <w:numId w:val="9"/>
        </w:numPr>
        <w:autoSpaceDE/>
        <w:spacing w:after="120"/>
        <w:ind w:right="-759"/>
        <w:jc w:val="both"/>
        <w:rPr>
          <w:color w:val="auto"/>
        </w:rPr>
      </w:pPr>
      <w:r>
        <w:rPr>
          <w:rFonts w:ascii="Calibri" w:hAnsi="Calibri" w:cs="Arial"/>
          <w:color w:val="auto"/>
          <w:sz w:val="22"/>
          <w:szCs w:val="22"/>
        </w:rPr>
        <w:t>Desarrollo de n</w:t>
      </w:r>
      <w:r w:rsidRPr="00FF783E">
        <w:rPr>
          <w:rFonts w:ascii="Calibri" w:hAnsi="Calibri" w:cs="Arial"/>
          <w:color w:val="auto"/>
          <w:sz w:val="22"/>
          <w:szCs w:val="22"/>
        </w:rPr>
        <w:t xml:space="preserve">uevos </w:t>
      </w:r>
      <w:r w:rsidR="005D0FC2" w:rsidRPr="00FF783E">
        <w:rPr>
          <w:rFonts w:ascii="Calibri" w:hAnsi="Calibri" w:cs="Arial"/>
          <w:color w:val="auto"/>
          <w:sz w:val="22"/>
          <w:szCs w:val="22"/>
          <w:lang w:val="es-CL"/>
        </w:rPr>
        <w:t>productos</w:t>
      </w:r>
      <w:r w:rsidR="005D0FC2" w:rsidRPr="00FF783E">
        <w:rPr>
          <w:rFonts w:ascii="Calibri" w:hAnsi="Calibri" w:cs="Arial"/>
          <w:color w:val="auto"/>
          <w:sz w:val="22"/>
          <w:szCs w:val="22"/>
        </w:rPr>
        <w:t>, servicios o procesos</w:t>
      </w:r>
      <w:r w:rsidR="005D0FC2" w:rsidRPr="00FF783E">
        <w:rPr>
          <w:rStyle w:val="Refdenotaalpie"/>
          <w:rFonts w:ascii="Calibri" w:hAnsi="Calibri"/>
          <w:color w:val="auto"/>
          <w:sz w:val="22"/>
          <w:szCs w:val="22"/>
        </w:rPr>
        <w:footnoteReference w:id="20"/>
      </w:r>
      <w:r w:rsidR="005D0FC2" w:rsidRPr="00FF783E">
        <w:rPr>
          <w:rFonts w:ascii="Calibri" w:hAnsi="Calibri" w:cs="Arial"/>
          <w:color w:val="auto"/>
          <w:sz w:val="22"/>
          <w:szCs w:val="22"/>
        </w:rPr>
        <w:t>, cuyo prototipo o piloto serán validados técnica</w:t>
      </w:r>
      <w:r w:rsidR="00DB063F">
        <w:rPr>
          <w:rStyle w:val="Refdenotaalpie"/>
          <w:rFonts w:ascii="Calibri" w:hAnsi="Calibri"/>
          <w:color w:val="auto"/>
          <w:sz w:val="22"/>
          <w:szCs w:val="22"/>
        </w:rPr>
        <w:footnoteReference w:id="21"/>
      </w:r>
      <w:r w:rsidR="005D0FC2" w:rsidRPr="00FF783E">
        <w:rPr>
          <w:rFonts w:ascii="Calibri" w:hAnsi="Calibri" w:cs="Arial"/>
          <w:color w:val="auto"/>
          <w:sz w:val="22"/>
          <w:szCs w:val="22"/>
        </w:rPr>
        <w:t xml:space="preserve"> y/o comercialmente </w:t>
      </w:r>
      <w:r w:rsidR="005D0FC2" w:rsidRPr="00FF783E">
        <w:rPr>
          <w:rFonts w:ascii="Calibri" w:hAnsi="Calibri" w:cs="Arial"/>
          <w:color w:val="auto"/>
          <w:sz w:val="22"/>
          <w:szCs w:val="22"/>
          <w:lang w:val="es-PE"/>
        </w:rPr>
        <w:t>a través</w:t>
      </w:r>
      <w:r w:rsidR="005D0FC2" w:rsidRPr="00FF783E">
        <w:rPr>
          <w:rFonts w:ascii="Calibri" w:hAnsi="Calibri" w:cs="Arial"/>
          <w:color w:val="auto"/>
          <w:sz w:val="22"/>
          <w:szCs w:val="22"/>
        </w:rPr>
        <w:t xml:space="preserve"> </w:t>
      </w:r>
      <w:r w:rsidR="005D0FC2" w:rsidRPr="00FF783E">
        <w:rPr>
          <w:rFonts w:ascii="Calibri" w:hAnsi="Calibri" w:cs="Arial"/>
          <w:color w:val="auto"/>
          <w:sz w:val="22"/>
          <w:szCs w:val="22"/>
          <w:lang w:val="es-PE"/>
        </w:rPr>
        <w:t>d</w:t>
      </w:r>
      <w:r w:rsidR="005D0FC2" w:rsidRPr="00FF783E">
        <w:rPr>
          <w:rFonts w:ascii="Calibri" w:hAnsi="Calibri" w:cs="Arial"/>
          <w:color w:val="auto"/>
          <w:sz w:val="22"/>
          <w:szCs w:val="22"/>
        </w:rPr>
        <w:t>el proyecto.</w:t>
      </w:r>
    </w:p>
    <w:p w14:paraId="1BCA9DD8" w14:textId="56B0D690" w:rsidR="00387B31" w:rsidRPr="00FF783E" w:rsidRDefault="005D0FC2" w:rsidP="003355A0">
      <w:pPr>
        <w:pStyle w:val="Textoindependiente"/>
        <w:widowControl w:val="0"/>
        <w:numPr>
          <w:ilvl w:val="0"/>
          <w:numId w:val="9"/>
        </w:numPr>
        <w:autoSpaceDE/>
        <w:spacing w:after="120"/>
        <w:ind w:right="-759"/>
        <w:jc w:val="both"/>
        <w:rPr>
          <w:color w:val="auto"/>
        </w:rPr>
      </w:pPr>
      <w:r w:rsidRPr="00FF783E">
        <w:rPr>
          <w:rFonts w:ascii="Calibri" w:hAnsi="Calibri" w:cs="Arial"/>
          <w:color w:val="auto"/>
          <w:sz w:val="22"/>
          <w:szCs w:val="22"/>
        </w:rPr>
        <w:t>Mejoras tecnológicas en bienes, servicios o procesos</w:t>
      </w:r>
      <w:r w:rsidRPr="00FF783E">
        <w:rPr>
          <w:rFonts w:ascii="Calibri" w:hAnsi="Calibri" w:cs="Arial"/>
          <w:color w:val="auto"/>
          <w:sz w:val="22"/>
          <w:szCs w:val="22"/>
          <w:lang w:val="es-PE"/>
        </w:rPr>
        <w:t>,</w:t>
      </w:r>
      <w:r w:rsidRPr="00FF783E">
        <w:rPr>
          <w:rFonts w:ascii="Calibri" w:hAnsi="Calibri" w:cs="Arial"/>
          <w:color w:val="auto"/>
          <w:sz w:val="22"/>
          <w:szCs w:val="22"/>
        </w:rPr>
        <w:t xml:space="preserve"> las </w:t>
      </w:r>
      <w:r w:rsidR="00093CE1">
        <w:rPr>
          <w:rFonts w:ascii="Calibri" w:hAnsi="Calibri" w:cs="Arial"/>
          <w:color w:val="auto"/>
          <w:sz w:val="22"/>
          <w:szCs w:val="22"/>
          <w:lang w:val="es-PE"/>
        </w:rPr>
        <w:t>que</w:t>
      </w:r>
      <w:r w:rsidRPr="00FF783E">
        <w:rPr>
          <w:rFonts w:ascii="Calibri" w:hAnsi="Calibri" w:cs="Arial"/>
          <w:color w:val="auto"/>
          <w:sz w:val="22"/>
          <w:szCs w:val="22"/>
        </w:rPr>
        <w:t xml:space="preserve"> serán validadas técnica</w:t>
      </w:r>
      <w:r w:rsidR="00DB063F">
        <w:rPr>
          <w:rStyle w:val="Refdenotaalpie"/>
          <w:rFonts w:ascii="Calibri" w:hAnsi="Calibri"/>
          <w:color w:val="auto"/>
          <w:sz w:val="22"/>
          <w:szCs w:val="22"/>
        </w:rPr>
        <w:footnoteReference w:id="22"/>
      </w:r>
      <w:r w:rsidRPr="00FF783E">
        <w:rPr>
          <w:rFonts w:ascii="Calibri" w:hAnsi="Calibri" w:cs="Arial"/>
          <w:color w:val="auto"/>
          <w:sz w:val="22"/>
          <w:szCs w:val="22"/>
        </w:rPr>
        <w:t xml:space="preserve"> y/o comercialmente mediante el proyecto. </w:t>
      </w:r>
    </w:p>
    <w:p w14:paraId="1E809260" w14:textId="77777777" w:rsidR="007D036E" w:rsidRDefault="007D036E" w:rsidP="003355A0">
      <w:pPr>
        <w:pStyle w:val="Textoindependiente"/>
        <w:widowControl w:val="0"/>
        <w:autoSpaceDE/>
        <w:spacing w:before="120"/>
        <w:ind w:left="567" w:right="-759"/>
        <w:jc w:val="both"/>
        <w:rPr>
          <w:rFonts w:ascii="Calibri" w:hAnsi="Calibri" w:cs="Arial"/>
          <w:color w:val="auto"/>
          <w:sz w:val="22"/>
          <w:szCs w:val="22"/>
        </w:rPr>
      </w:pPr>
    </w:p>
    <w:p w14:paraId="426B0730" w14:textId="376DE184" w:rsidR="000D2AE9" w:rsidRPr="000D2AE9" w:rsidRDefault="005D084A" w:rsidP="003355A0">
      <w:pPr>
        <w:pStyle w:val="Prrafodelista"/>
        <w:autoSpaceDE w:val="0"/>
        <w:spacing w:after="240"/>
        <w:ind w:left="709" w:right="-759"/>
        <w:jc w:val="both"/>
      </w:pPr>
      <w:r>
        <w:rPr>
          <w:rFonts w:ascii="Calibri" w:hAnsi="Calibri" w:cs="Arial"/>
          <w:sz w:val="22"/>
          <w:szCs w:val="22"/>
        </w:rPr>
        <w:t>L</w:t>
      </w:r>
      <w:r w:rsidR="007D036E" w:rsidRPr="00DC1AD5">
        <w:rPr>
          <w:rFonts w:ascii="Calibri" w:hAnsi="Calibri" w:cs="Arial"/>
          <w:sz w:val="22"/>
          <w:szCs w:val="22"/>
        </w:rPr>
        <w:t xml:space="preserve">os </w:t>
      </w:r>
      <w:r w:rsidR="005D0FC2">
        <w:rPr>
          <w:rFonts w:ascii="Calibri" w:hAnsi="Calibri" w:cs="Arial"/>
          <w:sz w:val="22"/>
          <w:szCs w:val="22"/>
        </w:rPr>
        <w:t xml:space="preserve">proyectos deberán orientarse a facilitar la introducción al mercado </w:t>
      </w:r>
      <w:r w:rsidR="005D0FC2" w:rsidRPr="00DC1AD5">
        <w:rPr>
          <w:rFonts w:ascii="Calibri" w:hAnsi="Calibri" w:cs="Arial"/>
          <w:sz w:val="22"/>
          <w:szCs w:val="22"/>
        </w:rPr>
        <w:t xml:space="preserve">de </w:t>
      </w:r>
      <w:r w:rsidR="005D0FC2">
        <w:rPr>
          <w:rFonts w:ascii="Calibri" w:hAnsi="Calibri" w:cs="Arial"/>
          <w:sz w:val="22"/>
          <w:szCs w:val="22"/>
        </w:rPr>
        <w:t>productos</w:t>
      </w:r>
      <w:r w:rsidR="005D0FC2" w:rsidRPr="00DC1AD5">
        <w:rPr>
          <w:rFonts w:ascii="Calibri" w:hAnsi="Calibri" w:cs="Arial"/>
          <w:sz w:val="22"/>
          <w:szCs w:val="22"/>
        </w:rPr>
        <w:t>,</w:t>
      </w:r>
      <w:r w:rsidR="005D0FC2">
        <w:rPr>
          <w:rFonts w:ascii="Calibri" w:hAnsi="Calibri" w:cs="Arial"/>
          <w:sz w:val="22"/>
          <w:szCs w:val="22"/>
        </w:rPr>
        <w:t xml:space="preserve"> servicios </w:t>
      </w:r>
      <w:r w:rsidR="005D0FC2">
        <w:rPr>
          <w:rFonts w:ascii="Calibri" w:hAnsi="Calibri" w:cs="Arial"/>
          <w:sz w:val="22"/>
          <w:szCs w:val="22"/>
          <w:lang w:val="es-CL"/>
        </w:rPr>
        <w:t xml:space="preserve">o procesos, </w:t>
      </w:r>
      <w:r w:rsidR="005D0FC2">
        <w:rPr>
          <w:rFonts w:ascii="Calibri" w:hAnsi="Calibri" w:cs="Arial"/>
          <w:sz w:val="22"/>
          <w:szCs w:val="22"/>
        </w:rPr>
        <w:t xml:space="preserve">nuevos o significativamente mejorados, </w:t>
      </w:r>
      <w:r w:rsidR="004674EC">
        <w:rPr>
          <w:rFonts w:ascii="Calibri" w:hAnsi="Calibri" w:cs="Arial"/>
          <w:sz w:val="22"/>
          <w:szCs w:val="22"/>
        </w:rPr>
        <w:t>validados técnica y comercialmente y/o estar disponibles para entrar a la fase de producción</w:t>
      </w:r>
      <w:r w:rsidR="00A751CF">
        <w:rPr>
          <w:rFonts w:ascii="Calibri" w:hAnsi="Calibri" w:cs="Arial"/>
          <w:sz w:val="22"/>
          <w:szCs w:val="22"/>
        </w:rPr>
        <w:t>,</w:t>
      </w:r>
      <w:r w:rsidR="00816FC2">
        <w:rPr>
          <w:rFonts w:ascii="Calibri" w:hAnsi="Calibri" w:cs="Arial"/>
          <w:sz w:val="22"/>
          <w:szCs w:val="22"/>
        </w:rPr>
        <w:t xml:space="preserve"> mediante el proyecto</w:t>
      </w:r>
      <w:r w:rsidR="004674EC">
        <w:rPr>
          <w:rFonts w:ascii="Calibri" w:hAnsi="Calibri" w:cs="Arial"/>
          <w:sz w:val="22"/>
          <w:szCs w:val="22"/>
        </w:rPr>
        <w:t xml:space="preserve">. </w:t>
      </w:r>
    </w:p>
    <w:p w14:paraId="536D46F9" w14:textId="4195CA5D" w:rsidR="00387B31" w:rsidRPr="007444E4" w:rsidRDefault="005D0FC2" w:rsidP="007444E4">
      <w:pPr>
        <w:pStyle w:val="Prrafodelista"/>
        <w:numPr>
          <w:ilvl w:val="0"/>
          <w:numId w:val="32"/>
        </w:numPr>
        <w:autoSpaceDE w:val="0"/>
        <w:spacing w:after="240"/>
        <w:ind w:left="709" w:right="-759" w:hanging="502"/>
        <w:jc w:val="both"/>
      </w:pPr>
      <w:r>
        <w:rPr>
          <w:rFonts w:ascii="Calibri" w:hAnsi="Calibri" w:cs="Arial"/>
          <w:sz w:val="22"/>
          <w:szCs w:val="22"/>
        </w:rPr>
        <w:t xml:space="preserve">Se entiende por validación de </w:t>
      </w:r>
      <w:r w:rsidR="008540A8">
        <w:rPr>
          <w:rFonts w:ascii="Calibri" w:hAnsi="Calibri" w:cs="Arial"/>
          <w:sz w:val="22"/>
          <w:szCs w:val="22"/>
        </w:rPr>
        <w:t>una innovación</w:t>
      </w:r>
      <w:r>
        <w:rPr>
          <w:rFonts w:ascii="Calibri" w:hAnsi="Calibri" w:cs="Arial"/>
          <w:sz w:val="22"/>
          <w:szCs w:val="22"/>
        </w:rPr>
        <w:t xml:space="preserve"> al conjunto de actividades y procedimientos de evaluación técnica y/o comercial por medio de prototipos y pilotos que permiten definir los rangos de operación, variables críticas de funcionamiento, e interacción con usuarios, que sustentan su funcionamiento en condiciones reales de uso en el mercado y que permiten definir condiciones de satisfacción de los clientes y oportunidades de mejora. La validación comercial considera la manifestación de interés preliminar de actores que representan al mercado, tales como clientes, proveedores estratégicos, licenciatarios, inversionistas, etc.</w:t>
      </w:r>
    </w:p>
    <w:p w14:paraId="54B9FC48" w14:textId="43460666" w:rsidR="00387B31" w:rsidRPr="007444E4" w:rsidRDefault="005D0FC2" w:rsidP="007444E4">
      <w:pPr>
        <w:pStyle w:val="Prrafodelista"/>
        <w:numPr>
          <w:ilvl w:val="0"/>
          <w:numId w:val="32"/>
        </w:numPr>
        <w:autoSpaceDE w:val="0"/>
        <w:spacing w:after="240"/>
        <w:ind w:left="709" w:right="-759" w:hanging="502"/>
        <w:jc w:val="both"/>
      </w:pPr>
      <w:r>
        <w:rPr>
          <w:rFonts w:ascii="Calibri" w:hAnsi="Calibri" w:cs="Arial"/>
          <w:sz w:val="22"/>
          <w:szCs w:val="22"/>
        </w:rPr>
        <w:t xml:space="preserve">Se entiende por empaquetamiento de una innovación, a los aspectos finales del desarrollo comercial de un producto o servicio, tales como documentación del conocimiento tecnológico, técnicas y </w:t>
      </w:r>
      <w:proofErr w:type="spellStart"/>
      <w:r>
        <w:rPr>
          <w:rFonts w:ascii="Calibri" w:hAnsi="Calibri" w:cs="Arial"/>
          <w:i/>
          <w:sz w:val="22"/>
          <w:szCs w:val="22"/>
        </w:rPr>
        <w:t>know</w:t>
      </w:r>
      <w:proofErr w:type="spellEnd"/>
      <w:r>
        <w:rPr>
          <w:rFonts w:ascii="Calibri" w:hAnsi="Calibri" w:cs="Arial"/>
          <w:i/>
          <w:sz w:val="22"/>
          <w:szCs w:val="22"/>
        </w:rPr>
        <w:t xml:space="preserve"> </w:t>
      </w:r>
      <w:proofErr w:type="spellStart"/>
      <w:r>
        <w:rPr>
          <w:rFonts w:ascii="Calibri" w:hAnsi="Calibri" w:cs="Arial"/>
          <w:i/>
          <w:sz w:val="22"/>
          <w:szCs w:val="22"/>
        </w:rPr>
        <w:t>how</w:t>
      </w:r>
      <w:proofErr w:type="spellEnd"/>
      <w:r>
        <w:rPr>
          <w:rFonts w:ascii="Calibri" w:hAnsi="Calibri" w:cs="Arial"/>
          <w:sz w:val="22"/>
          <w:szCs w:val="22"/>
        </w:rPr>
        <w:t xml:space="preserve"> (por ejemplo, manuales, especificaciones, pruebas, certificaciones, informes de asistencia técnica), diseño industrial, protección de propiedad intelectual, autorizaciones para comercialización, información financiera, organización para producción y logística de abastecimiento y distribución, plan de puesta en marcha de la estrategia comercial para la introducción al mercado, y toda la información de las condiciones necesarias para llevar la innovación al consumidor final o a las potenciales empresas o instituciones receptoras del desarrollo, para su industrialización a mayor escala.</w:t>
      </w:r>
    </w:p>
    <w:p w14:paraId="52DFBF30" w14:textId="753A5B2B" w:rsidR="00706A4C" w:rsidRDefault="00B91DCF" w:rsidP="00706A4C">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118" w:name="_Toc13586001"/>
      <w:r>
        <w:rPr>
          <w:rFonts w:asciiTheme="minorHAnsi" w:hAnsiTheme="minorHAnsi" w:cstheme="minorHAnsi"/>
          <w:sz w:val="24"/>
          <w:szCs w:val="24"/>
        </w:rPr>
        <w:t>Proyectos No Elegibles</w:t>
      </w:r>
      <w:bookmarkEnd w:id="118"/>
      <w:r>
        <w:rPr>
          <w:rFonts w:asciiTheme="minorHAnsi" w:hAnsiTheme="minorHAnsi" w:cstheme="minorHAnsi"/>
          <w:sz w:val="24"/>
          <w:szCs w:val="24"/>
        </w:rPr>
        <w:t xml:space="preserve"> </w:t>
      </w:r>
    </w:p>
    <w:p w14:paraId="5008921F" w14:textId="77777777" w:rsidR="00706A4C" w:rsidRPr="00706A4C" w:rsidRDefault="00706A4C" w:rsidP="00706A4C"/>
    <w:p w14:paraId="25152815" w14:textId="77777777" w:rsidR="00387B31" w:rsidRDefault="005D0FC2" w:rsidP="003355A0">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 xml:space="preserve">No se </w:t>
      </w:r>
      <w:r w:rsidR="006F36B5">
        <w:rPr>
          <w:rFonts w:ascii="Calibri" w:hAnsi="Calibri" w:cs="Arial"/>
          <w:sz w:val="22"/>
          <w:szCs w:val="22"/>
        </w:rPr>
        <w:t>co</w:t>
      </w:r>
      <w:r>
        <w:rPr>
          <w:rFonts w:ascii="Calibri" w:hAnsi="Calibri" w:cs="Arial"/>
          <w:sz w:val="22"/>
          <w:szCs w:val="22"/>
        </w:rPr>
        <w:t>financiarán proyectos de:</w:t>
      </w:r>
    </w:p>
    <w:p w14:paraId="37AF641A" w14:textId="77777777" w:rsidR="00387B31" w:rsidRDefault="005D0FC2" w:rsidP="003355A0">
      <w:pPr>
        <w:pStyle w:val="Textoindependiente"/>
        <w:widowControl w:val="0"/>
        <w:numPr>
          <w:ilvl w:val="0"/>
          <w:numId w:val="11"/>
        </w:numPr>
        <w:autoSpaceDE/>
        <w:spacing w:after="120"/>
        <w:ind w:left="993" w:right="-759"/>
        <w:jc w:val="both"/>
      </w:pPr>
      <w:r>
        <w:rPr>
          <w:rFonts w:ascii="Calibri" w:hAnsi="Calibri" w:cs="Arial"/>
          <w:color w:val="auto"/>
          <w:sz w:val="22"/>
          <w:szCs w:val="22"/>
        </w:rPr>
        <w:t xml:space="preserve">Escalamiento </w:t>
      </w:r>
      <w:r>
        <w:rPr>
          <w:rFonts w:ascii="Calibri" w:hAnsi="Calibri" w:cs="Arial"/>
          <w:color w:val="auto"/>
          <w:sz w:val="22"/>
          <w:szCs w:val="22"/>
          <w:lang w:val="es-PE"/>
        </w:rPr>
        <w:t>productivo y/o comercial</w:t>
      </w:r>
      <w:r>
        <w:rPr>
          <w:rFonts w:ascii="Calibri" w:hAnsi="Calibri" w:cs="Arial"/>
          <w:color w:val="auto"/>
          <w:sz w:val="22"/>
          <w:szCs w:val="22"/>
        </w:rPr>
        <w:t xml:space="preserve"> o inversión</w:t>
      </w:r>
      <w:r>
        <w:rPr>
          <w:rFonts w:ascii="Calibri" w:hAnsi="Calibri" w:cs="Arial"/>
          <w:color w:val="auto"/>
          <w:sz w:val="22"/>
          <w:szCs w:val="22"/>
          <w:lang w:val="es-CL"/>
        </w:rPr>
        <w:t>, ni actividades vinculadas a estas etapas.</w:t>
      </w:r>
    </w:p>
    <w:p w14:paraId="5EA0154E" w14:textId="77777777" w:rsidR="00387B31" w:rsidRDefault="005D0FC2" w:rsidP="003355A0">
      <w:pPr>
        <w:pStyle w:val="Textoindependiente"/>
        <w:widowControl w:val="0"/>
        <w:numPr>
          <w:ilvl w:val="0"/>
          <w:numId w:val="11"/>
        </w:numPr>
        <w:autoSpaceDE/>
        <w:spacing w:after="120"/>
        <w:ind w:left="993" w:right="-759"/>
        <w:jc w:val="both"/>
      </w:pPr>
      <w:r>
        <w:rPr>
          <w:rFonts w:ascii="Calibri" w:hAnsi="Calibri" w:cs="Arial"/>
          <w:color w:val="auto"/>
          <w:sz w:val="22"/>
          <w:szCs w:val="22"/>
        </w:rPr>
        <w:t>Capacitación</w:t>
      </w:r>
      <w:r>
        <w:rPr>
          <w:rFonts w:ascii="Calibri" w:hAnsi="Calibri" w:cs="Arial"/>
          <w:color w:val="auto"/>
          <w:sz w:val="22"/>
          <w:szCs w:val="22"/>
          <w:lang w:val="es-CL"/>
        </w:rPr>
        <w:t>.</w:t>
      </w:r>
    </w:p>
    <w:p w14:paraId="3E5E45B3" w14:textId="77777777" w:rsidR="00387B31" w:rsidRDefault="005D0FC2" w:rsidP="003355A0">
      <w:pPr>
        <w:pStyle w:val="Textoindependiente"/>
        <w:widowControl w:val="0"/>
        <w:numPr>
          <w:ilvl w:val="0"/>
          <w:numId w:val="11"/>
        </w:numPr>
        <w:autoSpaceDE/>
        <w:spacing w:after="120"/>
        <w:ind w:left="993" w:right="-759"/>
        <w:jc w:val="both"/>
      </w:pPr>
      <w:r>
        <w:rPr>
          <w:rFonts w:ascii="Calibri" w:hAnsi="Calibri" w:cs="Arial"/>
          <w:color w:val="auto"/>
          <w:sz w:val="22"/>
          <w:szCs w:val="22"/>
        </w:rPr>
        <w:lastRenderedPageBreak/>
        <w:t>Investigación básica</w:t>
      </w:r>
      <w:r>
        <w:rPr>
          <w:rFonts w:ascii="Calibri" w:hAnsi="Calibri" w:cs="Arial"/>
          <w:color w:val="auto"/>
          <w:sz w:val="22"/>
          <w:szCs w:val="22"/>
          <w:lang w:val="es-CL"/>
        </w:rPr>
        <w:t>.</w:t>
      </w:r>
    </w:p>
    <w:p w14:paraId="41A4C13D" w14:textId="77777777" w:rsidR="00387B31" w:rsidRDefault="005D0FC2" w:rsidP="003355A0">
      <w:pPr>
        <w:pStyle w:val="Textoindependiente"/>
        <w:widowControl w:val="0"/>
        <w:numPr>
          <w:ilvl w:val="0"/>
          <w:numId w:val="11"/>
        </w:numPr>
        <w:autoSpaceDE/>
        <w:ind w:left="993" w:right="-759"/>
        <w:jc w:val="both"/>
      </w:pPr>
      <w:r>
        <w:rPr>
          <w:rFonts w:ascii="Calibri" w:hAnsi="Calibri" w:cs="Arial"/>
          <w:color w:val="auto"/>
          <w:sz w:val="22"/>
          <w:szCs w:val="22"/>
        </w:rPr>
        <w:t>Investigación aplicada, que solo contemplan actividades</w:t>
      </w:r>
      <w:r>
        <w:rPr>
          <w:rFonts w:ascii="Calibri" w:hAnsi="Calibri" w:cs="Arial"/>
          <w:color w:val="auto"/>
          <w:sz w:val="22"/>
          <w:szCs w:val="22"/>
          <w:lang w:val="es-PE"/>
        </w:rPr>
        <w:t xml:space="preserve"> orientadas a este fin</w:t>
      </w:r>
      <w:r>
        <w:rPr>
          <w:rFonts w:ascii="Calibri" w:hAnsi="Calibri" w:cs="Arial"/>
          <w:color w:val="auto"/>
          <w:sz w:val="22"/>
          <w:szCs w:val="22"/>
        </w:rPr>
        <w:t xml:space="preserve"> durante el periodo de ejecución del mismo.</w:t>
      </w:r>
    </w:p>
    <w:p w14:paraId="698F19AE" w14:textId="1E3B5BC2" w:rsidR="007444E4" w:rsidRDefault="007444E4" w:rsidP="007444E4">
      <w:pPr>
        <w:pStyle w:val="Prrafodelista"/>
        <w:autoSpaceDE w:val="0"/>
        <w:ind w:left="709" w:right="-759"/>
        <w:jc w:val="both"/>
        <w:rPr>
          <w:rFonts w:cs="Calibri"/>
        </w:rPr>
      </w:pPr>
      <w:bookmarkStart w:id="119" w:name="_Hlk517778800"/>
    </w:p>
    <w:p w14:paraId="52ACB16D" w14:textId="77777777" w:rsidR="00370F7D" w:rsidRPr="00570C34" w:rsidRDefault="00370F7D" w:rsidP="00370F7D">
      <w:pPr>
        <w:pStyle w:val="Prrafodelista"/>
        <w:autoSpaceDE w:val="0"/>
        <w:ind w:left="709" w:right="-759"/>
        <w:jc w:val="both"/>
        <w:rPr>
          <w:rFonts w:cs="Calibri"/>
        </w:rPr>
      </w:pPr>
    </w:p>
    <w:p w14:paraId="461F8D5F" w14:textId="447BC667" w:rsidR="00370F7D" w:rsidRPr="00BF65AF" w:rsidRDefault="00370F7D" w:rsidP="00370F7D">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120" w:name="_Toc13586002"/>
      <w:r>
        <w:rPr>
          <w:rFonts w:asciiTheme="minorHAnsi" w:hAnsiTheme="minorHAnsi" w:cstheme="minorHAnsi"/>
          <w:sz w:val="24"/>
          <w:szCs w:val="24"/>
        </w:rPr>
        <w:t>P</w:t>
      </w:r>
      <w:r w:rsidR="00B91DCF">
        <w:rPr>
          <w:rFonts w:asciiTheme="minorHAnsi" w:hAnsiTheme="minorHAnsi" w:cstheme="minorHAnsi"/>
          <w:sz w:val="24"/>
          <w:szCs w:val="24"/>
        </w:rPr>
        <w:t>rototipos a validar y/o a empaquetar cofinanciados por Innóvate Perú</w:t>
      </w:r>
      <w:bookmarkEnd w:id="120"/>
    </w:p>
    <w:p w14:paraId="663BD566" w14:textId="2076A58A" w:rsidR="00370F7D" w:rsidRDefault="00370F7D" w:rsidP="007444E4">
      <w:pPr>
        <w:pStyle w:val="Prrafodelista"/>
        <w:autoSpaceDE w:val="0"/>
        <w:ind w:left="709" w:right="-759"/>
        <w:jc w:val="both"/>
        <w:rPr>
          <w:rFonts w:cs="Calibri"/>
        </w:rPr>
      </w:pPr>
    </w:p>
    <w:p w14:paraId="4439BE49" w14:textId="7EBC5FC2" w:rsidR="00370F7D" w:rsidRPr="00706A4C" w:rsidRDefault="00370F7D" w:rsidP="00370F7D">
      <w:pPr>
        <w:pStyle w:val="Prrafodelista"/>
        <w:numPr>
          <w:ilvl w:val="0"/>
          <w:numId w:val="32"/>
        </w:numPr>
        <w:autoSpaceDE w:val="0"/>
        <w:spacing w:after="240"/>
        <w:ind w:left="709" w:right="-759" w:hanging="502"/>
        <w:jc w:val="both"/>
      </w:pPr>
      <w:r>
        <w:rPr>
          <w:rFonts w:ascii="Calibri" w:hAnsi="Calibri" w:cs="Arial"/>
          <w:sz w:val="22"/>
          <w:szCs w:val="22"/>
        </w:rPr>
        <w:t>Si el prototipo a validar y/o a empaquetar fue desarrollado en un proyecto cofinanciado por Innóvate Perú, este debe contar con la solicitud de cierre emitida por la Unidad de Monitoreo e Innóvate Perú</w:t>
      </w:r>
      <w:r>
        <w:rPr>
          <w:rFonts w:ascii="Calibri" w:hAnsi="Calibri" w:cs="Arial"/>
          <w:color w:val="222222"/>
          <w:sz w:val="22"/>
          <w:szCs w:val="22"/>
          <w:shd w:val="clear" w:color="auto" w:fill="FFFFFF"/>
        </w:rPr>
        <w:t>.</w:t>
      </w:r>
    </w:p>
    <w:p w14:paraId="076311CB" w14:textId="02E33A26" w:rsidR="00370F7D" w:rsidRPr="00BF65AF" w:rsidRDefault="00370F7D" w:rsidP="00370F7D">
      <w:pPr>
        <w:pStyle w:val="Ttulo1"/>
        <w:numPr>
          <w:ilvl w:val="0"/>
          <w:numId w:val="39"/>
        </w:numPr>
        <w:shd w:val="clear" w:color="auto" w:fill="D9D9D9" w:themeFill="background1" w:themeFillShade="D9"/>
        <w:spacing w:before="0"/>
        <w:ind w:left="426" w:right="-759" w:hanging="426"/>
        <w:rPr>
          <w:rFonts w:asciiTheme="minorHAnsi" w:hAnsiTheme="minorHAnsi" w:cstheme="minorHAnsi"/>
          <w:sz w:val="24"/>
          <w:szCs w:val="24"/>
        </w:rPr>
      </w:pPr>
      <w:bookmarkStart w:id="121" w:name="_Toc13586003"/>
      <w:bookmarkStart w:id="122" w:name="_Toc10714268"/>
      <w:bookmarkStart w:id="123" w:name="_Hlk13587682"/>
      <w:bookmarkEnd w:id="119"/>
      <w:r w:rsidRPr="00BF65AF">
        <w:rPr>
          <w:rFonts w:asciiTheme="minorHAnsi" w:hAnsiTheme="minorHAnsi" w:cstheme="minorHAnsi"/>
          <w:sz w:val="24"/>
          <w:szCs w:val="24"/>
        </w:rPr>
        <w:t>E</w:t>
      </w:r>
      <w:r w:rsidR="00B91DCF" w:rsidRPr="00BF65AF">
        <w:rPr>
          <w:rFonts w:asciiTheme="minorHAnsi" w:hAnsiTheme="minorHAnsi" w:cstheme="minorHAnsi"/>
          <w:sz w:val="24"/>
          <w:szCs w:val="24"/>
        </w:rPr>
        <w:t>valuación y selección de proyectos</w:t>
      </w:r>
      <w:bookmarkEnd w:id="121"/>
      <w:r w:rsidR="00B91DCF" w:rsidRPr="00BF65AF">
        <w:rPr>
          <w:rFonts w:asciiTheme="minorHAnsi" w:hAnsiTheme="minorHAnsi" w:cstheme="minorHAnsi"/>
          <w:sz w:val="24"/>
          <w:szCs w:val="24"/>
        </w:rPr>
        <w:t xml:space="preserve"> </w:t>
      </w:r>
      <w:bookmarkEnd w:id="122"/>
    </w:p>
    <w:bookmarkEnd w:id="123"/>
    <w:p w14:paraId="6A6F1D17" w14:textId="77777777" w:rsidR="00D7044F" w:rsidRPr="00D7044F" w:rsidRDefault="00D7044F" w:rsidP="003355A0">
      <w:pPr>
        <w:ind w:right="-759"/>
        <w:rPr>
          <w:lang w:val="es-PE"/>
        </w:rPr>
      </w:pPr>
    </w:p>
    <w:p w14:paraId="43BBF20B" w14:textId="6A862C46" w:rsidR="005B4BF7" w:rsidRPr="00DC1AD5" w:rsidRDefault="005C22B2" w:rsidP="006C3F89">
      <w:pPr>
        <w:pStyle w:val="Prrafodelista"/>
        <w:numPr>
          <w:ilvl w:val="0"/>
          <w:numId w:val="32"/>
        </w:numPr>
        <w:autoSpaceDE w:val="0"/>
        <w:spacing w:after="240"/>
        <w:ind w:left="709" w:right="-759" w:hanging="502"/>
        <w:jc w:val="both"/>
        <w:rPr>
          <w:rFonts w:ascii="Calibri" w:hAnsi="Calibri" w:cs="Arial"/>
          <w:sz w:val="22"/>
          <w:shd w:val="clear" w:color="auto" w:fill="FFFFFF"/>
        </w:rPr>
      </w:pPr>
      <w:r w:rsidRPr="00DC1AD5">
        <w:rPr>
          <w:rFonts w:ascii="Calibri" w:hAnsi="Calibri" w:cs="Arial"/>
          <w:sz w:val="22"/>
          <w:shd w:val="clear" w:color="auto" w:fill="FFFFFF"/>
        </w:rPr>
        <w:t xml:space="preserve">La empresa que haya culminado la ejecución de un proyecto </w:t>
      </w:r>
      <w:r w:rsidR="00740590" w:rsidRPr="00DC1AD5">
        <w:rPr>
          <w:rFonts w:ascii="Calibri" w:hAnsi="Calibri" w:cs="Arial"/>
          <w:sz w:val="22"/>
          <w:shd w:val="clear" w:color="auto" w:fill="FFFFFF"/>
        </w:rPr>
        <w:t xml:space="preserve">a nivel prototipo o piloto con recursos de Innóvate Perú </w:t>
      </w:r>
      <w:r w:rsidR="005B4BF7" w:rsidRPr="00DC1AD5">
        <w:rPr>
          <w:rFonts w:ascii="Calibri" w:hAnsi="Calibri" w:cs="Arial"/>
          <w:sz w:val="22"/>
          <w:shd w:val="clear" w:color="auto" w:fill="FFFFFF"/>
        </w:rPr>
        <w:t xml:space="preserve">y cuente con la conformidad del último Informe Técnico, emitida por la Unidad de Monitoreo </w:t>
      </w:r>
      <w:r w:rsidR="00BA2D29" w:rsidRPr="00DC1AD5">
        <w:rPr>
          <w:rFonts w:ascii="Calibri" w:hAnsi="Calibri" w:cs="Arial"/>
          <w:sz w:val="22"/>
          <w:shd w:val="clear" w:color="auto" w:fill="FFFFFF"/>
        </w:rPr>
        <w:t xml:space="preserve">de Innóvate Perú, </w:t>
      </w:r>
      <w:r w:rsidR="005B4BF7" w:rsidRPr="00DC1AD5">
        <w:rPr>
          <w:rFonts w:ascii="Calibri" w:hAnsi="Calibri" w:cs="Arial"/>
          <w:sz w:val="22"/>
          <w:shd w:val="clear" w:color="auto" w:fill="FFFFFF"/>
        </w:rPr>
        <w:t>podrá postular al presente Concurso de proyectos de Validación de la Innovación p</w:t>
      </w:r>
      <w:r w:rsidR="0000511A">
        <w:rPr>
          <w:rFonts w:ascii="Calibri" w:hAnsi="Calibri" w:cs="Arial"/>
          <w:sz w:val="22"/>
          <w:shd w:val="clear" w:color="auto" w:fill="FFFFFF"/>
        </w:rPr>
        <w:t xml:space="preserve">ara Microempresas del producto </w:t>
      </w:r>
      <w:r w:rsidR="005B4BF7" w:rsidRPr="00DC1AD5">
        <w:rPr>
          <w:rFonts w:ascii="Calibri" w:hAnsi="Calibri" w:cs="Arial"/>
          <w:sz w:val="22"/>
          <w:shd w:val="clear" w:color="auto" w:fill="FFFFFF"/>
        </w:rPr>
        <w:t>o proceso</w:t>
      </w:r>
      <w:r w:rsidR="00F867FD" w:rsidRPr="00433A69">
        <w:rPr>
          <w:rFonts w:ascii="Calibri" w:hAnsi="Calibri" w:cs="Arial"/>
          <w:sz w:val="22"/>
          <w:shd w:val="clear" w:color="auto" w:fill="FFFFFF"/>
          <w:vertAlign w:val="superscript"/>
        </w:rPr>
        <w:footnoteReference w:id="23"/>
      </w:r>
      <w:r w:rsidR="005B4BF7" w:rsidRPr="004330EE">
        <w:rPr>
          <w:rFonts w:ascii="Calibri" w:hAnsi="Calibri" w:cs="Arial"/>
          <w:sz w:val="22"/>
          <w:shd w:val="clear" w:color="auto" w:fill="FFFFFF"/>
        </w:rPr>
        <w:t xml:space="preserve"> </w:t>
      </w:r>
      <w:r w:rsidR="005B4BF7" w:rsidRPr="00DC1AD5">
        <w:rPr>
          <w:rFonts w:ascii="Calibri" w:hAnsi="Calibri" w:cs="Arial"/>
          <w:sz w:val="22"/>
          <w:shd w:val="clear" w:color="auto" w:fill="FFFFFF"/>
        </w:rPr>
        <w:t xml:space="preserve">obtenido como resultado del proyecto  sometiéndose a las bases de esta convocatoria, para que sean evaluados </w:t>
      </w:r>
      <w:r w:rsidR="00090C23">
        <w:rPr>
          <w:rFonts w:ascii="Calibri" w:hAnsi="Calibri" w:cs="Arial"/>
          <w:sz w:val="22"/>
          <w:shd w:val="clear" w:color="auto" w:fill="FFFFFF"/>
        </w:rPr>
        <w:t xml:space="preserve">directamente </w:t>
      </w:r>
      <w:r w:rsidR="005B4BF7" w:rsidRPr="00DC1AD5">
        <w:rPr>
          <w:rFonts w:ascii="Calibri" w:hAnsi="Calibri" w:cs="Arial"/>
          <w:sz w:val="22"/>
          <w:shd w:val="clear" w:color="auto" w:fill="FFFFFF"/>
        </w:rPr>
        <w:t>en la instancia de Comité de Evaluación y, de ser aprobados, pasarán a ratificación por el Consejo Directivo.</w:t>
      </w:r>
    </w:p>
    <w:p w14:paraId="1C41760D" w14:textId="4CC649CC" w:rsidR="005C22B2" w:rsidRPr="00DC1AD5" w:rsidRDefault="008E6ECF" w:rsidP="006C3F89">
      <w:pPr>
        <w:pStyle w:val="Prrafodelista"/>
        <w:numPr>
          <w:ilvl w:val="0"/>
          <w:numId w:val="32"/>
        </w:numPr>
        <w:autoSpaceDE w:val="0"/>
        <w:spacing w:after="240"/>
        <w:ind w:left="709" w:right="-759" w:hanging="502"/>
        <w:jc w:val="both"/>
        <w:rPr>
          <w:rFonts w:ascii="Calibri" w:hAnsi="Calibri" w:cs="Arial"/>
          <w:sz w:val="22"/>
          <w:shd w:val="clear" w:color="auto" w:fill="FFFFFF"/>
        </w:rPr>
      </w:pPr>
      <w:r w:rsidRPr="00DC1AD5">
        <w:rPr>
          <w:rFonts w:ascii="Calibri" w:hAnsi="Calibri" w:cs="Arial"/>
          <w:sz w:val="22"/>
          <w:shd w:val="clear" w:color="auto" w:fill="FFFFFF"/>
        </w:rPr>
        <w:t xml:space="preserve">La empresa que presente un proyecto a la presente Convocatoria </w:t>
      </w:r>
      <w:r w:rsidR="005B5B2A" w:rsidRPr="00DC1AD5">
        <w:rPr>
          <w:rFonts w:ascii="Calibri" w:hAnsi="Calibri" w:cs="Arial"/>
          <w:sz w:val="22"/>
          <w:shd w:val="clear" w:color="auto" w:fill="FFFFFF"/>
        </w:rPr>
        <w:t>de Validación</w:t>
      </w:r>
      <w:r w:rsidRPr="00DC1AD5">
        <w:rPr>
          <w:rFonts w:ascii="Calibri" w:hAnsi="Calibri" w:cs="Arial"/>
          <w:sz w:val="22"/>
          <w:shd w:val="clear" w:color="auto" w:fill="FFFFFF"/>
        </w:rPr>
        <w:t xml:space="preserve"> de la Innovación para Micro</w:t>
      </w:r>
      <w:r w:rsidR="00ED0AE7">
        <w:rPr>
          <w:rFonts w:ascii="Calibri" w:hAnsi="Calibri" w:cs="Arial"/>
          <w:sz w:val="22"/>
          <w:shd w:val="clear" w:color="auto" w:fill="FFFFFF"/>
        </w:rPr>
        <w:t>empresas</w:t>
      </w:r>
      <w:r w:rsidRPr="00DC1AD5">
        <w:rPr>
          <w:rFonts w:ascii="Calibri" w:hAnsi="Calibri" w:cs="Arial"/>
          <w:sz w:val="22"/>
          <w:shd w:val="clear" w:color="auto" w:fill="FFFFFF"/>
        </w:rPr>
        <w:t xml:space="preserve"> sin haber desarrollado la innovación a nivel de prototipo o escala piloto</w:t>
      </w:r>
      <w:r w:rsidR="00433A69">
        <w:rPr>
          <w:rFonts w:ascii="Calibri" w:hAnsi="Calibri" w:cs="Arial"/>
          <w:sz w:val="22"/>
          <w:shd w:val="clear" w:color="auto" w:fill="FFFFFF"/>
        </w:rPr>
        <w:t>,</w:t>
      </w:r>
      <w:r w:rsidRPr="00DC1AD5">
        <w:rPr>
          <w:rFonts w:ascii="Calibri" w:hAnsi="Calibri" w:cs="Arial"/>
          <w:sz w:val="22"/>
          <w:shd w:val="clear" w:color="auto" w:fill="FFFFFF"/>
        </w:rPr>
        <w:t xml:space="preserve"> con cofinanciamiento de Innóvate Perú, será evaluado por un </w:t>
      </w:r>
      <w:r w:rsidR="0072629E" w:rsidRPr="002E2E46">
        <w:rPr>
          <w:rFonts w:ascii="Calibri" w:hAnsi="Calibri" w:cs="Arial"/>
          <w:b/>
          <w:sz w:val="22"/>
          <w:shd w:val="clear" w:color="auto" w:fill="FFFFFF"/>
        </w:rPr>
        <w:t>P</w:t>
      </w:r>
      <w:r w:rsidRPr="002E2E46">
        <w:rPr>
          <w:rFonts w:ascii="Calibri" w:hAnsi="Calibri" w:cs="Arial"/>
          <w:b/>
          <w:sz w:val="22"/>
          <w:shd w:val="clear" w:color="auto" w:fill="FFFFFF"/>
        </w:rPr>
        <w:t>anel de evaluadores externos</w:t>
      </w:r>
      <w:r w:rsidRPr="00DC1AD5">
        <w:rPr>
          <w:rFonts w:ascii="Calibri" w:hAnsi="Calibri" w:cs="Arial"/>
          <w:sz w:val="22"/>
          <w:shd w:val="clear" w:color="auto" w:fill="FFFFFF"/>
        </w:rPr>
        <w:t xml:space="preserve"> con experiencia específica en el tema de los proyectos y, de ser aprobado, pasará a la evaluación del Comité Técnico de Evaluación y, posteriormente, de ser aprobado, pasará a ratificación del Consejo Directivo</w:t>
      </w:r>
    </w:p>
    <w:p w14:paraId="165A9356" w14:textId="77777777" w:rsidR="00387B31" w:rsidRDefault="00281247" w:rsidP="006C3F89">
      <w:pPr>
        <w:pStyle w:val="Prrafodelista"/>
        <w:numPr>
          <w:ilvl w:val="0"/>
          <w:numId w:val="32"/>
        </w:numPr>
        <w:autoSpaceDE w:val="0"/>
        <w:spacing w:after="240"/>
        <w:ind w:left="709" w:right="-759" w:hanging="502"/>
        <w:jc w:val="both"/>
        <w:rPr>
          <w:rFonts w:ascii="Calibri" w:hAnsi="Calibri" w:cs="Arial"/>
          <w:sz w:val="22"/>
          <w:shd w:val="clear" w:color="auto" w:fill="FFFFFF"/>
        </w:rPr>
      </w:pPr>
      <w:r w:rsidRPr="004330EE">
        <w:rPr>
          <w:rFonts w:ascii="Calibri" w:hAnsi="Calibri" w:cs="Arial"/>
          <w:sz w:val="22"/>
          <w:shd w:val="clear" w:color="auto" w:fill="FFFFFF"/>
        </w:rPr>
        <w:t>El Panel</w:t>
      </w:r>
      <w:r>
        <w:rPr>
          <w:rFonts w:ascii="Calibri" w:hAnsi="Calibri" w:cs="Arial"/>
          <w:sz w:val="22"/>
          <w:shd w:val="clear" w:color="auto" w:fill="FFFFFF"/>
        </w:rPr>
        <w:t xml:space="preserve"> realizará la evaluación </w:t>
      </w:r>
      <w:r w:rsidR="00B94E60">
        <w:rPr>
          <w:rFonts w:ascii="Calibri" w:hAnsi="Calibri" w:cs="Arial"/>
          <w:sz w:val="22"/>
          <w:shd w:val="clear" w:color="auto" w:fill="FFFFFF"/>
        </w:rPr>
        <w:t xml:space="preserve">de cada proyecto </w:t>
      </w:r>
      <w:r w:rsidR="005D0FC2">
        <w:rPr>
          <w:rFonts w:ascii="Calibri" w:hAnsi="Calibri" w:cs="Arial"/>
          <w:sz w:val="22"/>
          <w:shd w:val="clear" w:color="auto" w:fill="FFFFFF"/>
        </w:rPr>
        <w:t>utilizando los siguientes criterios</w:t>
      </w:r>
      <w:r w:rsidR="0058089C">
        <w:rPr>
          <w:rFonts w:ascii="Calibri" w:hAnsi="Calibri" w:cs="Arial"/>
          <w:sz w:val="22"/>
          <w:shd w:val="clear" w:color="auto" w:fill="FFFFFF"/>
        </w:rPr>
        <w:t xml:space="preserve"> y </w:t>
      </w:r>
      <w:r w:rsidR="00F867FD">
        <w:rPr>
          <w:rFonts w:ascii="Calibri" w:hAnsi="Calibri" w:cs="Arial"/>
          <w:sz w:val="22"/>
          <w:shd w:val="clear" w:color="auto" w:fill="FFFFFF"/>
        </w:rPr>
        <w:t>subcriterio</w:t>
      </w:r>
      <w:r w:rsidR="005D0FC2">
        <w:rPr>
          <w:rFonts w:ascii="Calibri" w:hAnsi="Calibri" w:cs="Arial"/>
          <w:sz w:val="22"/>
          <w:shd w:val="clear" w:color="auto" w:fill="FFFFFF"/>
        </w:rPr>
        <w:t>:</w:t>
      </w:r>
    </w:p>
    <w:p w14:paraId="5B1C8DD4" w14:textId="77777777" w:rsidR="00387B31" w:rsidRDefault="005D0FC2" w:rsidP="003355A0">
      <w:pPr>
        <w:numPr>
          <w:ilvl w:val="0"/>
          <w:numId w:val="17"/>
        </w:numPr>
        <w:ind w:left="1134" w:right="-759" w:hanging="218"/>
        <w:jc w:val="both"/>
        <w:rPr>
          <w:rFonts w:ascii="Calibri" w:hAnsi="Calibri" w:cs="Arial"/>
          <w:b/>
          <w:sz w:val="22"/>
          <w:szCs w:val="22"/>
        </w:rPr>
      </w:pPr>
      <w:r>
        <w:rPr>
          <w:rFonts w:ascii="Calibri" w:hAnsi="Calibri" w:cs="Arial"/>
          <w:b/>
          <w:sz w:val="22"/>
          <w:szCs w:val="22"/>
        </w:rPr>
        <w:t xml:space="preserve"> Impacto y relevancia</w:t>
      </w:r>
    </w:p>
    <w:p w14:paraId="7179F18D"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Mérito innovador del proyecto y vigencia del prototipo</w:t>
      </w:r>
    </w:p>
    <w:p w14:paraId="6E34B1DF"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Impacto socioeconómico potencial y externalidades positivas generadas</w:t>
      </w:r>
    </w:p>
    <w:p w14:paraId="76989764"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Potencialidad de ser replicado por empresas similares</w:t>
      </w:r>
    </w:p>
    <w:p w14:paraId="56F4E05F" w14:textId="77777777" w:rsidR="00387B31" w:rsidRDefault="005D0FC2" w:rsidP="003355A0">
      <w:pPr>
        <w:numPr>
          <w:ilvl w:val="0"/>
          <w:numId w:val="17"/>
        </w:numPr>
        <w:ind w:left="1134" w:right="-759" w:hanging="218"/>
        <w:jc w:val="both"/>
        <w:rPr>
          <w:rFonts w:ascii="Calibri" w:hAnsi="Calibri" w:cs="Arial"/>
          <w:b/>
          <w:sz w:val="22"/>
          <w:szCs w:val="22"/>
        </w:rPr>
      </w:pPr>
      <w:r>
        <w:rPr>
          <w:rFonts w:ascii="Calibri" w:hAnsi="Calibri" w:cs="Arial"/>
          <w:b/>
          <w:sz w:val="22"/>
          <w:szCs w:val="22"/>
        </w:rPr>
        <w:t>Viabilidad</w:t>
      </w:r>
    </w:p>
    <w:p w14:paraId="0B507EE5"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Viabilidad Comercial</w:t>
      </w:r>
    </w:p>
    <w:p w14:paraId="2A20DDA0"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Viabilidad técnica del proyecto</w:t>
      </w:r>
    </w:p>
    <w:p w14:paraId="49E31313"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 xml:space="preserve"> Equipo de trabajo</w:t>
      </w:r>
    </w:p>
    <w:p w14:paraId="275F927A" w14:textId="77777777" w:rsidR="00387B31" w:rsidRDefault="005D0FC2" w:rsidP="003355A0">
      <w:pPr>
        <w:numPr>
          <w:ilvl w:val="0"/>
          <w:numId w:val="17"/>
        </w:numPr>
        <w:ind w:left="1134" w:right="-759" w:hanging="218"/>
        <w:jc w:val="both"/>
        <w:rPr>
          <w:rFonts w:ascii="Calibri" w:hAnsi="Calibri" w:cs="Arial"/>
          <w:b/>
          <w:sz w:val="22"/>
          <w:szCs w:val="22"/>
        </w:rPr>
      </w:pPr>
      <w:r>
        <w:rPr>
          <w:rFonts w:ascii="Calibri" w:hAnsi="Calibri" w:cs="Arial"/>
          <w:b/>
          <w:sz w:val="22"/>
          <w:szCs w:val="22"/>
        </w:rPr>
        <w:t xml:space="preserve">Costo-beneficio </w:t>
      </w:r>
    </w:p>
    <w:p w14:paraId="18830C3E"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Evaluación económica</w:t>
      </w:r>
    </w:p>
    <w:p w14:paraId="767969A8" w14:textId="77777777" w:rsidR="00387B31" w:rsidRDefault="005D0FC2" w:rsidP="003355A0">
      <w:pPr>
        <w:numPr>
          <w:ilvl w:val="0"/>
          <w:numId w:val="1"/>
        </w:numPr>
        <w:ind w:left="1701" w:right="-759"/>
        <w:jc w:val="both"/>
        <w:rPr>
          <w:rFonts w:ascii="Calibri" w:hAnsi="Calibri" w:cs="Arial"/>
          <w:sz w:val="22"/>
          <w:szCs w:val="22"/>
        </w:rPr>
      </w:pPr>
      <w:r>
        <w:rPr>
          <w:rFonts w:ascii="Calibri" w:hAnsi="Calibri" w:cs="Arial"/>
          <w:sz w:val="22"/>
          <w:szCs w:val="22"/>
        </w:rPr>
        <w:t>Modelo de Negocio</w:t>
      </w:r>
    </w:p>
    <w:p w14:paraId="2AD748A5" w14:textId="77777777" w:rsidR="00387B31" w:rsidRDefault="005D0FC2" w:rsidP="003355A0">
      <w:pPr>
        <w:numPr>
          <w:ilvl w:val="0"/>
          <w:numId w:val="17"/>
        </w:numPr>
        <w:ind w:left="1134" w:right="-759" w:hanging="218"/>
        <w:jc w:val="both"/>
        <w:rPr>
          <w:rFonts w:ascii="Calibri" w:hAnsi="Calibri" w:cs="Arial"/>
          <w:b/>
          <w:sz w:val="22"/>
          <w:szCs w:val="22"/>
        </w:rPr>
      </w:pPr>
      <w:r>
        <w:rPr>
          <w:rFonts w:ascii="Calibri" w:hAnsi="Calibri" w:cs="Arial"/>
          <w:b/>
          <w:sz w:val="22"/>
          <w:szCs w:val="22"/>
        </w:rPr>
        <w:t>Factores complementarios</w:t>
      </w:r>
    </w:p>
    <w:p w14:paraId="200AAA1A" w14:textId="77777777" w:rsidR="00E447A2" w:rsidRPr="00DD5860" w:rsidRDefault="00AF283E" w:rsidP="003355A0">
      <w:pPr>
        <w:pStyle w:val="Prrafodelista"/>
        <w:numPr>
          <w:ilvl w:val="0"/>
          <w:numId w:val="1"/>
        </w:numPr>
        <w:ind w:left="1701" w:right="-759"/>
        <w:jc w:val="both"/>
        <w:rPr>
          <w:rFonts w:ascii="Calibri" w:hAnsi="Calibri" w:cs="Calibri"/>
          <w:b/>
          <w:sz w:val="20"/>
          <w:szCs w:val="22"/>
        </w:rPr>
      </w:pPr>
      <w:r w:rsidRPr="00DD5860">
        <w:rPr>
          <w:rFonts w:ascii="Calibri" w:hAnsi="Calibri" w:cs="Calibri"/>
          <w:sz w:val="22"/>
        </w:rPr>
        <w:t>Calidad Asociativa del Proyecto</w:t>
      </w:r>
    </w:p>
    <w:p w14:paraId="542C57D9" w14:textId="77777777" w:rsidR="000A330E" w:rsidRPr="00DD5860" w:rsidRDefault="000A330E" w:rsidP="003355A0">
      <w:pPr>
        <w:pStyle w:val="Prrafodelista"/>
        <w:numPr>
          <w:ilvl w:val="0"/>
          <w:numId w:val="1"/>
        </w:numPr>
        <w:ind w:left="1701" w:right="-759"/>
        <w:jc w:val="both"/>
        <w:rPr>
          <w:rFonts w:ascii="Calibri" w:hAnsi="Calibri" w:cs="Calibri"/>
          <w:b/>
          <w:sz w:val="20"/>
          <w:szCs w:val="22"/>
        </w:rPr>
      </w:pPr>
      <w:r w:rsidRPr="00DD5860">
        <w:rPr>
          <w:rFonts w:ascii="Calibri" w:hAnsi="Calibri" w:cs="Calibri"/>
          <w:sz w:val="22"/>
        </w:rPr>
        <w:t>Procedencia de la Entidad Solicitante</w:t>
      </w:r>
      <w:r>
        <w:rPr>
          <w:rFonts w:ascii="Calibri" w:hAnsi="Calibri"/>
          <w:color w:val="000000"/>
          <w:sz w:val="18"/>
          <w:szCs w:val="18"/>
        </w:rPr>
        <w:t xml:space="preserve"> </w:t>
      </w:r>
    </w:p>
    <w:p w14:paraId="443306B5" w14:textId="77777777" w:rsidR="00387B31" w:rsidRDefault="00387B31" w:rsidP="003355A0">
      <w:pPr>
        <w:pStyle w:val="Textoindependiente"/>
        <w:widowControl w:val="0"/>
        <w:ind w:left="567" w:right="-759"/>
        <w:jc w:val="both"/>
        <w:rPr>
          <w:rFonts w:ascii="Calibri" w:hAnsi="Calibri" w:cs="Arial"/>
          <w:color w:val="000000"/>
          <w:sz w:val="22"/>
          <w:szCs w:val="22"/>
        </w:rPr>
      </w:pPr>
    </w:p>
    <w:p w14:paraId="749536A7" w14:textId="77777777" w:rsidR="00387B31" w:rsidRDefault="005D0FC2" w:rsidP="003355A0">
      <w:pPr>
        <w:pStyle w:val="Textoindependiente"/>
        <w:widowControl w:val="0"/>
        <w:ind w:left="567" w:right="-759"/>
        <w:jc w:val="both"/>
      </w:pPr>
      <w:r>
        <w:rPr>
          <w:rFonts w:ascii="Calibri" w:hAnsi="Calibri" w:cs="Arial"/>
          <w:color w:val="000000"/>
          <w:sz w:val="22"/>
          <w:szCs w:val="22"/>
        </w:rPr>
        <w:t>Los aspectos a evaluar y el peso de cada criterio se presenta en el</w:t>
      </w:r>
      <w:r>
        <w:rPr>
          <w:rFonts w:ascii="Calibri" w:hAnsi="Calibri" w:cs="Arial"/>
          <w:color w:val="auto"/>
          <w:sz w:val="22"/>
          <w:szCs w:val="22"/>
        </w:rPr>
        <w:t xml:space="preserve"> </w:t>
      </w:r>
      <w:r>
        <w:rPr>
          <w:rFonts w:ascii="Calibri" w:hAnsi="Calibri" w:cs="Arial"/>
          <w:b/>
          <w:color w:val="auto"/>
          <w:sz w:val="22"/>
          <w:szCs w:val="22"/>
        </w:rPr>
        <w:t>Anexo I</w:t>
      </w:r>
      <w:r>
        <w:rPr>
          <w:rFonts w:ascii="Calibri" w:hAnsi="Calibri" w:cs="Arial"/>
          <w:b/>
          <w:color w:val="auto"/>
          <w:sz w:val="22"/>
          <w:szCs w:val="22"/>
          <w:lang w:val="es-PE"/>
        </w:rPr>
        <w:t>I</w:t>
      </w:r>
      <w:r>
        <w:rPr>
          <w:rFonts w:ascii="Calibri" w:hAnsi="Calibri" w:cs="Arial"/>
          <w:color w:val="auto"/>
          <w:sz w:val="22"/>
          <w:szCs w:val="22"/>
        </w:rPr>
        <w:t>.</w:t>
      </w:r>
    </w:p>
    <w:p w14:paraId="1B5E89E6" w14:textId="77777777" w:rsidR="00387B31" w:rsidRDefault="00387B31" w:rsidP="003355A0">
      <w:pPr>
        <w:ind w:right="-759"/>
        <w:jc w:val="both"/>
        <w:rPr>
          <w:rFonts w:ascii="Calibri" w:hAnsi="Calibri" w:cs="Arial"/>
          <w:sz w:val="22"/>
          <w:szCs w:val="22"/>
        </w:rPr>
      </w:pPr>
    </w:p>
    <w:p w14:paraId="14DCFF52" w14:textId="77777777" w:rsidR="00387B31" w:rsidRDefault="005D0FC2" w:rsidP="006C3F89">
      <w:pPr>
        <w:pStyle w:val="Prrafodelista"/>
        <w:numPr>
          <w:ilvl w:val="0"/>
          <w:numId w:val="32"/>
        </w:numPr>
        <w:autoSpaceDE w:val="0"/>
        <w:spacing w:after="240"/>
        <w:ind w:left="709" w:right="-759" w:hanging="502"/>
        <w:jc w:val="both"/>
        <w:rPr>
          <w:rFonts w:ascii="Calibri" w:hAnsi="Calibri" w:cs="Arial"/>
          <w:sz w:val="22"/>
          <w:shd w:val="clear" w:color="auto" w:fill="FFFFFF"/>
        </w:rPr>
      </w:pPr>
      <w:r>
        <w:rPr>
          <w:rFonts w:ascii="Calibri" w:hAnsi="Calibri" w:cs="Arial"/>
          <w:sz w:val="22"/>
          <w:shd w:val="clear" w:color="auto" w:fill="FFFFFF"/>
        </w:rPr>
        <w:lastRenderedPageBreak/>
        <w:t>Cada subcriterio será calificado sobre una escala de 0 a 5 puntos y será afectado por el factor de ponderación. La suma de los ponderados de cada subcriterio constituirá la nota final de la evaluación técnica del Proyecto.</w:t>
      </w:r>
    </w:p>
    <w:p w14:paraId="00EAF437" w14:textId="77777777" w:rsidR="0067529E" w:rsidRDefault="005D0FC2" w:rsidP="006C3F89">
      <w:pPr>
        <w:pStyle w:val="Prrafodelista"/>
        <w:numPr>
          <w:ilvl w:val="0"/>
          <w:numId w:val="32"/>
        </w:numPr>
        <w:autoSpaceDE w:val="0"/>
        <w:spacing w:after="240"/>
        <w:ind w:left="709" w:right="-759" w:hanging="502"/>
        <w:jc w:val="both"/>
        <w:rPr>
          <w:rFonts w:ascii="Calibri" w:hAnsi="Calibri" w:cs="Arial"/>
          <w:sz w:val="22"/>
          <w:szCs w:val="22"/>
        </w:rPr>
      </w:pPr>
      <w:r w:rsidRPr="006D682C">
        <w:rPr>
          <w:rFonts w:ascii="Calibri" w:hAnsi="Calibri" w:cs="Arial"/>
          <w:sz w:val="22"/>
          <w:shd w:val="clear" w:color="auto" w:fill="FFFFFF"/>
        </w:rPr>
        <w:t xml:space="preserve">Para que una evaluación sea considerada aprobatoria, </w:t>
      </w:r>
      <w:r w:rsidR="00F277DB" w:rsidRPr="006D682C">
        <w:rPr>
          <w:rFonts w:ascii="Calibri" w:hAnsi="Calibri" w:cs="Arial"/>
          <w:sz w:val="22"/>
          <w:shd w:val="clear" w:color="auto" w:fill="FFFFFF"/>
        </w:rPr>
        <w:t>y pasar a la siguiente instancia de evaluación</w:t>
      </w:r>
      <w:r w:rsidR="00F277DB" w:rsidRPr="0031315C">
        <w:rPr>
          <w:rFonts w:ascii="Calibri" w:hAnsi="Calibri" w:cs="Arial"/>
          <w:sz w:val="22"/>
          <w:shd w:val="clear" w:color="auto" w:fill="FFFFFF"/>
        </w:rPr>
        <w:t xml:space="preserve"> de Comité</w:t>
      </w:r>
      <w:r w:rsidR="0072629E" w:rsidRPr="0031315C">
        <w:rPr>
          <w:rFonts w:ascii="Calibri" w:hAnsi="Calibri" w:cs="Arial"/>
          <w:sz w:val="22"/>
          <w:shd w:val="clear" w:color="auto" w:fill="FFFFFF"/>
        </w:rPr>
        <w:t xml:space="preserve"> de Área</w:t>
      </w:r>
      <w:r w:rsidR="00F277DB" w:rsidRPr="0031315C">
        <w:rPr>
          <w:rFonts w:ascii="Calibri" w:hAnsi="Calibri" w:cs="Arial"/>
          <w:sz w:val="22"/>
          <w:shd w:val="clear" w:color="auto" w:fill="FFFFFF"/>
        </w:rPr>
        <w:t xml:space="preserve">, </w:t>
      </w:r>
      <w:r w:rsidRPr="0031315C">
        <w:rPr>
          <w:rFonts w:ascii="Calibri" w:hAnsi="Calibri" w:cs="Arial"/>
          <w:sz w:val="22"/>
          <w:shd w:val="clear" w:color="auto" w:fill="FFFFFF"/>
        </w:rPr>
        <w:t xml:space="preserve">esta debe tener una nota final </w:t>
      </w:r>
      <w:r w:rsidR="00F277DB" w:rsidRPr="0031315C">
        <w:rPr>
          <w:rFonts w:ascii="Calibri" w:hAnsi="Calibri" w:cs="Arial"/>
          <w:sz w:val="22"/>
          <w:shd w:val="clear" w:color="auto" w:fill="FFFFFF"/>
        </w:rPr>
        <w:t xml:space="preserve">ponderada </w:t>
      </w:r>
      <w:r w:rsidRPr="0031315C">
        <w:rPr>
          <w:rFonts w:ascii="Calibri" w:hAnsi="Calibri" w:cs="Arial"/>
          <w:sz w:val="22"/>
          <w:shd w:val="clear" w:color="auto" w:fill="FFFFFF"/>
        </w:rPr>
        <w:t xml:space="preserve">mínima de 3 puntos </w:t>
      </w:r>
      <w:r w:rsidR="00F277DB" w:rsidRPr="0031315C">
        <w:rPr>
          <w:rFonts w:ascii="Calibri" w:hAnsi="Calibri" w:cs="Arial"/>
          <w:sz w:val="22"/>
          <w:shd w:val="clear" w:color="auto" w:fill="FFFFFF"/>
        </w:rPr>
        <w:t>otorgada por el Panel</w:t>
      </w:r>
      <w:r w:rsidR="0006781C" w:rsidRPr="0031315C">
        <w:rPr>
          <w:rFonts w:ascii="Calibri" w:hAnsi="Calibri" w:cs="Arial"/>
          <w:sz w:val="22"/>
          <w:shd w:val="clear" w:color="auto" w:fill="FFFFFF"/>
        </w:rPr>
        <w:t>.</w:t>
      </w:r>
      <w:r w:rsidR="002B67FF" w:rsidRPr="0031315C">
        <w:rPr>
          <w:rFonts w:ascii="Calibri" w:hAnsi="Calibri" w:cs="Arial"/>
          <w:sz w:val="22"/>
          <w:shd w:val="clear" w:color="auto" w:fill="FFFFFF"/>
        </w:rPr>
        <w:t xml:space="preserve"> </w:t>
      </w:r>
      <w:r w:rsidR="009724BF" w:rsidRPr="0031315C">
        <w:rPr>
          <w:rFonts w:ascii="Calibri" w:hAnsi="Calibri" w:cs="Arial"/>
          <w:sz w:val="22"/>
          <w:shd w:val="clear" w:color="auto" w:fill="FFFFFF"/>
        </w:rPr>
        <w:t>Asimismo, antes de la ponderación debe obtener un mínimo de 3 puntos en</w:t>
      </w:r>
      <w:r w:rsidR="0067529E">
        <w:rPr>
          <w:rFonts w:ascii="Calibri" w:hAnsi="Calibri" w:cs="Arial"/>
          <w:sz w:val="22"/>
          <w:szCs w:val="22"/>
        </w:rPr>
        <w:t>:</w:t>
      </w:r>
    </w:p>
    <w:p w14:paraId="2A56FA03" w14:textId="6C49D396" w:rsidR="0067529E" w:rsidRDefault="0067529E" w:rsidP="003355A0">
      <w:pPr>
        <w:pStyle w:val="Prrafodelista"/>
        <w:numPr>
          <w:ilvl w:val="0"/>
          <w:numId w:val="66"/>
        </w:numPr>
        <w:ind w:left="1276" w:right="-759"/>
        <w:jc w:val="both"/>
        <w:rPr>
          <w:rFonts w:ascii="Calibri" w:hAnsi="Calibri" w:cs="Arial"/>
          <w:sz w:val="22"/>
          <w:szCs w:val="22"/>
        </w:rPr>
      </w:pPr>
      <w:r>
        <w:rPr>
          <w:rFonts w:ascii="Calibri" w:hAnsi="Calibri" w:cs="Arial"/>
          <w:sz w:val="22"/>
          <w:szCs w:val="22"/>
        </w:rPr>
        <w:t>C</w:t>
      </w:r>
      <w:r w:rsidR="009724BF" w:rsidRPr="009724BF">
        <w:rPr>
          <w:rFonts w:ascii="Calibri" w:hAnsi="Calibri" w:cs="Arial"/>
          <w:sz w:val="22"/>
          <w:szCs w:val="22"/>
        </w:rPr>
        <w:t>riterio 1</w:t>
      </w:r>
      <w:r w:rsidR="006D682C">
        <w:rPr>
          <w:rFonts w:ascii="Calibri" w:hAnsi="Calibri" w:cs="Arial"/>
          <w:sz w:val="22"/>
          <w:szCs w:val="22"/>
        </w:rPr>
        <w:t>:</w:t>
      </w:r>
      <w:r w:rsidR="009724BF" w:rsidRPr="009724BF">
        <w:rPr>
          <w:rFonts w:ascii="Calibri" w:hAnsi="Calibri" w:cs="Arial"/>
          <w:sz w:val="22"/>
          <w:szCs w:val="22"/>
        </w:rPr>
        <w:t xml:space="preserve"> </w:t>
      </w:r>
      <w:r w:rsidR="006D682C">
        <w:rPr>
          <w:rFonts w:ascii="Calibri" w:hAnsi="Calibri" w:cs="Arial"/>
          <w:sz w:val="22"/>
          <w:szCs w:val="22"/>
        </w:rPr>
        <w:t>M</w:t>
      </w:r>
      <w:r w:rsidR="009724BF" w:rsidRPr="009724BF">
        <w:rPr>
          <w:rFonts w:ascii="Calibri" w:hAnsi="Calibri" w:cs="Arial"/>
          <w:sz w:val="22"/>
          <w:szCs w:val="22"/>
        </w:rPr>
        <w:t>érito innovador y vigencia del prototipo</w:t>
      </w:r>
      <w:r w:rsidR="009724BF">
        <w:rPr>
          <w:rFonts w:ascii="Calibri" w:hAnsi="Calibri" w:cs="Arial"/>
          <w:sz w:val="22"/>
          <w:szCs w:val="22"/>
        </w:rPr>
        <w:t>;</w:t>
      </w:r>
    </w:p>
    <w:p w14:paraId="6B41AEB9" w14:textId="6698E4B3" w:rsidR="0067529E" w:rsidRDefault="0067529E" w:rsidP="003355A0">
      <w:pPr>
        <w:pStyle w:val="Prrafodelista"/>
        <w:numPr>
          <w:ilvl w:val="0"/>
          <w:numId w:val="66"/>
        </w:numPr>
        <w:ind w:left="1276" w:right="-759"/>
        <w:jc w:val="both"/>
        <w:rPr>
          <w:rFonts w:ascii="Calibri" w:hAnsi="Calibri" w:cs="Arial"/>
          <w:sz w:val="22"/>
          <w:szCs w:val="22"/>
        </w:rPr>
      </w:pPr>
      <w:r>
        <w:rPr>
          <w:rFonts w:ascii="Calibri" w:hAnsi="Calibri" w:cs="Arial"/>
          <w:sz w:val="22"/>
          <w:szCs w:val="22"/>
        </w:rPr>
        <w:t>C</w:t>
      </w:r>
      <w:r w:rsidR="009724BF">
        <w:rPr>
          <w:rFonts w:ascii="Calibri" w:hAnsi="Calibri" w:cs="Arial"/>
          <w:sz w:val="22"/>
          <w:szCs w:val="22"/>
        </w:rPr>
        <w:t>riterio</w:t>
      </w:r>
      <w:r w:rsidR="009724BF" w:rsidRPr="009724BF">
        <w:rPr>
          <w:rFonts w:ascii="Calibri" w:hAnsi="Calibri" w:cs="Arial"/>
          <w:sz w:val="22"/>
          <w:szCs w:val="22"/>
        </w:rPr>
        <w:t xml:space="preserve"> </w:t>
      </w:r>
      <w:r w:rsidR="009724BF">
        <w:rPr>
          <w:rFonts w:ascii="Calibri" w:hAnsi="Calibri" w:cs="Arial"/>
          <w:sz w:val="22"/>
          <w:szCs w:val="22"/>
        </w:rPr>
        <w:t>4</w:t>
      </w:r>
      <w:r w:rsidR="006D682C">
        <w:rPr>
          <w:rFonts w:ascii="Calibri" w:hAnsi="Calibri" w:cs="Arial"/>
          <w:sz w:val="22"/>
          <w:szCs w:val="22"/>
        </w:rPr>
        <w:t>:</w:t>
      </w:r>
      <w:r w:rsidR="009724BF">
        <w:rPr>
          <w:rFonts w:ascii="Calibri" w:hAnsi="Calibri" w:cs="Arial"/>
          <w:sz w:val="22"/>
          <w:szCs w:val="22"/>
        </w:rPr>
        <w:t xml:space="preserve"> </w:t>
      </w:r>
      <w:r w:rsidR="006D682C">
        <w:rPr>
          <w:rFonts w:ascii="Calibri" w:hAnsi="Calibri" w:cs="Arial"/>
          <w:sz w:val="22"/>
          <w:szCs w:val="22"/>
        </w:rPr>
        <w:t>V</w:t>
      </w:r>
      <w:r w:rsidR="009724BF">
        <w:rPr>
          <w:rFonts w:ascii="Calibri" w:hAnsi="Calibri" w:cs="Arial"/>
          <w:sz w:val="22"/>
          <w:szCs w:val="22"/>
        </w:rPr>
        <w:t xml:space="preserve">iabilidad comercial y </w:t>
      </w:r>
    </w:p>
    <w:p w14:paraId="6E268632" w14:textId="59EE0E91" w:rsidR="00F277DB" w:rsidRDefault="0067529E" w:rsidP="00275DE3">
      <w:pPr>
        <w:pStyle w:val="Prrafodelista"/>
        <w:numPr>
          <w:ilvl w:val="0"/>
          <w:numId w:val="66"/>
        </w:numPr>
        <w:ind w:left="1276" w:right="-759"/>
        <w:jc w:val="both"/>
        <w:rPr>
          <w:rFonts w:ascii="Calibri" w:hAnsi="Calibri" w:cs="Arial"/>
          <w:sz w:val="22"/>
          <w:szCs w:val="22"/>
        </w:rPr>
      </w:pPr>
      <w:r>
        <w:rPr>
          <w:rFonts w:ascii="Calibri" w:hAnsi="Calibri" w:cs="Arial"/>
          <w:sz w:val="22"/>
          <w:szCs w:val="22"/>
        </w:rPr>
        <w:t>C</w:t>
      </w:r>
      <w:r w:rsidR="009724BF">
        <w:rPr>
          <w:rFonts w:ascii="Calibri" w:hAnsi="Calibri" w:cs="Arial"/>
          <w:sz w:val="22"/>
          <w:szCs w:val="22"/>
        </w:rPr>
        <w:t xml:space="preserve">riterio </w:t>
      </w:r>
      <w:r w:rsidR="009724BF" w:rsidRPr="009724BF">
        <w:rPr>
          <w:rFonts w:ascii="Calibri" w:hAnsi="Calibri" w:cs="Arial"/>
          <w:sz w:val="22"/>
          <w:szCs w:val="22"/>
        </w:rPr>
        <w:t>5</w:t>
      </w:r>
      <w:r w:rsidR="006D682C">
        <w:rPr>
          <w:rFonts w:ascii="Calibri" w:hAnsi="Calibri" w:cs="Arial"/>
          <w:sz w:val="22"/>
          <w:szCs w:val="22"/>
        </w:rPr>
        <w:t>:</w:t>
      </w:r>
      <w:r w:rsidR="009724BF" w:rsidRPr="009724BF">
        <w:rPr>
          <w:rFonts w:ascii="Calibri" w:hAnsi="Calibri" w:cs="Arial"/>
          <w:sz w:val="22"/>
          <w:szCs w:val="22"/>
        </w:rPr>
        <w:t xml:space="preserve"> Viabilidad Técnica del Proyecto. </w:t>
      </w:r>
    </w:p>
    <w:p w14:paraId="385D5BE3" w14:textId="77777777" w:rsidR="0000511A" w:rsidRPr="00275DE3" w:rsidRDefault="0000511A" w:rsidP="0000511A">
      <w:pPr>
        <w:pStyle w:val="Prrafodelista"/>
        <w:ind w:left="1276" w:right="-759"/>
        <w:jc w:val="both"/>
        <w:rPr>
          <w:rFonts w:ascii="Calibri" w:hAnsi="Calibri" w:cs="Arial"/>
          <w:sz w:val="22"/>
          <w:szCs w:val="22"/>
        </w:rPr>
      </w:pPr>
    </w:p>
    <w:p w14:paraId="61AA9846" w14:textId="77777777" w:rsidR="00387B31" w:rsidRPr="008B169D" w:rsidRDefault="005D0FC2" w:rsidP="006C3F89">
      <w:pPr>
        <w:pStyle w:val="Prrafodelista"/>
        <w:numPr>
          <w:ilvl w:val="0"/>
          <w:numId w:val="32"/>
        </w:numPr>
        <w:autoSpaceDE w:val="0"/>
        <w:spacing w:after="240"/>
        <w:ind w:left="709" w:right="-759" w:hanging="502"/>
        <w:jc w:val="both"/>
      </w:pPr>
      <w:r w:rsidRPr="0000511A">
        <w:rPr>
          <w:rFonts w:ascii="Calibri" w:hAnsi="Calibri" w:cs="Arial"/>
          <w:b/>
          <w:sz w:val="22"/>
          <w:szCs w:val="22"/>
        </w:rPr>
        <w:t>Comité</w:t>
      </w:r>
      <w:r>
        <w:rPr>
          <w:rFonts w:ascii="Calibri" w:hAnsi="Calibri" w:cs="Arial"/>
          <w:b/>
          <w:sz w:val="22"/>
          <w:shd w:val="clear" w:color="auto" w:fill="FFFFFF"/>
        </w:rPr>
        <w:t xml:space="preserve"> de Área</w:t>
      </w:r>
      <w:r>
        <w:rPr>
          <w:rFonts w:ascii="Calibri" w:hAnsi="Calibri" w:cs="Arial"/>
          <w:sz w:val="22"/>
          <w:shd w:val="clear" w:color="auto" w:fill="FFFFFF"/>
        </w:rPr>
        <w:t>: revisa y evalúa los proyectos aprobados por</w:t>
      </w:r>
      <w:r w:rsidR="0072629E">
        <w:rPr>
          <w:rFonts w:ascii="Calibri" w:hAnsi="Calibri" w:cs="Arial"/>
          <w:sz w:val="22"/>
          <w:shd w:val="clear" w:color="auto" w:fill="FFFFFF"/>
        </w:rPr>
        <w:t xml:space="preserve"> el Panel de</w:t>
      </w:r>
      <w:r>
        <w:rPr>
          <w:rFonts w:ascii="Calibri" w:hAnsi="Calibri" w:cs="Arial"/>
          <w:sz w:val="22"/>
          <w:shd w:val="clear" w:color="auto" w:fill="FFFFFF"/>
        </w:rPr>
        <w:t xml:space="preserve"> Evaluadores Externos. Esta instancia de evaluación está conformada por especialistas externos de amplia trayectoria, que representan a los sectores empresarial, académico y público. El Comité de Área se orientará </w:t>
      </w:r>
      <w:r w:rsidR="001B12D6">
        <w:rPr>
          <w:rFonts w:ascii="Calibri" w:hAnsi="Calibri" w:cs="Arial"/>
          <w:sz w:val="22"/>
          <w:shd w:val="clear" w:color="auto" w:fill="FFFFFF"/>
          <w:lang w:val="es-PE"/>
        </w:rPr>
        <w:t xml:space="preserve">por </w:t>
      </w:r>
      <w:r w:rsidR="001B12D6">
        <w:rPr>
          <w:rFonts w:ascii="Calibri" w:hAnsi="Calibri" w:cs="Arial"/>
          <w:sz w:val="22"/>
          <w:shd w:val="clear" w:color="auto" w:fill="FFFFFF"/>
        </w:rPr>
        <w:t>los</w:t>
      </w:r>
      <w:r>
        <w:rPr>
          <w:rFonts w:ascii="Calibri" w:hAnsi="Calibri" w:cs="Arial"/>
          <w:sz w:val="22"/>
          <w:shd w:val="clear" w:color="auto" w:fill="FFFFFF"/>
        </w:rPr>
        <w:t xml:space="preserve"> siguientes criterios</w:t>
      </w:r>
      <w:r>
        <w:rPr>
          <w:rFonts w:ascii="Calibri" w:hAnsi="Calibri" w:cs="Arial"/>
          <w:sz w:val="22"/>
          <w:shd w:val="clear" w:color="auto" w:fill="FFFFFF"/>
          <w:lang w:val="es-PE"/>
        </w:rPr>
        <w:t xml:space="preserve"> en su evaluación</w:t>
      </w:r>
      <w:r>
        <w:rPr>
          <w:rFonts w:ascii="Calibri" w:hAnsi="Calibri" w:cs="Arial"/>
          <w:sz w:val="22"/>
          <w:shd w:val="clear" w:color="auto" w:fill="FFFFFF"/>
        </w:rPr>
        <w:t>:</w:t>
      </w:r>
    </w:p>
    <w:p w14:paraId="13ADE4EB" w14:textId="77777777" w:rsidR="00387B31" w:rsidRDefault="005D0FC2" w:rsidP="003355A0">
      <w:pPr>
        <w:numPr>
          <w:ilvl w:val="0"/>
          <w:numId w:val="18"/>
        </w:numPr>
        <w:autoSpaceDE w:val="0"/>
        <w:spacing w:after="120"/>
        <w:ind w:right="-759"/>
        <w:jc w:val="both"/>
        <w:rPr>
          <w:rFonts w:ascii="Calibri" w:hAnsi="Calibri" w:cs="Arial"/>
          <w:sz w:val="22"/>
          <w:szCs w:val="22"/>
        </w:rPr>
      </w:pPr>
      <w:r>
        <w:rPr>
          <w:rFonts w:ascii="Calibri" w:hAnsi="Calibri" w:cs="Arial"/>
          <w:sz w:val="22"/>
          <w:szCs w:val="22"/>
        </w:rPr>
        <w:t>Contribución al desarrollo de nuevos o mejores bienes, servicios y procesos, mediante un correcto diseño técnico y pertinente presupuesto de la propuesta innovadora, con características que favorezca un ingreso exitoso en el mercado y mejoren el desempeño de las empresas.</w:t>
      </w:r>
    </w:p>
    <w:p w14:paraId="1133B675" w14:textId="77777777" w:rsidR="00387B31" w:rsidRDefault="005D0FC2" w:rsidP="003355A0">
      <w:pPr>
        <w:numPr>
          <w:ilvl w:val="0"/>
          <w:numId w:val="18"/>
        </w:numPr>
        <w:autoSpaceDE w:val="0"/>
        <w:ind w:right="-759"/>
        <w:jc w:val="both"/>
        <w:rPr>
          <w:rFonts w:ascii="Calibri" w:hAnsi="Calibri" w:cs="Arial"/>
          <w:sz w:val="22"/>
          <w:szCs w:val="22"/>
        </w:rPr>
      </w:pPr>
      <w:r>
        <w:rPr>
          <w:rFonts w:ascii="Calibri" w:hAnsi="Calibri" w:cs="Arial"/>
          <w:sz w:val="22"/>
          <w:szCs w:val="22"/>
        </w:rPr>
        <w:t>Contribución a la resolución de problemas de impacto económico, social y/o ambiental en la empresa y/o en el sector productivo nacional/internacional y que tengan alta externalidad positiva.</w:t>
      </w:r>
    </w:p>
    <w:p w14:paraId="07EB6AFE" w14:textId="77777777" w:rsidR="00387B31" w:rsidRDefault="00387B31" w:rsidP="003355A0">
      <w:pPr>
        <w:autoSpaceDE w:val="0"/>
        <w:spacing w:after="120"/>
        <w:ind w:left="1287" w:right="-759"/>
        <w:jc w:val="both"/>
        <w:rPr>
          <w:rFonts w:ascii="Calibri" w:hAnsi="Calibri" w:cs="Arial"/>
          <w:sz w:val="22"/>
          <w:szCs w:val="22"/>
        </w:rPr>
      </w:pPr>
    </w:p>
    <w:p w14:paraId="6D74467F" w14:textId="77777777" w:rsidR="00387B31" w:rsidRPr="00DC1AD5" w:rsidRDefault="005D0FC2" w:rsidP="006C3F89">
      <w:pPr>
        <w:pStyle w:val="Prrafodelista"/>
        <w:numPr>
          <w:ilvl w:val="0"/>
          <w:numId w:val="32"/>
        </w:numPr>
        <w:autoSpaceDE w:val="0"/>
        <w:spacing w:after="240"/>
        <w:ind w:left="709" w:right="-759" w:hanging="502"/>
        <w:jc w:val="both"/>
        <w:rPr>
          <w:rFonts w:ascii="Calibri" w:hAnsi="Calibri" w:cs="Arial"/>
          <w:sz w:val="22"/>
          <w:szCs w:val="22"/>
        </w:rPr>
      </w:pPr>
      <w:r w:rsidRPr="00DC1AD5">
        <w:rPr>
          <w:rFonts w:ascii="Calibri" w:hAnsi="Calibri" w:cs="Arial"/>
          <w:sz w:val="22"/>
          <w:szCs w:val="22"/>
        </w:rPr>
        <w:t xml:space="preserve">Las Entidades Solicitantes con proyectos desaprobados en Comité de Área en el presente concurso, podrán solicitar por única vez su reconsideración de continuar en el proceso de evaluación en la </w:t>
      </w:r>
      <w:r w:rsidR="00F74982" w:rsidRPr="00DC1AD5">
        <w:rPr>
          <w:rFonts w:ascii="Calibri" w:hAnsi="Calibri" w:cs="Arial"/>
          <w:sz w:val="22"/>
          <w:szCs w:val="22"/>
        </w:rPr>
        <w:t>presente</w:t>
      </w:r>
      <w:r w:rsidRPr="00DC1AD5">
        <w:rPr>
          <w:rFonts w:ascii="Calibri" w:hAnsi="Calibri" w:cs="Arial"/>
          <w:sz w:val="22"/>
          <w:szCs w:val="22"/>
        </w:rPr>
        <w:t xml:space="preserve"> convocatoria, para que sean evaluados por la misma instancia donde desaprobaron.</w:t>
      </w:r>
    </w:p>
    <w:p w14:paraId="369E3388" w14:textId="68034E63" w:rsidR="00387B31" w:rsidRPr="006D682C" w:rsidRDefault="005D0FC2" w:rsidP="006C3F89">
      <w:pPr>
        <w:pStyle w:val="Prrafodelista"/>
        <w:numPr>
          <w:ilvl w:val="0"/>
          <w:numId w:val="32"/>
        </w:numPr>
        <w:autoSpaceDE w:val="0"/>
        <w:spacing w:after="240"/>
        <w:ind w:left="709" w:right="-759" w:hanging="502"/>
        <w:jc w:val="both"/>
        <w:rPr>
          <w:rFonts w:ascii="Calibri" w:hAnsi="Calibri" w:cs="Arial"/>
          <w:sz w:val="22"/>
          <w:szCs w:val="22"/>
        </w:rPr>
      </w:pPr>
      <w:r w:rsidRPr="00DC1AD5">
        <w:rPr>
          <w:rFonts w:ascii="Calibri" w:hAnsi="Calibri" w:cs="Arial"/>
          <w:sz w:val="22"/>
          <w:szCs w:val="22"/>
        </w:rPr>
        <w:t>Los miembros del Comité de Área emitirán opinión consensuada de aprobar o desaprobar proyectos</w:t>
      </w:r>
      <w:r w:rsidRPr="006D682C">
        <w:rPr>
          <w:rFonts w:ascii="Calibri" w:hAnsi="Calibri" w:cs="Arial"/>
          <w:sz w:val="22"/>
          <w:szCs w:val="22"/>
        </w:rPr>
        <w:t xml:space="preserve"> en base </w:t>
      </w:r>
      <w:r w:rsidR="005B5B2A">
        <w:rPr>
          <w:rFonts w:ascii="Calibri" w:hAnsi="Calibri" w:cs="Arial"/>
          <w:sz w:val="22"/>
          <w:szCs w:val="22"/>
        </w:rPr>
        <w:t>a los criterios</w:t>
      </w:r>
      <w:r w:rsidRPr="006D682C">
        <w:rPr>
          <w:rFonts w:ascii="Calibri" w:hAnsi="Calibri" w:cs="Arial"/>
          <w:sz w:val="22"/>
          <w:szCs w:val="22"/>
        </w:rPr>
        <w:t xml:space="preserve"> de las presentes bases</w:t>
      </w:r>
      <w:r w:rsidR="005B5B2A">
        <w:rPr>
          <w:rFonts w:ascii="Calibri" w:hAnsi="Calibri" w:cs="Arial"/>
          <w:sz w:val="22"/>
          <w:szCs w:val="22"/>
        </w:rPr>
        <w:t xml:space="preserve"> (numeral 56)</w:t>
      </w:r>
      <w:r w:rsidRPr="006D682C">
        <w:rPr>
          <w:rFonts w:ascii="Calibri" w:hAnsi="Calibri" w:cs="Arial"/>
          <w:sz w:val="22"/>
          <w:szCs w:val="22"/>
        </w:rPr>
        <w:t>. En los casos que el Comité de Área considere pertinente, invitará a la Entidad Solicitante a sustentar y/o reformular su proyecto en función de las observaciones emitidas. La ref</w:t>
      </w:r>
      <w:r w:rsidR="00A54C5F" w:rsidRPr="006D682C">
        <w:rPr>
          <w:rFonts w:ascii="Calibri" w:hAnsi="Calibri" w:cs="Arial"/>
          <w:sz w:val="22"/>
          <w:szCs w:val="22"/>
        </w:rPr>
        <w:t>ormulación se realizará vía el S</w:t>
      </w:r>
      <w:r w:rsidRPr="006D682C">
        <w:rPr>
          <w:rFonts w:ascii="Calibri" w:hAnsi="Calibri" w:cs="Arial"/>
          <w:sz w:val="22"/>
          <w:szCs w:val="22"/>
        </w:rPr>
        <w:t>iste</w:t>
      </w:r>
      <w:r w:rsidR="00F74982" w:rsidRPr="006D682C">
        <w:rPr>
          <w:rFonts w:ascii="Calibri" w:hAnsi="Calibri" w:cs="Arial"/>
          <w:sz w:val="22"/>
          <w:szCs w:val="22"/>
        </w:rPr>
        <w:t>m</w:t>
      </w:r>
      <w:r w:rsidRPr="006D682C">
        <w:rPr>
          <w:rFonts w:ascii="Calibri" w:hAnsi="Calibri" w:cs="Arial"/>
          <w:sz w:val="22"/>
          <w:szCs w:val="22"/>
        </w:rPr>
        <w:t xml:space="preserve">a </w:t>
      </w:r>
      <w:proofErr w:type="spellStart"/>
      <w:r w:rsidR="00A54C5F" w:rsidRPr="006D682C">
        <w:rPr>
          <w:rFonts w:ascii="Calibri" w:hAnsi="Calibri" w:cs="Arial"/>
          <w:sz w:val="22"/>
          <w:szCs w:val="22"/>
        </w:rPr>
        <w:t>InnGenius</w:t>
      </w:r>
      <w:proofErr w:type="spellEnd"/>
      <w:r w:rsidRPr="006D682C">
        <w:rPr>
          <w:rFonts w:ascii="Calibri" w:hAnsi="Calibri" w:cs="Arial"/>
          <w:sz w:val="22"/>
          <w:szCs w:val="22"/>
        </w:rPr>
        <w:t xml:space="preserve"> en un máximo de dos (02) días calendario contado</w:t>
      </w:r>
      <w:r w:rsidR="005B5B2A">
        <w:rPr>
          <w:rFonts w:ascii="Calibri" w:hAnsi="Calibri" w:cs="Arial"/>
          <w:sz w:val="22"/>
          <w:szCs w:val="22"/>
        </w:rPr>
        <w:t>s</w:t>
      </w:r>
      <w:r w:rsidRPr="006D682C">
        <w:rPr>
          <w:rFonts w:ascii="Calibri" w:hAnsi="Calibri" w:cs="Arial"/>
          <w:sz w:val="22"/>
          <w:szCs w:val="22"/>
        </w:rPr>
        <w:t xml:space="preserve"> a partir de la reapertura del sistema; la reapertura será notificada mediante correo electrónico al representante legal de la empresa y coordinador general del proyecto. Acto seguido, el Comité de Área emitirá el resultado final de aprobado o desaprobado al proyecto presentado.</w:t>
      </w:r>
    </w:p>
    <w:p w14:paraId="1E99EA24" w14:textId="77777777" w:rsidR="00387B31" w:rsidRPr="00DC1AD5" w:rsidRDefault="005D0FC2" w:rsidP="006C3F89">
      <w:pPr>
        <w:pStyle w:val="Prrafodelista"/>
        <w:numPr>
          <w:ilvl w:val="0"/>
          <w:numId w:val="32"/>
        </w:numPr>
        <w:autoSpaceDE w:val="0"/>
        <w:spacing w:after="240"/>
        <w:ind w:left="709" w:right="-759" w:hanging="502"/>
        <w:jc w:val="both"/>
        <w:rPr>
          <w:rFonts w:ascii="Calibri" w:hAnsi="Calibri" w:cs="Arial"/>
          <w:sz w:val="22"/>
          <w:szCs w:val="22"/>
        </w:rPr>
      </w:pPr>
      <w:r w:rsidRPr="00DC1AD5">
        <w:rPr>
          <w:rFonts w:ascii="Calibri" w:hAnsi="Calibri" w:cs="Arial"/>
          <w:sz w:val="22"/>
          <w:szCs w:val="22"/>
        </w:rPr>
        <w:t>Los Evaluadores Externos, los Comités de Área e Innóvate Perú se comprometen a la confidencialidad de la información del proceso de admisión, evaluación y selección de los proyectos.</w:t>
      </w:r>
    </w:p>
    <w:p w14:paraId="606C3969" w14:textId="77777777" w:rsidR="00387B31" w:rsidRPr="006D682C" w:rsidRDefault="005D0FC2" w:rsidP="006C3F89">
      <w:pPr>
        <w:pStyle w:val="Prrafodelista"/>
        <w:numPr>
          <w:ilvl w:val="0"/>
          <w:numId w:val="32"/>
        </w:numPr>
        <w:autoSpaceDE w:val="0"/>
        <w:spacing w:after="240"/>
        <w:ind w:left="709" w:right="-759" w:hanging="502"/>
        <w:jc w:val="both"/>
        <w:rPr>
          <w:rFonts w:ascii="Calibri" w:hAnsi="Calibri" w:cs="Arial"/>
          <w:sz w:val="22"/>
          <w:szCs w:val="22"/>
        </w:rPr>
      </w:pPr>
      <w:r w:rsidRPr="0000511A">
        <w:rPr>
          <w:rFonts w:ascii="Calibri" w:hAnsi="Calibri" w:cs="Arial"/>
          <w:b/>
          <w:sz w:val="22"/>
          <w:szCs w:val="22"/>
        </w:rPr>
        <w:t>Consejo Directivo:</w:t>
      </w:r>
      <w:r w:rsidRPr="00DC1AD5">
        <w:rPr>
          <w:rFonts w:ascii="Calibri" w:hAnsi="Calibri" w:cs="Arial"/>
          <w:sz w:val="22"/>
          <w:szCs w:val="22"/>
        </w:rPr>
        <w:t xml:space="preserve"> Los resultados de la Evaluación </w:t>
      </w:r>
      <w:r w:rsidR="00073CD5" w:rsidRPr="00DC1AD5">
        <w:rPr>
          <w:rFonts w:ascii="Calibri" w:hAnsi="Calibri" w:cs="Arial"/>
          <w:sz w:val="22"/>
          <w:szCs w:val="22"/>
        </w:rPr>
        <w:t>del Panel</w:t>
      </w:r>
      <w:r w:rsidRPr="00DC1AD5">
        <w:rPr>
          <w:rFonts w:ascii="Calibri" w:hAnsi="Calibri" w:cs="Arial"/>
          <w:sz w:val="22"/>
          <w:szCs w:val="22"/>
        </w:rPr>
        <w:t xml:space="preserve"> y el Comité de Área serán ratificados por el Consejo Directivo de Innóvate Perú, y</w:t>
      </w:r>
      <w:r w:rsidR="00A54C5F">
        <w:rPr>
          <w:rFonts w:ascii="Calibri" w:hAnsi="Calibri" w:cs="Arial"/>
          <w:sz w:val="22"/>
          <w:szCs w:val="22"/>
        </w:rPr>
        <w:t xml:space="preserve"> se publicarán en la página web de Innóvate Perú</w:t>
      </w:r>
      <w:r w:rsidRPr="00DC1AD5">
        <w:rPr>
          <w:rFonts w:ascii="Calibri" w:hAnsi="Calibri" w:cs="Arial"/>
          <w:sz w:val="22"/>
          <w:szCs w:val="22"/>
        </w:rPr>
        <w:t xml:space="preserve"> </w:t>
      </w:r>
      <w:r w:rsidR="00A54C5F" w:rsidRPr="0031315C">
        <w:rPr>
          <w:rFonts w:ascii="Calibri" w:hAnsi="Calibri" w:cs="Calibri"/>
          <w:sz w:val="22"/>
          <w:szCs w:val="22"/>
        </w:rPr>
        <w:t>(</w:t>
      </w:r>
      <w:hyperlink r:id="rId13" w:history="1">
        <w:r w:rsidRPr="0031315C">
          <w:rPr>
            <w:rStyle w:val="Hipervnculo"/>
            <w:rFonts w:ascii="Calibri" w:hAnsi="Calibri" w:cs="Calibri"/>
          </w:rPr>
          <w:t>www.innovateperu.gob.pe</w:t>
        </w:r>
      </w:hyperlink>
      <w:r w:rsidR="00A54C5F" w:rsidRPr="005B5B2A">
        <w:rPr>
          <w:rFonts w:asciiTheme="minorHAnsi" w:hAnsiTheme="minorHAnsi" w:cstheme="minorHAnsi"/>
          <w:sz w:val="22"/>
          <w:szCs w:val="22"/>
        </w:rPr>
        <w:t>)</w:t>
      </w:r>
      <w:r w:rsidR="00A54C5F" w:rsidRPr="006D682C">
        <w:rPr>
          <w:rFonts w:ascii="Calibri" w:hAnsi="Calibri" w:cs="Arial"/>
          <w:sz w:val="22"/>
          <w:szCs w:val="22"/>
        </w:rPr>
        <w:t>.</w:t>
      </w:r>
      <w:r w:rsidRPr="006D682C">
        <w:rPr>
          <w:rFonts w:ascii="Calibri" w:hAnsi="Calibri" w:cs="Arial"/>
          <w:sz w:val="22"/>
          <w:szCs w:val="22"/>
        </w:rPr>
        <w:t xml:space="preserve"> </w:t>
      </w:r>
    </w:p>
    <w:p w14:paraId="6D1E9718" w14:textId="5A15F4FB" w:rsidR="00D8465E" w:rsidRDefault="009A5C37" w:rsidP="006C3F89">
      <w:pPr>
        <w:pStyle w:val="Prrafodelista"/>
        <w:numPr>
          <w:ilvl w:val="0"/>
          <w:numId w:val="32"/>
        </w:numPr>
        <w:autoSpaceDE w:val="0"/>
        <w:spacing w:after="240"/>
        <w:ind w:left="709" w:right="-759" w:hanging="502"/>
        <w:jc w:val="both"/>
        <w:rPr>
          <w:rFonts w:ascii="Calibri" w:hAnsi="Calibri" w:cs="Arial"/>
          <w:sz w:val="22"/>
          <w:szCs w:val="22"/>
        </w:rPr>
      </w:pPr>
      <w:r w:rsidRPr="007C7FB8">
        <w:rPr>
          <w:rFonts w:ascii="Calibri" w:hAnsi="Calibri" w:cs="Arial"/>
          <w:sz w:val="22"/>
          <w:szCs w:val="22"/>
        </w:rPr>
        <w:t>Los resultados del concurso se informarán a la entida</w:t>
      </w:r>
      <w:r w:rsidR="00A54C5F">
        <w:rPr>
          <w:rFonts w:ascii="Calibri" w:hAnsi="Calibri" w:cs="Arial"/>
          <w:sz w:val="22"/>
          <w:szCs w:val="22"/>
        </w:rPr>
        <w:t>d y se publicarán en la página w</w:t>
      </w:r>
      <w:r w:rsidRPr="007C7FB8">
        <w:rPr>
          <w:rFonts w:ascii="Calibri" w:hAnsi="Calibri" w:cs="Arial"/>
          <w:sz w:val="22"/>
          <w:szCs w:val="22"/>
        </w:rPr>
        <w:t>eb</w:t>
      </w:r>
      <w:r w:rsidR="00A54C5F">
        <w:rPr>
          <w:rFonts w:ascii="Calibri" w:hAnsi="Calibri" w:cs="Arial"/>
          <w:sz w:val="22"/>
          <w:szCs w:val="22"/>
        </w:rPr>
        <w:t xml:space="preserve"> de Innóvate Perú (</w:t>
      </w:r>
      <w:hyperlink r:id="rId14" w:history="1">
        <w:r w:rsidR="005B5B2A" w:rsidRPr="00433A69">
          <w:rPr>
            <w:rStyle w:val="Hipervnculo"/>
            <w:rFonts w:ascii="Calibri" w:hAnsi="Calibri" w:cs="Calibri"/>
            <w:sz w:val="22"/>
          </w:rPr>
          <w:t>www.innovateperu.gob.pe</w:t>
        </w:r>
      </w:hyperlink>
      <w:r w:rsidR="00A54C5F" w:rsidRPr="006D682C">
        <w:t>)</w:t>
      </w:r>
      <w:r w:rsidRPr="007C7FB8">
        <w:rPr>
          <w:rFonts w:ascii="Calibri" w:hAnsi="Calibri" w:cs="Arial"/>
          <w:sz w:val="22"/>
          <w:szCs w:val="22"/>
        </w:rPr>
        <w:t xml:space="preserve"> según los plazos establecidos. La entidad deberá </w:t>
      </w:r>
      <w:r w:rsidRPr="007C7FB8">
        <w:rPr>
          <w:rFonts w:ascii="Calibri" w:hAnsi="Calibri" w:cs="Arial"/>
          <w:sz w:val="22"/>
          <w:szCs w:val="22"/>
        </w:rPr>
        <w:lastRenderedPageBreak/>
        <w:t xml:space="preserve">respetar los resultados de la evaluación, los </w:t>
      </w:r>
      <w:r w:rsidR="00A54C5F">
        <w:rPr>
          <w:rFonts w:ascii="Calibri" w:hAnsi="Calibri" w:cs="Arial"/>
          <w:sz w:val="22"/>
          <w:szCs w:val="22"/>
        </w:rPr>
        <w:t>cuales</w:t>
      </w:r>
      <w:r w:rsidRPr="007C7FB8">
        <w:rPr>
          <w:rFonts w:ascii="Calibri" w:hAnsi="Calibri" w:cs="Arial"/>
          <w:sz w:val="22"/>
          <w:szCs w:val="22"/>
        </w:rPr>
        <w:t xml:space="preserve"> son inimpugnables en cualquier etapa del proceso del presente concurso.</w:t>
      </w:r>
    </w:p>
    <w:p w14:paraId="1764236B" w14:textId="50A46316" w:rsidR="00D8465E" w:rsidRDefault="00D8465E" w:rsidP="00D8465E">
      <w:pPr>
        <w:autoSpaceDE w:val="0"/>
        <w:ind w:left="207" w:right="-759"/>
        <w:jc w:val="both"/>
        <w:rPr>
          <w:rFonts w:ascii="Calibri" w:hAnsi="Calibri" w:cs="Arial"/>
          <w:sz w:val="22"/>
          <w:szCs w:val="22"/>
        </w:rPr>
      </w:pPr>
    </w:p>
    <w:p w14:paraId="4D7A3542" w14:textId="77777777" w:rsidR="00D8465E" w:rsidRPr="00D8465E" w:rsidRDefault="00D8465E" w:rsidP="00D8465E">
      <w:pPr>
        <w:autoSpaceDE w:val="0"/>
        <w:ind w:left="207" w:right="-759"/>
        <w:jc w:val="both"/>
        <w:rPr>
          <w:rFonts w:ascii="Calibri" w:hAnsi="Calibri" w:cs="Arial"/>
          <w:sz w:val="22"/>
          <w:szCs w:val="22"/>
        </w:rPr>
      </w:pPr>
    </w:p>
    <w:p w14:paraId="47C0A477" w14:textId="7FB1753B" w:rsidR="00206C8D" w:rsidRPr="00251797" w:rsidRDefault="00B91DCF" w:rsidP="00251797">
      <w:pPr>
        <w:pStyle w:val="Ttulo1"/>
        <w:numPr>
          <w:ilvl w:val="0"/>
          <w:numId w:val="39"/>
        </w:numPr>
        <w:shd w:val="clear" w:color="auto" w:fill="D9D9D9" w:themeFill="background1" w:themeFillShade="D9"/>
        <w:spacing w:before="0"/>
        <w:ind w:left="567" w:right="-759" w:hanging="425"/>
        <w:rPr>
          <w:rFonts w:ascii="Calibri" w:hAnsi="Calibri"/>
          <w:bCs w:val="0"/>
          <w:color w:val="000000"/>
          <w:sz w:val="24"/>
          <w:szCs w:val="24"/>
          <w:lang w:val="es-PE"/>
        </w:rPr>
      </w:pPr>
      <w:bookmarkStart w:id="124" w:name="_Toc336377907"/>
      <w:bookmarkStart w:id="125" w:name="_Toc417286473"/>
      <w:bookmarkStart w:id="126" w:name="_Toc443463893"/>
      <w:bookmarkStart w:id="127" w:name="_Toc456283769"/>
      <w:bookmarkStart w:id="128" w:name="_Toc507570886"/>
      <w:bookmarkStart w:id="129" w:name="_Toc13586004"/>
      <w:r w:rsidRPr="00251797">
        <w:rPr>
          <w:rFonts w:ascii="Calibri" w:hAnsi="Calibri"/>
          <w:bCs w:val="0"/>
          <w:color w:val="000000"/>
          <w:sz w:val="24"/>
          <w:szCs w:val="24"/>
          <w:lang w:val="es-PE"/>
        </w:rPr>
        <w:t xml:space="preserve">Firma del convenio de adjudicación de </w:t>
      </w:r>
      <w:bookmarkEnd w:id="124"/>
      <w:bookmarkEnd w:id="125"/>
      <w:bookmarkEnd w:id="126"/>
      <w:bookmarkEnd w:id="127"/>
      <w:r w:rsidRPr="00251797">
        <w:rPr>
          <w:rFonts w:ascii="Calibri" w:hAnsi="Calibri"/>
          <w:bCs w:val="0"/>
          <w:color w:val="000000"/>
          <w:sz w:val="24"/>
          <w:szCs w:val="24"/>
          <w:lang w:val="es-PE"/>
        </w:rPr>
        <w:t xml:space="preserve">Recursos No Reembolsables </w:t>
      </w:r>
      <w:r w:rsidR="00A54C5F" w:rsidRPr="00251797">
        <w:rPr>
          <w:rFonts w:ascii="Calibri" w:hAnsi="Calibri"/>
          <w:bCs w:val="0"/>
          <w:color w:val="000000"/>
          <w:sz w:val="24"/>
          <w:szCs w:val="24"/>
          <w:lang w:val="es-PE"/>
        </w:rPr>
        <w:t>(</w:t>
      </w:r>
      <w:r w:rsidR="0099772E" w:rsidRPr="00251797">
        <w:rPr>
          <w:rFonts w:ascii="Calibri" w:hAnsi="Calibri"/>
          <w:bCs w:val="0"/>
          <w:color w:val="000000"/>
          <w:sz w:val="24"/>
          <w:szCs w:val="24"/>
          <w:lang w:val="es-PE"/>
        </w:rPr>
        <w:t>RNR</w:t>
      </w:r>
      <w:bookmarkEnd w:id="128"/>
      <w:r w:rsidR="00A54C5F" w:rsidRPr="00251797">
        <w:rPr>
          <w:rFonts w:ascii="Calibri" w:hAnsi="Calibri"/>
          <w:bCs w:val="0"/>
          <w:color w:val="000000"/>
          <w:sz w:val="24"/>
          <w:szCs w:val="24"/>
          <w:lang w:val="es-PE"/>
        </w:rPr>
        <w:t>)</w:t>
      </w:r>
      <w:bookmarkEnd w:id="129"/>
    </w:p>
    <w:p w14:paraId="44724B50" w14:textId="77777777" w:rsidR="00D621E5" w:rsidRPr="006D682C" w:rsidRDefault="00D621E5" w:rsidP="003355A0">
      <w:pPr>
        <w:ind w:left="66" w:right="-759"/>
        <w:jc w:val="both"/>
        <w:rPr>
          <w:rFonts w:ascii="Calibri" w:hAnsi="Calibri" w:cs="Arial"/>
          <w:sz w:val="22"/>
          <w:szCs w:val="22"/>
        </w:rPr>
      </w:pPr>
    </w:p>
    <w:p w14:paraId="12D14CDC" w14:textId="77777777" w:rsidR="006D682C" w:rsidRDefault="001E6E72" w:rsidP="006C3F89">
      <w:pPr>
        <w:pStyle w:val="Prrafodelista"/>
        <w:numPr>
          <w:ilvl w:val="0"/>
          <w:numId w:val="32"/>
        </w:numPr>
        <w:autoSpaceDE w:val="0"/>
        <w:spacing w:after="240"/>
        <w:ind w:left="709" w:right="-759" w:hanging="502"/>
        <w:jc w:val="both"/>
        <w:rPr>
          <w:rFonts w:ascii="Calibri" w:hAnsi="Calibri" w:cs="Arial"/>
          <w:sz w:val="22"/>
          <w:szCs w:val="22"/>
        </w:rPr>
      </w:pPr>
      <w:r w:rsidRPr="006D682C">
        <w:rPr>
          <w:rFonts w:ascii="Calibri" w:hAnsi="Calibri" w:cs="Arial"/>
          <w:sz w:val="22"/>
          <w:szCs w:val="22"/>
        </w:rPr>
        <w:t>Innóvate</w:t>
      </w:r>
      <w:r w:rsidRPr="00DC1AD5">
        <w:rPr>
          <w:rFonts w:ascii="Calibri" w:hAnsi="Calibri" w:cs="Arial"/>
          <w:sz w:val="22"/>
          <w:szCs w:val="22"/>
        </w:rPr>
        <w:t xml:space="preserve"> Perú suscribirá un Convenio de Adjudicación</w:t>
      </w:r>
      <w:r w:rsidR="00A54C5F">
        <w:rPr>
          <w:rFonts w:ascii="Calibri" w:hAnsi="Calibri" w:cs="Arial"/>
          <w:sz w:val="22"/>
          <w:szCs w:val="22"/>
        </w:rPr>
        <w:t xml:space="preserve"> de Recursos No Reembolsables (</w:t>
      </w:r>
      <w:r w:rsidRPr="00DC1AD5">
        <w:rPr>
          <w:rFonts w:ascii="Calibri" w:hAnsi="Calibri" w:cs="Arial"/>
          <w:sz w:val="22"/>
          <w:szCs w:val="22"/>
        </w:rPr>
        <w:t>RNR</w:t>
      </w:r>
      <w:r w:rsidR="00A54C5F">
        <w:rPr>
          <w:rFonts w:ascii="Calibri" w:hAnsi="Calibri" w:cs="Arial"/>
          <w:sz w:val="22"/>
          <w:szCs w:val="22"/>
        </w:rPr>
        <w:t>)</w:t>
      </w:r>
      <w:r w:rsidRPr="00DC1AD5">
        <w:rPr>
          <w:rFonts w:ascii="Calibri" w:hAnsi="Calibri" w:cs="Arial"/>
          <w:sz w:val="22"/>
          <w:szCs w:val="22"/>
        </w:rPr>
        <w:t xml:space="preserve"> con la Entidad Solicitante</w:t>
      </w:r>
      <w:r w:rsidR="00A54C5F">
        <w:rPr>
          <w:rFonts w:ascii="Calibri" w:hAnsi="Calibri" w:cs="Arial"/>
          <w:sz w:val="22"/>
          <w:szCs w:val="22"/>
        </w:rPr>
        <w:t>,</w:t>
      </w:r>
      <w:r w:rsidRPr="00DC1AD5">
        <w:rPr>
          <w:rFonts w:ascii="Calibri" w:hAnsi="Calibri" w:cs="Arial"/>
          <w:sz w:val="22"/>
          <w:szCs w:val="22"/>
        </w:rPr>
        <w:t xml:space="preserve"> en el que se establecerán las obligaciones de ambas partes y las condiciones de ejecución de los RNR. </w:t>
      </w:r>
      <w:r w:rsidR="00CB36CD" w:rsidRPr="00DC1AD5">
        <w:rPr>
          <w:rFonts w:ascii="Calibri" w:hAnsi="Calibri" w:cs="Arial"/>
          <w:sz w:val="22"/>
          <w:szCs w:val="22"/>
        </w:rPr>
        <w:t>El modelo de Convenio se entregará a la entidad solicitante con proyecto aprobado.</w:t>
      </w:r>
    </w:p>
    <w:p w14:paraId="7B6F1154" w14:textId="31357793" w:rsidR="00246AFF" w:rsidRPr="006D682C" w:rsidRDefault="00393CE8" w:rsidP="006C3F89">
      <w:pPr>
        <w:pStyle w:val="Prrafodelista"/>
        <w:numPr>
          <w:ilvl w:val="0"/>
          <w:numId w:val="32"/>
        </w:numPr>
        <w:autoSpaceDE w:val="0"/>
        <w:spacing w:after="240"/>
        <w:ind w:left="709" w:right="-759" w:hanging="502"/>
        <w:jc w:val="both"/>
        <w:rPr>
          <w:rFonts w:ascii="Calibri" w:hAnsi="Calibri" w:cs="Arial"/>
          <w:sz w:val="22"/>
          <w:szCs w:val="22"/>
        </w:rPr>
      </w:pPr>
      <w:r w:rsidRPr="006D682C">
        <w:rPr>
          <w:rFonts w:ascii="Calibri" w:hAnsi="Calibri" w:cs="Arial"/>
          <w:sz w:val="22"/>
          <w:szCs w:val="22"/>
        </w:rPr>
        <w:t xml:space="preserve">Innóvate Perú dejará sin efecto la adjudicación en caso la Entidad Solicitante registre uno o más convenios en ejecución para la ejecución de uno o más proyectos </w:t>
      </w:r>
      <w:r w:rsidR="00A54C5F" w:rsidRPr="006D682C">
        <w:rPr>
          <w:rFonts w:ascii="Calibri" w:hAnsi="Calibri" w:cs="Arial"/>
          <w:sz w:val="22"/>
          <w:szCs w:val="22"/>
        </w:rPr>
        <w:t>co</w:t>
      </w:r>
      <w:r w:rsidRPr="006D682C">
        <w:rPr>
          <w:rFonts w:ascii="Calibri" w:hAnsi="Calibri" w:cs="Arial"/>
          <w:sz w:val="22"/>
          <w:szCs w:val="22"/>
        </w:rPr>
        <w:t>financiados con recursos de FIDECOM</w:t>
      </w:r>
      <w:r w:rsidRPr="006D682C">
        <w:rPr>
          <w:rFonts w:ascii="Calibri" w:hAnsi="Calibri" w:cs="Arial"/>
          <w:b/>
          <w:sz w:val="22"/>
          <w:szCs w:val="22"/>
          <w:lang w:val="es-PE"/>
        </w:rPr>
        <w:t>.</w:t>
      </w:r>
      <w:r w:rsidR="00246AFF" w:rsidRPr="006D682C">
        <w:t xml:space="preserve"> </w:t>
      </w:r>
      <w:r w:rsidR="00246AFF" w:rsidRPr="006D682C">
        <w:rPr>
          <w:rFonts w:ascii="Calibri" w:hAnsi="Calibri" w:cs="Arial"/>
          <w:b/>
          <w:sz w:val="22"/>
          <w:szCs w:val="22"/>
          <w:lang w:val="es-PE"/>
        </w:rPr>
        <w:t xml:space="preserve">Salvo lo dispuesto en el </w:t>
      </w:r>
      <w:r w:rsidR="00246AFF" w:rsidRPr="000D5A11">
        <w:rPr>
          <w:rFonts w:ascii="Calibri" w:hAnsi="Calibri" w:cs="Arial"/>
          <w:b/>
          <w:sz w:val="22"/>
          <w:szCs w:val="22"/>
          <w:lang w:val="es-PE"/>
        </w:rPr>
        <w:t>numeral 00</w:t>
      </w:r>
      <w:r w:rsidR="000D5A11" w:rsidRPr="000D5A11">
        <w:rPr>
          <w:rFonts w:ascii="Calibri" w:hAnsi="Calibri" w:cs="Arial"/>
          <w:b/>
          <w:sz w:val="22"/>
          <w:szCs w:val="22"/>
          <w:lang w:val="es-PE"/>
        </w:rPr>
        <w:t>7</w:t>
      </w:r>
      <w:r w:rsidR="00246AFF" w:rsidRPr="000D5A11">
        <w:rPr>
          <w:rFonts w:ascii="Calibri" w:hAnsi="Calibri" w:cs="Arial"/>
          <w:sz w:val="22"/>
          <w:szCs w:val="22"/>
          <w:lang w:val="x-none" w:eastAsia="x-none"/>
        </w:rPr>
        <w:t>.</w:t>
      </w:r>
    </w:p>
    <w:p w14:paraId="5B288ACF" w14:textId="77777777" w:rsidR="001E0883" w:rsidRPr="007E19A2" w:rsidRDefault="001E0883" w:rsidP="006C3F89">
      <w:pPr>
        <w:pStyle w:val="Prrafodelista"/>
        <w:numPr>
          <w:ilvl w:val="0"/>
          <w:numId w:val="32"/>
        </w:numPr>
        <w:autoSpaceDE w:val="0"/>
        <w:spacing w:after="240"/>
        <w:ind w:left="709" w:right="-759" w:hanging="502"/>
        <w:jc w:val="both"/>
        <w:rPr>
          <w:rFonts w:ascii="Calibri" w:hAnsi="Calibri" w:cs="Arial"/>
          <w:sz w:val="22"/>
          <w:szCs w:val="22"/>
        </w:rPr>
      </w:pPr>
      <w:bookmarkStart w:id="130" w:name="_Hlk517788934"/>
      <w:r w:rsidRPr="007E19A2">
        <w:rPr>
          <w:rFonts w:ascii="Calibri" w:hAnsi="Calibri" w:cs="Arial"/>
          <w:sz w:val="22"/>
          <w:szCs w:val="22"/>
        </w:rPr>
        <w:t xml:space="preserve">Cualquier cambio en las entidades asociadas, previo a la firma del Convenio, o posterior a este acto, será comunicado por los Ejecutivos de Innóvate Perú al Área Legal del Programa, instancia que verificará que las nuevas entidades cumplan con las condiciones de elegibilidad, acto seguido, los Ejecutivos evaluarán el cumplimiento con el perfil de las entidades a las que se reemplazarán. </w:t>
      </w:r>
    </w:p>
    <w:bookmarkEnd w:id="130"/>
    <w:p w14:paraId="7787A9E7" w14:textId="4BC110C9" w:rsidR="00393CE8" w:rsidRPr="00544EA4" w:rsidRDefault="00393CE8" w:rsidP="006C3F89">
      <w:pPr>
        <w:pStyle w:val="Prrafodelista"/>
        <w:numPr>
          <w:ilvl w:val="0"/>
          <w:numId w:val="32"/>
        </w:numPr>
        <w:autoSpaceDE w:val="0"/>
        <w:spacing w:after="240"/>
        <w:ind w:left="709" w:right="-759" w:hanging="502"/>
        <w:jc w:val="both"/>
        <w:rPr>
          <w:rFonts w:ascii="Calibri" w:hAnsi="Calibri" w:cs="Arial"/>
          <w:color w:val="000000"/>
          <w:sz w:val="22"/>
          <w:szCs w:val="22"/>
        </w:rPr>
      </w:pPr>
      <w:r w:rsidRPr="00C05FD7">
        <w:rPr>
          <w:rFonts w:ascii="Calibri" w:hAnsi="Calibri" w:cs="Arial"/>
          <w:sz w:val="22"/>
          <w:szCs w:val="22"/>
        </w:rPr>
        <w:t>Para</w:t>
      </w:r>
      <w:r w:rsidRPr="00544EA4">
        <w:rPr>
          <w:rFonts w:ascii="Calibri" w:hAnsi="Calibri" w:cs="Arial"/>
          <w:color w:val="000000"/>
          <w:sz w:val="22"/>
          <w:szCs w:val="22"/>
        </w:rPr>
        <w:t xml:space="preserve"> la firma del Convenio de Recursos No Reembolsables, la Entidad Solicitante deberá presentar:</w:t>
      </w:r>
    </w:p>
    <w:p w14:paraId="2542CC33" w14:textId="77777777" w:rsidR="00393CE8" w:rsidRPr="00544EA4" w:rsidRDefault="00393CE8" w:rsidP="003355A0">
      <w:pPr>
        <w:autoSpaceDE w:val="0"/>
        <w:adjustRightInd w:val="0"/>
        <w:spacing w:after="120"/>
        <w:ind w:left="720" w:right="-759"/>
        <w:jc w:val="both"/>
        <w:rPr>
          <w:rFonts w:ascii="Calibri" w:hAnsi="Calibri" w:cs="Arial"/>
          <w:sz w:val="22"/>
          <w:szCs w:val="22"/>
          <w:u w:val="single"/>
        </w:rPr>
      </w:pPr>
      <w:r w:rsidRPr="00544EA4">
        <w:rPr>
          <w:rFonts w:ascii="Calibri" w:hAnsi="Calibri" w:cs="Arial"/>
          <w:sz w:val="22"/>
          <w:szCs w:val="22"/>
        </w:rPr>
        <w:t xml:space="preserve">Original o copia legalizada del Convenio de Asociación que formaliza la colaboración de las Entidades Asociadas, de ser el caso, y según modelo adjunto a estas bases (Anexo VI). </w:t>
      </w:r>
    </w:p>
    <w:p w14:paraId="0EA08D8F" w14:textId="77777777" w:rsidR="00393CE8" w:rsidRPr="00544EA4" w:rsidRDefault="00393CE8" w:rsidP="003355A0">
      <w:pPr>
        <w:autoSpaceDE w:val="0"/>
        <w:adjustRightInd w:val="0"/>
        <w:ind w:left="720" w:right="-759"/>
        <w:jc w:val="both"/>
        <w:rPr>
          <w:rFonts w:ascii="Calibri" w:hAnsi="Calibri" w:cs="Arial"/>
          <w:sz w:val="22"/>
          <w:szCs w:val="22"/>
          <w:lang w:val="es-PE"/>
        </w:rPr>
      </w:pPr>
    </w:p>
    <w:p w14:paraId="40634FEF" w14:textId="77777777" w:rsidR="00393CE8" w:rsidRDefault="00393CE8" w:rsidP="003355A0">
      <w:pPr>
        <w:autoSpaceDE w:val="0"/>
        <w:adjustRightInd w:val="0"/>
        <w:spacing w:after="120"/>
        <w:ind w:left="720" w:right="-759"/>
        <w:jc w:val="both"/>
        <w:rPr>
          <w:rFonts w:ascii="Calibri" w:hAnsi="Calibri" w:cs="Arial"/>
          <w:sz w:val="22"/>
          <w:szCs w:val="22"/>
        </w:rPr>
      </w:pPr>
      <w:r w:rsidRPr="00544EA4">
        <w:rPr>
          <w:rFonts w:ascii="Calibri" w:hAnsi="Calibri" w:cs="Arial"/>
          <w:sz w:val="22"/>
          <w:szCs w:val="22"/>
          <w:lang w:val="es-PE"/>
        </w:rPr>
        <w:t>Si la</w:t>
      </w:r>
      <w:r w:rsidRPr="00544EA4">
        <w:rPr>
          <w:rFonts w:ascii="Calibri" w:hAnsi="Calibri" w:cs="Arial"/>
          <w:sz w:val="22"/>
          <w:szCs w:val="22"/>
        </w:rPr>
        <w:t xml:space="preserve"> </w:t>
      </w:r>
      <w:r w:rsidRPr="00544EA4">
        <w:rPr>
          <w:rFonts w:ascii="Calibri" w:hAnsi="Calibri" w:cs="Arial"/>
          <w:sz w:val="22"/>
          <w:szCs w:val="22"/>
          <w:lang w:val="es-PE"/>
        </w:rPr>
        <w:t>E</w:t>
      </w:r>
      <w:proofErr w:type="spellStart"/>
      <w:r w:rsidRPr="00544EA4">
        <w:rPr>
          <w:rFonts w:ascii="Calibri" w:hAnsi="Calibri" w:cs="Arial"/>
          <w:sz w:val="22"/>
          <w:szCs w:val="22"/>
        </w:rPr>
        <w:t>ntidad</w:t>
      </w:r>
      <w:proofErr w:type="spellEnd"/>
      <w:r w:rsidRPr="00544EA4">
        <w:rPr>
          <w:rFonts w:ascii="Calibri" w:hAnsi="Calibri" w:cs="Arial"/>
          <w:sz w:val="22"/>
          <w:szCs w:val="22"/>
        </w:rPr>
        <w:t xml:space="preserve"> </w:t>
      </w:r>
      <w:r w:rsidRPr="00544EA4">
        <w:rPr>
          <w:rFonts w:ascii="Calibri" w:hAnsi="Calibri" w:cs="Arial"/>
          <w:sz w:val="22"/>
          <w:szCs w:val="22"/>
          <w:lang w:val="es-PE"/>
        </w:rPr>
        <w:t>A</w:t>
      </w:r>
      <w:proofErr w:type="spellStart"/>
      <w:r w:rsidRPr="00544EA4">
        <w:rPr>
          <w:rFonts w:ascii="Calibri" w:hAnsi="Calibri" w:cs="Arial"/>
          <w:sz w:val="22"/>
          <w:szCs w:val="22"/>
        </w:rPr>
        <w:t>sociada</w:t>
      </w:r>
      <w:proofErr w:type="spellEnd"/>
      <w:r w:rsidRPr="00544EA4">
        <w:rPr>
          <w:rFonts w:ascii="Calibri" w:hAnsi="Calibri" w:cs="Arial"/>
          <w:sz w:val="22"/>
          <w:szCs w:val="22"/>
        </w:rPr>
        <w:t xml:space="preserve"> </w:t>
      </w:r>
      <w:r w:rsidRPr="00544EA4">
        <w:rPr>
          <w:rFonts w:ascii="Calibri" w:hAnsi="Calibri" w:cs="Arial"/>
          <w:sz w:val="22"/>
          <w:szCs w:val="22"/>
          <w:lang w:val="es-PE"/>
        </w:rPr>
        <w:t xml:space="preserve">es </w:t>
      </w:r>
      <w:r w:rsidRPr="00544EA4">
        <w:rPr>
          <w:rFonts w:ascii="Calibri" w:hAnsi="Calibri" w:cs="Arial"/>
          <w:sz w:val="22"/>
          <w:szCs w:val="22"/>
        </w:rPr>
        <w:t xml:space="preserve">extranjera, deberá presentar una carta de intención, memorándum de entendimiento, contrato o convenio de colaboración u otro documento elegido por la </w:t>
      </w:r>
      <w:r w:rsidRPr="00544EA4">
        <w:rPr>
          <w:rFonts w:ascii="Calibri" w:hAnsi="Calibri" w:cs="Arial"/>
          <w:sz w:val="22"/>
          <w:szCs w:val="22"/>
          <w:u w:val="single"/>
        </w:rPr>
        <w:t>entidad extranjera</w:t>
      </w:r>
      <w:r w:rsidRPr="00544EA4">
        <w:rPr>
          <w:rFonts w:ascii="Calibri" w:hAnsi="Calibri" w:cs="Arial"/>
          <w:sz w:val="22"/>
          <w:szCs w:val="22"/>
        </w:rPr>
        <w:t>, redactado en idioma castellano en donde se exprese claramente su aporte y colaboración con el proyecto.</w:t>
      </w:r>
    </w:p>
    <w:p w14:paraId="3CFE6B60" w14:textId="77777777" w:rsidR="006D4E42" w:rsidRDefault="006D4E42" w:rsidP="003355A0">
      <w:pPr>
        <w:autoSpaceDE w:val="0"/>
        <w:adjustRightInd w:val="0"/>
        <w:ind w:left="720" w:right="-759"/>
        <w:jc w:val="both"/>
        <w:rPr>
          <w:rFonts w:ascii="Calibri" w:hAnsi="Calibri" w:cs="Arial"/>
          <w:color w:val="0000FF"/>
          <w:sz w:val="22"/>
          <w:szCs w:val="22"/>
          <w:u w:val="single"/>
        </w:rPr>
      </w:pPr>
    </w:p>
    <w:p w14:paraId="076A1CC4" w14:textId="77777777" w:rsidR="006D4E42" w:rsidRPr="00073CD5" w:rsidRDefault="006D4E42" w:rsidP="003355A0">
      <w:pPr>
        <w:autoSpaceDE w:val="0"/>
        <w:adjustRightInd w:val="0"/>
        <w:spacing w:after="120"/>
        <w:ind w:left="720" w:right="-759"/>
        <w:jc w:val="both"/>
        <w:rPr>
          <w:rFonts w:ascii="Calibri" w:hAnsi="Calibri" w:cs="Arial"/>
          <w:sz w:val="22"/>
          <w:szCs w:val="22"/>
        </w:rPr>
      </w:pPr>
      <w:r w:rsidRPr="00073CD5">
        <w:rPr>
          <w:rFonts w:ascii="Calibri" w:hAnsi="Calibri" w:cs="Arial"/>
          <w:sz w:val="22"/>
          <w:szCs w:val="22"/>
        </w:rPr>
        <w:t>Si la Entidad Solicitante es una Asociación de Productores, debe presentar la copia certificada notarial del acta de asamblea de asociados en la que se acuerda la ejecución del proyecto.</w:t>
      </w:r>
    </w:p>
    <w:p w14:paraId="0CDE4B58" w14:textId="77777777" w:rsidR="00393CE8" w:rsidRPr="00544EA4" w:rsidRDefault="00393CE8" w:rsidP="003355A0">
      <w:pPr>
        <w:tabs>
          <w:tab w:val="left" w:pos="-284"/>
        </w:tabs>
        <w:autoSpaceDE w:val="0"/>
        <w:adjustRightInd w:val="0"/>
        <w:ind w:right="-759"/>
        <w:jc w:val="both"/>
        <w:rPr>
          <w:rFonts w:ascii="Calibri" w:hAnsi="Calibri" w:cs="Arial"/>
          <w:color w:val="000000"/>
          <w:sz w:val="22"/>
          <w:szCs w:val="22"/>
        </w:rPr>
      </w:pPr>
    </w:p>
    <w:p w14:paraId="46FD3507" w14:textId="77777777" w:rsidR="00393CE8" w:rsidRPr="00C05FD7" w:rsidRDefault="00393CE8" w:rsidP="006C3F89">
      <w:pPr>
        <w:pStyle w:val="Prrafodelista"/>
        <w:numPr>
          <w:ilvl w:val="0"/>
          <w:numId w:val="32"/>
        </w:numPr>
        <w:autoSpaceDE w:val="0"/>
        <w:spacing w:after="240"/>
        <w:ind w:left="709" w:right="-759" w:hanging="502"/>
        <w:jc w:val="both"/>
        <w:rPr>
          <w:rFonts w:ascii="Calibri" w:hAnsi="Calibri" w:cs="Arial"/>
          <w:sz w:val="22"/>
          <w:szCs w:val="22"/>
        </w:rPr>
      </w:pPr>
      <w:r w:rsidRPr="00C05FD7">
        <w:rPr>
          <w:rFonts w:ascii="Calibri" w:hAnsi="Calibri" w:cs="Arial"/>
          <w:sz w:val="22"/>
          <w:szCs w:val="22"/>
        </w:rPr>
        <w:t>El Convenio de Adjudicación de RNR: deberá ser firmado y remitido a Innóvate Perú en un plazo máximo de treinta (30) días calendario contados a partir de su recepción. Si en ese plazo no se hubiera firmado el convenio, el proyecto selecci</w:t>
      </w:r>
      <w:r w:rsidR="00A54C5F" w:rsidRPr="00C05FD7">
        <w:rPr>
          <w:rFonts w:ascii="Calibri" w:hAnsi="Calibri" w:cs="Arial"/>
          <w:sz w:val="22"/>
          <w:szCs w:val="22"/>
        </w:rPr>
        <w:t>onado dejará de tener prelación</w:t>
      </w:r>
      <w:r w:rsidRPr="00C05FD7">
        <w:rPr>
          <w:rFonts w:ascii="Calibri" w:hAnsi="Calibri" w:cs="Arial"/>
          <w:sz w:val="22"/>
          <w:szCs w:val="22"/>
        </w:rPr>
        <w:t xml:space="preserve"> (Art. 15.3 del D.S. </w:t>
      </w:r>
      <w:proofErr w:type="spellStart"/>
      <w:r w:rsidR="00A54C5F" w:rsidRPr="00C05FD7">
        <w:rPr>
          <w:rFonts w:ascii="Calibri" w:hAnsi="Calibri" w:cs="Arial"/>
          <w:sz w:val="22"/>
          <w:szCs w:val="22"/>
        </w:rPr>
        <w:t>N°</w:t>
      </w:r>
      <w:proofErr w:type="spellEnd"/>
      <w:r w:rsidR="00A54C5F" w:rsidRPr="00C05FD7">
        <w:rPr>
          <w:rFonts w:ascii="Calibri" w:hAnsi="Calibri" w:cs="Arial"/>
          <w:sz w:val="22"/>
          <w:szCs w:val="22"/>
        </w:rPr>
        <w:t xml:space="preserve"> </w:t>
      </w:r>
      <w:r w:rsidRPr="00C05FD7">
        <w:rPr>
          <w:rFonts w:ascii="Calibri" w:hAnsi="Calibri" w:cs="Arial"/>
          <w:sz w:val="22"/>
          <w:szCs w:val="22"/>
        </w:rPr>
        <w:t xml:space="preserve">003-2009-PRODUCE). </w:t>
      </w:r>
    </w:p>
    <w:p w14:paraId="36475744" w14:textId="77777777" w:rsidR="00393CE8" w:rsidRPr="00544EA4" w:rsidRDefault="00393CE8" w:rsidP="006C3F89">
      <w:pPr>
        <w:pStyle w:val="Prrafodelista"/>
        <w:numPr>
          <w:ilvl w:val="0"/>
          <w:numId w:val="32"/>
        </w:numPr>
        <w:autoSpaceDE w:val="0"/>
        <w:spacing w:after="240"/>
        <w:ind w:left="709" w:right="-759" w:hanging="502"/>
        <w:jc w:val="both"/>
        <w:rPr>
          <w:rFonts w:ascii="Calibri" w:hAnsi="Calibri" w:cs="Arial"/>
          <w:sz w:val="22"/>
          <w:szCs w:val="22"/>
        </w:rPr>
      </w:pPr>
      <w:r w:rsidRPr="00C05FD7">
        <w:rPr>
          <w:rFonts w:ascii="Calibri" w:hAnsi="Calibri" w:cs="Arial"/>
          <w:sz w:val="22"/>
          <w:szCs w:val="22"/>
        </w:rPr>
        <w:t>L</w:t>
      </w:r>
      <w:r w:rsidRPr="00544EA4">
        <w:rPr>
          <w:rFonts w:ascii="Calibri" w:hAnsi="Calibri" w:cs="Arial"/>
          <w:sz w:val="22"/>
          <w:szCs w:val="22"/>
        </w:rPr>
        <w:t xml:space="preserve">a Entidad Solicitante se constituirá en la </w:t>
      </w:r>
      <w:r w:rsidRPr="00C05FD7">
        <w:rPr>
          <w:rFonts w:ascii="Calibri" w:hAnsi="Calibri" w:cs="Arial"/>
          <w:sz w:val="22"/>
          <w:szCs w:val="22"/>
        </w:rPr>
        <w:t>Entidad Ejecutora</w:t>
      </w:r>
      <w:r w:rsidRPr="00544EA4">
        <w:rPr>
          <w:rFonts w:ascii="Calibri" w:hAnsi="Calibri" w:cs="Arial"/>
          <w:sz w:val="22"/>
          <w:szCs w:val="22"/>
        </w:rPr>
        <w:t xml:space="preserve"> una vez firmado el Convenio de Adjudicación de RNR y hasta la fecha de cierre del mismo.</w:t>
      </w:r>
    </w:p>
    <w:p w14:paraId="10ECCF27" w14:textId="77777777" w:rsidR="00393CE8" w:rsidRPr="00544EA4" w:rsidRDefault="00393CE8" w:rsidP="006C3F89">
      <w:pPr>
        <w:pStyle w:val="Prrafodelista"/>
        <w:numPr>
          <w:ilvl w:val="0"/>
          <w:numId w:val="32"/>
        </w:numPr>
        <w:autoSpaceDE w:val="0"/>
        <w:spacing w:after="240"/>
        <w:ind w:left="709" w:right="-759" w:hanging="502"/>
        <w:jc w:val="both"/>
        <w:rPr>
          <w:rFonts w:ascii="Calibri" w:hAnsi="Calibri" w:cs="Arial"/>
          <w:color w:val="000000"/>
          <w:sz w:val="22"/>
          <w:szCs w:val="22"/>
        </w:rPr>
      </w:pPr>
      <w:bookmarkStart w:id="131" w:name="_Hlk507145700"/>
      <w:r w:rsidRPr="00C05FD7">
        <w:rPr>
          <w:rFonts w:ascii="Calibri" w:hAnsi="Calibri" w:cs="Arial"/>
          <w:sz w:val="22"/>
          <w:szCs w:val="22"/>
        </w:rPr>
        <w:t xml:space="preserve">Para el inicio de la ejecución del proyecto, la Entidad Ejecutora tendrá una reunión con los Ejecutivos de Proyectos de </w:t>
      </w:r>
      <w:r w:rsidRPr="00544EA4">
        <w:rPr>
          <w:rFonts w:ascii="Calibri" w:hAnsi="Calibri" w:cs="Arial"/>
          <w:sz w:val="22"/>
          <w:szCs w:val="22"/>
        </w:rPr>
        <w:t>Innóvate Perú</w:t>
      </w:r>
      <w:r w:rsidR="00A54C5F">
        <w:rPr>
          <w:rFonts w:ascii="Calibri" w:hAnsi="Calibri" w:cs="Arial"/>
          <w:sz w:val="22"/>
          <w:szCs w:val="22"/>
        </w:rPr>
        <w:t>,</w:t>
      </w:r>
      <w:r w:rsidRPr="00544EA4">
        <w:rPr>
          <w:rFonts w:ascii="Calibri" w:hAnsi="Calibri" w:cs="Arial"/>
          <w:sz w:val="22"/>
          <w:szCs w:val="22"/>
        </w:rPr>
        <w:t xml:space="preserve"> para </w:t>
      </w:r>
      <w:r w:rsidRPr="00C05FD7">
        <w:rPr>
          <w:rFonts w:ascii="Calibri" w:hAnsi="Calibri" w:cs="Arial"/>
          <w:sz w:val="22"/>
          <w:szCs w:val="22"/>
        </w:rPr>
        <w:t>la cual deberán cumplir con los siguientes requisitos</w:t>
      </w:r>
      <w:r w:rsidRPr="00544EA4">
        <w:rPr>
          <w:rFonts w:ascii="Calibri" w:hAnsi="Calibri" w:cs="Arial"/>
          <w:color w:val="000000"/>
          <w:sz w:val="22"/>
          <w:szCs w:val="22"/>
        </w:rPr>
        <w:t>:</w:t>
      </w:r>
    </w:p>
    <w:p w14:paraId="03258B0F" w14:textId="3203ADE9" w:rsidR="00393CE8" w:rsidRPr="00544EA4" w:rsidRDefault="001E0883" w:rsidP="00602C98">
      <w:pPr>
        <w:pStyle w:val="Prrafodelista"/>
        <w:numPr>
          <w:ilvl w:val="0"/>
          <w:numId w:val="33"/>
        </w:numPr>
        <w:suppressAutoHyphens w:val="0"/>
        <w:autoSpaceDE w:val="0"/>
        <w:adjustRightInd w:val="0"/>
        <w:ind w:left="993" w:right="-759"/>
        <w:jc w:val="both"/>
        <w:textAlignment w:val="auto"/>
        <w:rPr>
          <w:rFonts w:ascii="Calibri" w:hAnsi="Calibri" w:cs="Arial"/>
          <w:color w:val="000000"/>
          <w:sz w:val="22"/>
          <w:szCs w:val="22"/>
        </w:rPr>
      </w:pPr>
      <w:r>
        <w:rPr>
          <w:rFonts w:ascii="Calibri" w:hAnsi="Calibri" w:cs="Arial"/>
          <w:color w:val="000000"/>
          <w:sz w:val="22"/>
          <w:szCs w:val="22"/>
        </w:rPr>
        <w:t xml:space="preserve">Presentación de la </w:t>
      </w:r>
      <w:r w:rsidR="00393CE8" w:rsidRPr="00544EA4">
        <w:rPr>
          <w:rFonts w:ascii="Calibri" w:hAnsi="Calibri" w:cs="Arial"/>
          <w:color w:val="000000"/>
          <w:sz w:val="22"/>
          <w:szCs w:val="22"/>
        </w:rPr>
        <w:t>Ficha técnica del proyecto.</w:t>
      </w:r>
    </w:p>
    <w:bookmarkEnd w:id="131"/>
    <w:p w14:paraId="52547EE3" w14:textId="77777777" w:rsidR="00393CE8" w:rsidRPr="00544EA4" w:rsidRDefault="00393CE8" w:rsidP="00D543DB">
      <w:pPr>
        <w:autoSpaceDE w:val="0"/>
        <w:adjustRightInd w:val="0"/>
        <w:ind w:left="567" w:right="-759"/>
        <w:jc w:val="both"/>
        <w:rPr>
          <w:rFonts w:ascii="Calibri" w:hAnsi="Calibri" w:cs="Arial"/>
          <w:color w:val="000000"/>
          <w:sz w:val="22"/>
          <w:szCs w:val="22"/>
        </w:rPr>
      </w:pPr>
    </w:p>
    <w:p w14:paraId="0E94AC67" w14:textId="77777777" w:rsidR="00393CE8" w:rsidRPr="00544EA4" w:rsidRDefault="00393CE8" w:rsidP="006C3F89">
      <w:pPr>
        <w:pStyle w:val="Prrafodelista"/>
        <w:numPr>
          <w:ilvl w:val="0"/>
          <w:numId w:val="32"/>
        </w:numPr>
        <w:autoSpaceDE w:val="0"/>
        <w:spacing w:after="240"/>
        <w:ind w:left="709" w:right="-759" w:hanging="502"/>
        <w:jc w:val="both"/>
        <w:rPr>
          <w:rFonts w:ascii="Calibri" w:hAnsi="Calibri" w:cs="Arial"/>
          <w:color w:val="000000"/>
          <w:sz w:val="22"/>
          <w:szCs w:val="22"/>
        </w:rPr>
      </w:pPr>
      <w:r w:rsidRPr="00544EA4">
        <w:rPr>
          <w:rFonts w:ascii="Calibri" w:hAnsi="Calibri" w:cs="Arial"/>
          <w:color w:val="000000"/>
          <w:sz w:val="22"/>
          <w:szCs w:val="22"/>
        </w:rPr>
        <w:t>En la reunión se realizarán las siguientes actividades:</w:t>
      </w:r>
    </w:p>
    <w:p w14:paraId="78A69F0A" w14:textId="77777777" w:rsidR="00393CE8" w:rsidRPr="00544EA4" w:rsidRDefault="00393CE8" w:rsidP="003355A0">
      <w:pPr>
        <w:numPr>
          <w:ilvl w:val="0"/>
          <w:numId w:val="35"/>
        </w:numPr>
        <w:shd w:val="clear" w:color="auto" w:fill="FFFFFF"/>
        <w:suppressAutoHyphens w:val="0"/>
        <w:autoSpaceDN/>
        <w:spacing w:after="200"/>
        <w:ind w:left="709" w:right="-759" w:hanging="218"/>
        <w:contextualSpacing/>
        <w:jc w:val="both"/>
        <w:textAlignment w:val="auto"/>
        <w:rPr>
          <w:rFonts w:ascii="Calibri" w:hAnsi="Calibri" w:cs="Arial"/>
          <w:sz w:val="22"/>
          <w:szCs w:val="22"/>
          <w:lang w:val="es-ES_tradnl" w:eastAsia="es-PE"/>
        </w:rPr>
      </w:pPr>
      <w:r w:rsidRPr="00544EA4">
        <w:rPr>
          <w:rFonts w:ascii="Calibri" w:hAnsi="Calibri" w:cs="Arial"/>
          <w:sz w:val="22"/>
          <w:szCs w:val="22"/>
          <w:lang w:val="es-ES_tradnl" w:eastAsia="es-PE"/>
        </w:rPr>
        <w:lastRenderedPageBreak/>
        <w:t xml:space="preserve">Revisar los informes de los Evaluadores externos y del Comité de Área a fin de establecer si existen observaciones y recomendaciones de éstos para considerar la pertinencia de incorporarlos con el objeto de mejorar el proyecto. </w:t>
      </w:r>
    </w:p>
    <w:p w14:paraId="2B30489B" w14:textId="77777777" w:rsidR="00393CE8" w:rsidRPr="006B67FA" w:rsidRDefault="00393CE8" w:rsidP="003355A0">
      <w:pPr>
        <w:numPr>
          <w:ilvl w:val="0"/>
          <w:numId w:val="35"/>
        </w:numPr>
        <w:shd w:val="clear" w:color="auto" w:fill="FFFFFF"/>
        <w:spacing w:after="60"/>
        <w:ind w:left="709" w:right="-759" w:hanging="218"/>
        <w:jc w:val="both"/>
        <w:rPr>
          <w:rFonts w:ascii="Calibri" w:hAnsi="Calibri" w:cs="Arial"/>
          <w:sz w:val="22"/>
          <w:szCs w:val="22"/>
          <w:lang w:val="es" w:eastAsia="es-PE"/>
        </w:rPr>
      </w:pPr>
      <w:r w:rsidRPr="006B67FA">
        <w:rPr>
          <w:rFonts w:ascii="Calibri" w:hAnsi="Calibri" w:cs="Arial"/>
          <w:sz w:val="22"/>
          <w:szCs w:val="22"/>
          <w:lang w:val="es" w:eastAsia="es-PE"/>
        </w:rPr>
        <w:t>Verificar el prototipo sobre el cual se realizará el proyecto de validación y empaquetamiento.</w:t>
      </w:r>
    </w:p>
    <w:p w14:paraId="765E3374" w14:textId="77777777" w:rsidR="00393CE8" w:rsidRPr="006B67FA" w:rsidRDefault="00393CE8" w:rsidP="003355A0">
      <w:pPr>
        <w:numPr>
          <w:ilvl w:val="0"/>
          <w:numId w:val="35"/>
        </w:numPr>
        <w:shd w:val="clear" w:color="auto" w:fill="FFFFFF"/>
        <w:spacing w:after="60"/>
        <w:ind w:left="709" w:right="-759" w:hanging="218"/>
        <w:jc w:val="both"/>
        <w:rPr>
          <w:rFonts w:ascii="Calibri" w:hAnsi="Calibri" w:cs="Arial"/>
          <w:sz w:val="22"/>
          <w:szCs w:val="22"/>
          <w:lang w:val="es" w:eastAsia="es-PE"/>
        </w:rPr>
      </w:pPr>
      <w:r w:rsidRPr="006B67FA">
        <w:rPr>
          <w:rFonts w:ascii="Calibri" w:hAnsi="Calibri" w:cs="Arial"/>
          <w:sz w:val="22"/>
          <w:szCs w:val="22"/>
          <w:lang w:val="es" w:eastAsia="es-PE"/>
        </w:rPr>
        <w:t xml:space="preserve">Verificar que las acciones propuestas en el proyecto tengan correspondencia a los requerimientos del prototipo para la etapa de validación y empaquetamiento.  </w:t>
      </w:r>
    </w:p>
    <w:p w14:paraId="16E8DE7B" w14:textId="77777777" w:rsidR="00393CE8" w:rsidRPr="00544EA4" w:rsidRDefault="00393CE8" w:rsidP="003355A0">
      <w:pPr>
        <w:numPr>
          <w:ilvl w:val="0"/>
          <w:numId w:val="35"/>
        </w:numPr>
        <w:shd w:val="clear" w:color="auto" w:fill="FFFFFF"/>
        <w:suppressAutoHyphens w:val="0"/>
        <w:autoSpaceDN/>
        <w:spacing w:after="200"/>
        <w:ind w:left="709" w:right="-759" w:hanging="218"/>
        <w:contextualSpacing/>
        <w:jc w:val="both"/>
        <w:textAlignment w:val="auto"/>
        <w:rPr>
          <w:rFonts w:ascii="Calibri" w:hAnsi="Calibri" w:cs="Arial"/>
          <w:sz w:val="22"/>
          <w:szCs w:val="22"/>
          <w:lang w:val="es-ES_tradnl" w:eastAsia="es-PE"/>
        </w:rPr>
      </w:pPr>
      <w:r w:rsidRPr="00544EA4">
        <w:rPr>
          <w:rFonts w:ascii="Calibri" w:hAnsi="Calibri" w:cs="Arial"/>
          <w:sz w:val="22"/>
          <w:szCs w:val="22"/>
          <w:lang w:val="es-ES_tradnl" w:eastAsia="es-PE"/>
        </w:rPr>
        <w:t xml:space="preserve">Elaborar y aprobar los documentos de gestión: </w:t>
      </w:r>
      <w:r w:rsidRPr="00544EA4">
        <w:rPr>
          <w:rFonts w:ascii="Calibri" w:hAnsi="Calibri" w:cs="Arial"/>
          <w:color w:val="000000"/>
          <w:sz w:val="22"/>
          <w:szCs w:val="22"/>
        </w:rPr>
        <w:t xml:space="preserve">plan operativo del proyecto (POP), plan de adquisiciones y contrataciones (PAC), </w:t>
      </w:r>
      <w:r w:rsidRPr="00544EA4">
        <w:rPr>
          <w:rFonts w:ascii="Calibri" w:hAnsi="Calibri" w:cs="Arial"/>
          <w:sz w:val="22"/>
          <w:szCs w:val="22"/>
          <w:lang w:val="es-ES_tradnl" w:eastAsia="es-PE"/>
        </w:rPr>
        <w:t>cronograma de desembolsos (CD) y cronograma de hitos (CH) del proyecto.</w:t>
      </w:r>
    </w:p>
    <w:p w14:paraId="7EABD98A" w14:textId="77777777" w:rsidR="00393CE8" w:rsidRPr="00544EA4" w:rsidRDefault="00393CE8" w:rsidP="003355A0">
      <w:pPr>
        <w:numPr>
          <w:ilvl w:val="0"/>
          <w:numId w:val="35"/>
        </w:numPr>
        <w:shd w:val="clear" w:color="auto" w:fill="FFFFFF"/>
        <w:suppressAutoHyphens w:val="0"/>
        <w:autoSpaceDN/>
        <w:spacing w:after="200"/>
        <w:ind w:left="709" w:right="-759" w:hanging="218"/>
        <w:contextualSpacing/>
        <w:jc w:val="both"/>
        <w:textAlignment w:val="auto"/>
        <w:rPr>
          <w:rFonts w:ascii="Calibri" w:hAnsi="Calibri" w:cs="Arial"/>
          <w:sz w:val="22"/>
          <w:szCs w:val="22"/>
          <w:lang w:val="es-ES_tradnl" w:eastAsia="es-PE"/>
        </w:rPr>
      </w:pPr>
      <w:r w:rsidRPr="00544EA4">
        <w:rPr>
          <w:rFonts w:ascii="Calibri" w:hAnsi="Calibri" w:cs="Arial"/>
          <w:sz w:val="22"/>
          <w:szCs w:val="22"/>
          <w:lang w:val="es-ES_tradnl" w:eastAsia="es-PE"/>
        </w:rPr>
        <w:t>Revisar y aprobar la ficha técnica del proyecto que posteriormente será publicada en la página web de Innóvate Perú.</w:t>
      </w:r>
    </w:p>
    <w:p w14:paraId="30E1F0DA" w14:textId="77777777" w:rsidR="00393CE8" w:rsidRPr="00544EA4" w:rsidRDefault="00393CE8" w:rsidP="003355A0">
      <w:pPr>
        <w:numPr>
          <w:ilvl w:val="0"/>
          <w:numId w:val="35"/>
        </w:numPr>
        <w:shd w:val="clear" w:color="auto" w:fill="FFFFFF"/>
        <w:suppressAutoHyphens w:val="0"/>
        <w:autoSpaceDN/>
        <w:spacing w:after="200"/>
        <w:ind w:left="709" w:right="-759" w:hanging="218"/>
        <w:contextualSpacing/>
        <w:jc w:val="both"/>
        <w:textAlignment w:val="auto"/>
        <w:rPr>
          <w:rFonts w:ascii="Calibri" w:hAnsi="Calibri" w:cs="Arial"/>
          <w:sz w:val="22"/>
          <w:szCs w:val="22"/>
          <w:lang w:val="es-ES_tradnl" w:eastAsia="es-PE"/>
        </w:rPr>
      </w:pPr>
      <w:r w:rsidRPr="00544EA4">
        <w:rPr>
          <w:rFonts w:ascii="Calibri" w:hAnsi="Calibri" w:cs="Arial"/>
          <w:sz w:val="22"/>
          <w:szCs w:val="22"/>
          <w:lang w:val="es-ES_tradnl" w:eastAsia="es-PE"/>
        </w:rPr>
        <w:t xml:space="preserve">Verificar las competencias del equipo técnico y las capacidades de la Entidad Ejecutora (EE) para la ejecución del proyecto. </w:t>
      </w:r>
      <w:r w:rsidRPr="00544EA4">
        <w:rPr>
          <w:rFonts w:ascii="Calibri" w:hAnsi="Calibri" w:cs="Arial"/>
          <w:color w:val="000000"/>
          <w:sz w:val="22"/>
          <w:szCs w:val="22"/>
        </w:rPr>
        <w:t>Revisar el Reporte de la situación financiera de la Entidad Solicitante.</w:t>
      </w:r>
    </w:p>
    <w:p w14:paraId="66E19B2F" w14:textId="77777777" w:rsidR="00393CE8" w:rsidRPr="00544EA4" w:rsidRDefault="00393CE8" w:rsidP="003355A0">
      <w:pPr>
        <w:numPr>
          <w:ilvl w:val="0"/>
          <w:numId w:val="35"/>
        </w:numPr>
        <w:shd w:val="clear" w:color="auto" w:fill="FFFFFF"/>
        <w:suppressAutoHyphens w:val="0"/>
        <w:autoSpaceDN/>
        <w:spacing w:after="200"/>
        <w:ind w:left="709" w:right="-759" w:hanging="218"/>
        <w:contextualSpacing/>
        <w:jc w:val="both"/>
        <w:textAlignment w:val="auto"/>
        <w:rPr>
          <w:rFonts w:ascii="Calibri" w:hAnsi="Calibri" w:cs="Arial"/>
          <w:sz w:val="22"/>
          <w:szCs w:val="22"/>
          <w:lang w:val="es-ES_tradnl" w:eastAsia="es-PE"/>
        </w:rPr>
      </w:pPr>
      <w:r w:rsidRPr="00544EA4">
        <w:rPr>
          <w:rFonts w:ascii="Calibri" w:hAnsi="Calibri" w:cs="Arial"/>
          <w:color w:val="000000"/>
          <w:sz w:val="22"/>
          <w:szCs w:val="22"/>
        </w:rPr>
        <w:t>Evaluar la participación en más de un proyecto del Equipo Técnico, en función a su desempeño en los proyectos terminados o en ejecución. Toda contratación de recursos humanos adicionales que haya estado vinculado a la Entidad Solicitante o a las Entidades Asociadas durante los últimos 3 meses antes de la firma del Convenio de RNR, y que requiera el proyecto, deberá ser evaluada y aprobada por Innóvate Perú.</w:t>
      </w:r>
    </w:p>
    <w:p w14:paraId="4C077C77" w14:textId="77777777" w:rsidR="005D4FB8" w:rsidRDefault="00393CE8" w:rsidP="00602C98">
      <w:pPr>
        <w:pStyle w:val="Prrafodelista"/>
        <w:numPr>
          <w:ilvl w:val="0"/>
          <w:numId w:val="35"/>
        </w:numPr>
        <w:suppressAutoHyphens w:val="0"/>
        <w:autoSpaceDN/>
        <w:ind w:left="709" w:right="-759" w:hanging="218"/>
        <w:jc w:val="both"/>
        <w:textAlignment w:val="auto"/>
        <w:rPr>
          <w:rFonts w:ascii="Calibri" w:hAnsi="Calibri" w:cs="Arial"/>
          <w:sz w:val="22"/>
          <w:szCs w:val="22"/>
          <w:lang w:val="es-ES_tradnl" w:eastAsia="es-PE"/>
        </w:rPr>
      </w:pPr>
      <w:r w:rsidRPr="00544EA4">
        <w:rPr>
          <w:rFonts w:ascii="Calibri" w:hAnsi="Calibri" w:cs="Arial"/>
          <w:sz w:val="22"/>
          <w:szCs w:val="22"/>
          <w:lang w:val="es-ES_tradnl" w:eastAsia="es-PE"/>
        </w:rPr>
        <w:t xml:space="preserve">Cualquier cambio en las entidades asociadas </w:t>
      </w:r>
      <w:r w:rsidR="001E0883">
        <w:rPr>
          <w:rFonts w:ascii="Calibri" w:hAnsi="Calibri" w:cs="Arial"/>
          <w:sz w:val="22"/>
          <w:szCs w:val="22"/>
          <w:lang w:val="es-ES_tradnl" w:eastAsia="es-PE"/>
        </w:rPr>
        <w:t xml:space="preserve">será </w:t>
      </w:r>
      <w:r w:rsidR="001E0883" w:rsidRPr="001E0883">
        <w:rPr>
          <w:rFonts w:ascii="Calibri" w:hAnsi="Calibri" w:cs="Arial"/>
          <w:sz w:val="22"/>
          <w:szCs w:val="22"/>
          <w:lang w:val="es-ES_tradnl" w:eastAsia="es-PE"/>
        </w:rPr>
        <w:t>comunicado por los Ejecutivos de Innóvate Perú al Área Legal, instancia que verificará que las nuevas entidades cumplan con las condiciones de elegibilidad, acto seguido los Ejecutivos evaluarán el cumplimiento con el perfil de las entidades a las que se reemplazarán.</w:t>
      </w:r>
    </w:p>
    <w:p w14:paraId="43A4D9C4" w14:textId="057747BB" w:rsidR="001E0883" w:rsidRPr="001E0883" w:rsidRDefault="001E0883" w:rsidP="005D4FB8">
      <w:pPr>
        <w:pStyle w:val="Prrafodelista"/>
        <w:suppressAutoHyphens w:val="0"/>
        <w:autoSpaceDN/>
        <w:ind w:left="709" w:right="-759"/>
        <w:jc w:val="both"/>
        <w:textAlignment w:val="auto"/>
        <w:rPr>
          <w:rFonts w:ascii="Calibri" w:hAnsi="Calibri" w:cs="Arial"/>
          <w:sz w:val="22"/>
          <w:szCs w:val="22"/>
          <w:lang w:val="es-ES_tradnl" w:eastAsia="es-PE"/>
        </w:rPr>
      </w:pPr>
      <w:r w:rsidRPr="001E0883">
        <w:rPr>
          <w:rFonts w:ascii="Calibri" w:hAnsi="Calibri" w:cs="Arial"/>
          <w:sz w:val="22"/>
          <w:szCs w:val="22"/>
          <w:lang w:val="es-ES_tradnl" w:eastAsia="es-PE"/>
        </w:rPr>
        <w:t xml:space="preserve"> </w:t>
      </w:r>
    </w:p>
    <w:p w14:paraId="5E97B6D2" w14:textId="77777777" w:rsidR="00393CE8" w:rsidRPr="00544EA4" w:rsidRDefault="00393CE8" w:rsidP="006C3F89">
      <w:pPr>
        <w:pStyle w:val="Prrafodelista"/>
        <w:numPr>
          <w:ilvl w:val="0"/>
          <w:numId w:val="32"/>
        </w:numPr>
        <w:autoSpaceDE w:val="0"/>
        <w:spacing w:after="240"/>
        <w:ind w:left="709" w:right="-759" w:hanging="502"/>
        <w:jc w:val="both"/>
        <w:rPr>
          <w:rFonts w:ascii="Calibri" w:hAnsi="Calibri" w:cs="Arial"/>
          <w:color w:val="000000"/>
          <w:sz w:val="22"/>
          <w:szCs w:val="22"/>
        </w:rPr>
      </w:pPr>
      <w:r w:rsidRPr="00544EA4">
        <w:rPr>
          <w:rFonts w:ascii="Calibri" w:hAnsi="Calibri" w:cs="Arial"/>
          <w:color w:val="000000"/>
          <w:sz w:val="22"/>
          <w:szCs w:val="22"/>
        </w:rPr>
        <w:t>Las conclusiones de la reunión con los Ejecutivos de Proyectos de Innóvate Perú quedarán registradas en un acta, cuyos acuerdos serán de obligatorio cumplimiento para las partes intervinientes.</w:t>
      </w:r>
    </w:p>
    <w:p w14:paraId="7D4D7BBD" w14:textId="77777777" w:rsidR="00393CE8" w:rsidRPr="00544EA4" w:rsidRDefault="00393CE8" w:rsidP="006C3F89">
      <w:pPr>
        <w:pStyle w:val="Prrafodelista"/>
        <w:numPr>
          <w:ilvl w:val="0"/>
          <w:numId w:val="32"/>
        </w:numPr>
        <w:autoSpaceDE w:val="0"/>
        <w:spacing w:after="240"/>
        <w:ind w:left="709" w:right="-759" w:hanging="502"/>
        <w:jc w:val="both"/>
        <w:rPr>
          <w:rFonts w:ascii="Calibri" w:hAnsi="Calibri" w:cs="Arial"/>
          <w:color w:val="000000"/>
          <w:sz w:val="22"/>
          <w:szCs w:val="22"/>
        </w:rPr>
      </w:pPr>
      <w:r w:rsidRPr="00544EA4">
        <w:rPr>
          <w:rFonts w:ascii="Calibri" w:hAnsi="Calibri" w:cs="Arial"/>
          <w:b/>
          <w:color w:val="000000"/>
          <w:sz w:val="22"/>
          <w:szCs w:val="22"/>
        </w:rPr>
        <w:t>Propiedad Intelectual</w:t>
      </w:r>
      <w:r w:rsidRPr="00544EA4">
        <w:rPr>
          <w:rFonts w:ascii="Calibri" w:hAnsi="Calibri" w:cs="Arial"/>
          <w:color w:val="000000"/>
          <w:sz w:val="22"/>
          <w:szCs w:val="22"/>
        </w:rPr>
        <w:t xml:space="preserve">: </w:t>
      </w:r>
    </w:p>
    <w:p w14:paraId="6166C2E4" w14:textId="77777777" w:rsidR="00C728C5" w:rsidRPr="003D7B73" w:rsidRDefault="00C728C5" w:rsidP="00AC3838">
      <w:pPr>
        <w:ind w:left="207" w:right="-759"/>
        <w:jc w:val="both"/>
        <w:rPr>
          <w:rFonts w:ascii="Calibri" w:hAnsi="Calibri" w:cs="Calibri"/>
          <w:color w:val="222222"/>
          <w:sz w:val="22"/>
          <w:szCs w:val="22"/>
          <w:lang w:eastAsia="es-PE"/>
        </w:rPr>
      </w:pPr>
      <w:r w:rsidRPr="003D7B73">
        <w:rPr>
          <w:rFonts w:ascii="Calibri" w:hAnsi="Calibri" w:cs="Calibri"/>
          <w:color w:val="222222"/>
          <w:sz w:val="22"/>
          <w:szCs w:val="22"/>
          <w:lang w:eastAsia="es-PE"/>
        </w:rPr>
        <w:t>Con relación a la propiedad intelectual, las Entidades Ejecutoras deberán tener en cuenta lo siguiente:</w:t>
      </w:r>
    </w:p>
    <w:p w14:paraId="3E4F96CB" w14:textId="77777777" w:rsidR="00C728C5" w:rsidRPr="003D7B73" w:rsidRDefault="00C728C5" w:rsidP="00C728C5">
      <w:pPr>
        <w:jc w:val="both"/>
        <w:rPr>
          <w:rFonts w:ascii="Calibri" w:hAnsi="Calibri" w:cs="Calibri"/>
          <w:color w:val="222222"/>
          <w:sz w:val="22"/>
          <w:szCs w:val="22"/>
          <w:lang w:eastAsia="es-PE"/>
        </w:rPr>
      </w:pPr>
      <w:r w:rsidRPr="003D7B73">
        <w:rPr>
          <w:rFonts w:ascii="Calibri" w:hAnsi="Calibri" w:cs="Calibri"/>
          <w:strike/>
          <w:color w:val="FF0000"/>
          <w:sz w:val="22"/>
          <w:szCs w:val="22"/>
          <w:lang w:eastAsia="es-PE"/>
        </w:rPr>
        <w:t xml:space="preserve"> </w:t>
      </w:r>
    </w:p>
    <w:p w14:paraId="654536E0" w14:textId="77777777" w:rsidR="002871CC" w:rsidRPr="002871CC" w:rsidRDefault="002871CC" w:rsidP="002871CC">
      <w:pPr>
        <w:numPr>
          <w:ilvl w:val="1"/>
          <w:numId w:val="87"/>
        </w:numPr>
        <w:suppressAutoHyphens w:val="0"/>
        <w:autoSpaceDN/>
        <w:spacing w:after="200"/>
        <w:ind w:left="567"/>
        <w:jc w:val="both"/>
        <w:textAlignment w:val="auto"/>
        <w:rPr>
          <w:rFonts w:ascii="Calibri" w:eastAsia="Calibri" w:hAnsi="Calibri"/>
          <w:sz w:val="22"/>
          <w:szCs w:val="22"/>
          <w:lang w:eastAsia="en-US"/>
        </w:rPr>
      </w:pPr>
      <w:r w:rsidRPr="002871CC">
        <w:rPr>
          <w:rFonts w:ascii="Calibri" w:eastAsia="Calibri" w:hAnsi="Calibri"/>
          <w:sz w:val="22"/>
          <w:szCs w:val="22"/>
          <w:lang w:eastAsia="en-US"/>
        </w:rPr>
        <w:t xml:space="preserve">En caso los resultados del proyecto, cuyo diseño y características sean admisibles para reconocimiento de derecho de propiedad intelectual (diseño industrial, modelo de utilidad, patente, marca), y el proyecto no cuente con Entidades Asociadas, la Entidad Ejecutora, como parte de las actividades del proyecto, debe iniciar los trámites para el registro correspondiente, ante la autoridad competente, y previo al cierre del proyecto. </w:t>
      </w:r>
    </w:p>
    <w:p w14:paraId="2B571EF2" w14:textId="77777777" w:rsidR="002871CC" w:rsidRPr="002871CC" w:rsidRDefault="002871CC" w:rsidP="002871CC">
      <w:pPr>
        <w:suppressAutoHyphens w:val="0"/>
        <w:autoSpaceDN/>
        <w:ind w:left="567"/>
        <w:jc w:val="both"/>
        <w:textAlignment w:val="auto"/>
        <w:rPr>
          <w:rFonts w:ascii="Calibri" w:hAnsi="Calibri" w:cs="Calibri"/>
          <w:color w:val="222222"/>
          <w:sz w:val="22"/>
          <w:szCs w:val="22"/>
          <w:lang w:eastAsia="es-PE"/>
        </w:rPr>
      </w:pPr>
      <w:r w:rsidRPr="002871CC">
        <w:rPr>
          <w:rFonts w:ascii="Calibri" w:eastAsia="Calibri" w:hAnsi="Calibri"/>
          <w:sz w:val="22"/>
          <w:szCs w:val="22"/>
          <w:lang w:eastAsia="en-US"/>
        </w:rPr>
        <w:t>Asimismo, se comprometerá a respetar la normatividad vigente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w:t>
      </w:r>
      <w:r w:rsidRPr="002871CC">
        <w:rPr>
          <w:rFonts w:ascii="Calibri" w:hAnsi="Calibri" w:cs="Calibri"/>
          <w:color w:val="222222"/>
          <w:sz w:val="22"/>
          <w:szCs w:val="22"/>
          <w:lang w:eastAsia="es-PE"/>
        </w:rPr>
        <w:t>.</w:t>
      </w:r>
    </w:p>
    <w:p w14:paraId="484AEF26" w14:textId="77777777" w:rsidR="002871CC" w:rsidRPr="002871CC" w:rsidRDefault="002871CC" w:rsidP="002871CC">
      <w:pPr>
        <w:suppressAutoHyphens w:val="0"/>
        <w:autoSpaceDN/>
        <w:ind w:left="708"/>
        <w:jc w:val="both"/>
        <w:textAlignment w:val="auto"/>
        <w:rPr>
          <w:rFonts w:ascii="Calibri" w:hAnsi="Calibri" w:cs="Calibri"/>
          <w:color w:val="222222"/>
          <w:sz w:val="22"/>
          <w:szCs w:val="22"/>
          <w:lang w:eastAsia="es-PE"/>
        </w:rPr>
      </w:pPr>
    </w:p>
    <w:p w14:paraId="7DC55859" w14:textId="77777777" w:rsidR="002871CC" w:rsidRPr="002871CC" w:rsidRDefault="002871CC" w:rsidP="002871CC">
      <w:pPr>
        <w:numPr>
          <w:ilvl w:val="0"/>
          <w:numId w:val="88"/>
        </w:numPr>
        <w:suppressAutoHyphens w:val="0"/>
        <w:autoSpaceDN/>
        <w:ind w:left="567"/>
        <w:jc w:val="both"/>
        <w:textAlignment w:val="auto"/>
        <w:rPr>
          <w:rFonts w:ascii="Calibri" w:hAnsi="Calibri" w:cs="Calibri"/>
          <w:vanish/>
          <w:color w:val="222222"/>
          <w:sz w:val="22"/>
          <w:szCs w:val="22"/>
          <w:lang w:eastAsia="es-PE"/>
        </w:rPr>
      </w:pPr>
    </w:p>
    <w:p w14:paraId="16DB3C7B" w14:textId="77777777" w:rsidR="002871CC" w:rsidRPr="002871CC" w:rsidRDefault="002871CC" w:rsidP="002871CC">
      <w:pPr>
        <w:numPr>
          <w:ilvl w:val="0"/>
          <w:numId w:val="88"/>
        </w:numPr>
        <w:suppressAutoHyphens w:val="0"/>
        <w:autoSpaceDN/>
        <w:ind w:left="567"/>
        <w:jc w:val="both"/>
        <w:textAlignment w:val="auto"/>
        <w:rPr>
          <w:rFonts w:ascii="Calibri" w:eastAsia="Calibri" w:hAnsi="Calibri"/>
          <w:sz w:val="22"/>
          <w:szCs w:val="22"/>
          <w:lang w:eastAsia="en-US"/>
        </w:rPr>
      </w:pPr>
      <w:r w:rsidRPr="002871CC">
        <w:rPr>
          <w:rFonts w:ascii="Calibri" w:eastAsia="Calibri" w:hAnsi="Calibri"/>
          <w:sz w:val="22"/>
          <w:szCs w:val="22"/>
          <w:lang w:eastAsia="en-US"/>
        </w:rPr>
        <w:t xml:space="preserve">En caso que el proyecto tenga Entidades Asociadas, la titularidad de los derechos de autor y de los derechos de propiedad intelectual, bajo cualquier modalidad, deberá pactarse y consignarse en el Convenio de Asociación en Participación. Cualquier estipulación contractual en este sentido deberá sujetarse a los dispositivos legales vigentes en el país y a los acuerdos y convenios internacionales suscritos por el Perú. </w:t>
      </w:r>
    </w:p>
    <w:p w14:paraId="73ABEEC2" w14:textId="77777777" w:rsidR="002871CC" w:rsidRPr="002871CC" w:rsidRDefault="002871CC" w:rsidP="002871CC">
      <w:pPr>
        <w:suppressAutoHyphens w:val="0"/>
        <w:autoSpaceDN/>
        <w:ind w:left="567"/>
        <w:jc w:val="both"/>
        <w:textAlignment w:val="auto"/>
        <w:rPr>
          <w:rFonts w:ascii="Calibri" w:eastAsia="Calibri" w:hAnsi="Calibri"/>
          <w:sz w:val="22"/>
          <w:szCs w:val="22"/>
          <w:lang w:eastAsia="en-US"/>
        </w:rPr>
      </w:pPr>
    </w:p>
    <w:p w14:paraId="25F36B89" w14:textId="77777777" w:rsidR="002871CC" w:rsidRPr="002871CC" w:rsidRDefault="002871CC" w:rsidP="002871CC">
      <w:pPr>
        <w:suppressAutoHyphens w:val="0"/>
        <w:autoSpaceDN/>
        <w:ind w:left="567"/>
        <w:jc w:val="both"/>
        <w:textAlignment w:val="auto"/>
        <w:rPr>
          <w:rFonts w:ascii="Calibri" w:hAnsi="Calibri" w:cs="Calibri"/>
          <w:color w:val="222222"/>
          <w:sz w:val="22"/>
          <w:szCs w:val="22"/>
          <w:lang w:eastAsia="es-PE"/>
        </w:rPr>
      </w:pPr>
      <w:r w:rsidRPr="002871CC">
        <w:rPr>
          <w:rFonts w:ascii="Calibri" w:eastAsia="Calibri" w:hAnsi="Calibri"/>
          <w:sz w:val="22"/>
          <w:szCs w:val="22"/>
          <w:lang w:eastAsia="en-US"/>
        </w:rPr>
        <w:t>En este supuesto, de corresponder, que el proyecto, cuyo diseño y características sean admisibles para reconocimiento de derecho de propiedad intelectual (diseño industrial, modelo de utilidad, patente, marca), la entidad sea solicitante o asociada (conforme al pacto en el convenio de asociación) debe iniciar los trámites para el registro correspondiente, ante la autoridad competente, y previo al cierre del proyecto</w:t>
      </w:r>
      <w:r w:rsidRPr="002871CC">
        <w:rPr>
          <w:rFonts w:ascii="Calibri" w:hAnsi="Calibri" w:cs="Calibri"/>
          <w:color w:val="222222"/>
          <w:sz w:val="22"/>
          <w:szCs w:val="22"/>
          <w:lang w:eastAsia="es-PE"/>
        </w:rPr>
        <w:t>.</w:t>
      </w:r>
    </w:p>
    <w:p w14:paraId="3EB4A38B" w14:textId="3CCC2BC4" w:rsidR="00393CE8" w:rsidRPr="002871CC" w:rsidRDefault="002871CC" w:rsidP="002871CC">
      <w:pPr>
        <w:widowControl w:val="0"/>
        <w:suppressAutoHyphens w:val="0"/>
        <w:autoSpaceDE w:val="0"/>
        <w:adjustRightInd w:val="0"/>
        <w:spacing w:after="120"/>
        <w:ind w:left="709" w:right="141"/>
        <w:jc w:val="both"/>
        <w:textAlignment w:val="auto"/>
        <w:rPr>
          <w:rFonts w:ascii="Calibri" w:hAnsi="Calibri" w:cs="Calibri"/>
          <w:sz w:val="22"/>
          <w:szCs w:val="22"/>
        </w:rPr>
      </w:pPr>
      <w:r w:rsidRPr="002871CC">
        <w:rPr>
          <w:rFonts w:ascii="Calibri" w:hAnsi="Calibri" w:cs="Calibri"/>
          <w:sz w:val="22"/>
          <w:szCs w:val="22"/>
        </w:rPr>
        <w:t xml:space="preserve">  </w:t>
      </w:r>
    </w:p>
    <w:p w14:paraId="32F2F0BA" w14:textId="77777777" w:rsidR="00393CE8" w:rsidRPr="00544EA4" w:rsidRDefault="00393CE8" w:rsidP="006C3F89">
      <w:pPr>
        <w:pStyle w:val="Prrafodelista"/>
        <w:numPr>
          <w:ilvl w:val="0"/>
          <w:numId w:val="32"/>
        </w:numPr>
        <w:autoSpaceDE w:val="0"/>
        <w:spacing w:after="240"/>
        <w:ind w:left="709" w:right="-759" w:hanging="502"/>
        <w:jc w:val="both"/>
        <w:rPr>
          <w:rFonts w:ascii="Calibri" w:hAnsi="Calibri" w:cs="Arial"/>
          <w:sz w:val="22"/>
          <w:szCs w:val="22"/>
        </w:rPr>
      </w:pPr>
      <w:r w:rsidRPr="00544EA4">
        <w:rPr>
          <w:rFonts w:ascii="Calibri" w:hAnsi="Calibri" w:cs="Arial"/>
          <w:sz w:val="22"/>
          <w:szCs w:val="22"/>
        </w:rPr>
        <w:t xml:space="preserve">El Convenio de Adjudicación de RNR incluirá un compromiso de confidencialidad por parte de Innóvate Perú. </w:t>
      </w:r>
    </w:p>
    <w:p w14:paraId="6CD3FAC7" w14:textId="406C5A45" w:rsidR="00387B31" w:rsidRPr="006C3F89" w:rsidRDefault="00B91DCF" w:rsidP="006C3F89">
      <w:pPr>
        <w:pStyle w:val="Ttulo1"/>
        <w:numPr>
          <w:ilvl w:val="0"/>
          <w:numId w:val="39"/>
        </w:numPr>
        <w:shd w:val="clear" w:color="auto" w:fill="D9D9D9" w:themeFill="background1" w:themeFillShade="D9"/>
        <w:spacing w:before="0"/>
        <w:ind w:left="426" w:right="-759" w:hanging="426"/>
        <w:rPr>
          <w:rFonts w:ascii="Calibri" w:hAnsi="Calibri"/>
          <w:bCs w:val="0"/>
          <w:color w:val="000000"/>
          <w:sz w:val="24"/>
          <w:szCs w:val="24"/>
          <w:lang w:val="es-PE"/>
        </w:rPr>
      </w:pPr>
      <w:bookmarkStart w:id="132" w:name="_Toc98826876"/>
      <w:bookmarkStart w:id="133" w:name="_Toc166303805"/>
      <w:bookmarkStart w:id="134" w:name="_Toc258531878"/>
      <w:bookmarkStart w:id="135" w:name="_Toc336377908"/>
      <w:bookmarkStart w:id="136" w:name="_Toc417286474"/>
      <w:bookmarkStart w:id="137" w:name="_Toc443463894"/>
      <w:bookmarkStart w:id="138" w:name="_Toc456283770"/>
      <w:bookmarkStart w:id="139" w:name="_Toc507570887"/>
      <w:bookmarkStart w:id="140" w:name="_Toc13586005"/>
      <w:r w:rsidRPr="006C3F89">
        <w:rPr>
          <w:rFonts w:ascii="Calibri" w:hAnsi="Calibri"/>
          <w:bCs w:val="0"/>
          <w:color w:val="000000"/>
          <w:sz w:val="24"/>
          <w:szCs w:val="24"/>
          <w:lang w:val="es-PE"/>
        </w:rPr>
        <w:t>Ejecución del proyecto</w:t>
      </w:r>
      <w:bookmarkEnd w:id="132"/>
      <w:bookmarkEnd w:id="133"/>
      <w:bookmarkEnd w:id="134"/>
      <w:bookmarkEnd w:id="135"/>
      <w:bookmarkEnd w:id="136"/>
      <w:bookmarkEnd w:id="137"/>
      <w:bookmarkEnd w:id="138"/>
      <w:bookmarkEnd w:id="139"/>
      <w:bookmarkEnd w:id="140"/>
    </w:p>
    <w:p w14:paraId="1B48851A" w14:textId="77777777" w:rsidR="00387B31" w:rsidRDefault="00387B31" w:rsidP="003355A0">
      <w:pPr>
        <w:pStyle w:val="Textoindependiente"/>
        <w:widowControl w:val="0"/>
        <w:autoSpaceDE/>
        <w:ind w:left="499" w:right="-759"/>
        <w:jc w:val="both"/>
        <w:rPr>
          <w:rFonts w:ascii="Calibri" w:hAnsi="Calibri" w:cs="Arial"/>
          <w:color w:val="auto"/>
          <w:sz w:val="22"/>
          <w:shd w:val="clear" w:color="auto" w:fill="FFFFFF"/>
        </w:rPr>
      </w:pPr>
    </w:p>
    <w:p w14:paraId="482703FF" w14:textId="77777777" w:rsidR="00387B31" w:rsidRPr="00C05FD7" w:rsidRDefault="00E07680" w:rsidP="006C3F89">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U</w:t>
      </w:r>
      <w:r w:rsidR="005D0FC2" w:rsidRPr="00DC1AD5">
        <w:rPr>
          <w:rFonts w:ascii="Calibri" w:hAnsi="Calibri" w:cs="Arial"/>
          <w:sz w:val="22"/>
          <w:szCs w:val="22"/>
        </w:rPr>
        <w:t>na</w:t>
      </w:r>
      <w:r w:rsidR="005D0FC2" w:rsidRPr="00C05FD7">
        <w:rPr>
          <w:rFonts w:ascii="Calibri" w:hAnsi="Calibri" w:cs="Arial"/>
          <w:sz w:val="22"/>
          <w:szCs w:val="22"/>
        </w:rPr>
        <w:t xml:space="preserve"> vez suscrito el Convenio de Adjudicación de RNR por las partes, se reconocerán los gastos a partir de la fecha de inicio del proyecto (fecha en que cualquiera de las entidades participantes haya realizado un primer depósito en la cuenta corriente del proyecto</w:t>
      </w:r>
      <w:bookmarkStart w:id="141" w:name="_Hlk507568034"/>
      <w:r w:rsidR="005D0FC2" w:rsidRPr="00C05FD7">
        <w:rPr>
          <w:rFonts w:ascii="Calibri" w:hAnsi="Calibri" w:cs="Arial"/>
          <w:sz w:val="22"/>
          <w:szCs w:val="22"/>
        </w:rPr>
        <w:t>, previa firma del convenio de adjudicación de RNR).</w:t>
      </w:r>
    </w:p>
    <w:bookmarkEnd w:id="141"/>
    <w:p w14:paraId="730C79C3" w14:textId="0A74949D" w:rsidR="001F73EA" w:rsidRPr="0077522E" w:rsidRDefault="001E6E72" w:rsidP="006C3F89">
      <w:pPr>
        <w:pStyle w:val="Prrafodelista"/>
        <w:numPr>
          <w:ilvl w:val="0"/>
          <w:numId w:val="32"/>
        </w:numPr>
        <w:autoSpaceDE w:val="0"/>
        <w:spacing w:after="240"/>
        <w:ind w:left="709" w:right="-759" w:hanging="502"/>
        <w:jc w:val="both"/>
        <w:rPr>
          <w:rFonts w:ascii="Calibri" w:hAnsi="Calibri" w:cs="Arial"/>
          <w:sz w:val="22"/>
        </w:rPr>
      </w:pPr>
      <w:r w:rsidRPr="00C05FD7">
        <w:rPr>
          <w:rFonts w:ascii="Calibri" w:hAnsi="Calibri" w:cs="Arial"/>
          <w:sz w:val="22"/>
          <w:szCs w:val="22"/>
        </w:rPr>
        <w:t>Los desembolsos de los RNR se efectuarán en función de los productos y resultados especificados en el proyecto, realizándose como mínimo cuatro (4) desembolsos por proyecto. El desembolso final de los RNR se realizará a partir de la solicitud de cierre del proyecto por parte de la Unidad de Monitoreo</w:t>
      </w:r>
      <w:r w:rsidR="001F73EA" w:rsidRPr="00C05FD7">
        <w:rPr>
          <w:rFonts w:ascii="Calibri" w:hAnsi="Calibri" w:cs="Arial"/>
          <w:sz w:val="22"/>
          <w:szCs w:val="22"/>
        </w:rPr>
        <w:t xml:space="preserve">, </w:t>
      </w:r>
      <w:r w:rsidR="001F73EA" w:rsidRPr="0077522E">
        <w:rPr>
          <w:rFonts w:ascii="Calibri" w:hAnsi="Calibri" w:cs="Arial"/>
          <w:sz w:val="22"/>
        </w:rPr>
        <w:t xml:space="preserve">o el área que cumpla dichas funciones en Innóvate Perú. </w:t>
      </w:r>
    </w:p>
    <w:p w14:paraId="57F978FC" w14:textId="77777777" w:rsidR="001E0883" w:rsidRPr="000B314F" w:rsidRDefault="001E0883" w:rsidP="006C3F89">
      <w:pPr>
        <w:pStyle w:val="Prrafodelista"/>
        <w:numPr>
          <w:ilvl w:val="0"/>
          <w:numId w:val="32"/>
        </w:numPr>
        <w:autoSpaceDE w:val="0"/>
        <w:spacing w:after="240"/>
        <w:ind w:left="709" w:right="-759" w:hanging="502"/>
        <w:jc w:val="both"/>
        <w:rPr>
          <w:rFonts w:ascii="Calibri" w:hAnsi="Calibri" w:cs="Calibri"/>
          <w:sz w:val="22"/>
        </w:rPr>
      </w:pPr>
      <w:r w:rsidRPr="006C3F89">
        <w:rPr>
          <w:rFonts w:ascii="Calibri" w:hAnsi="Calibri" w:cs="Arial"/>
          <w:sz w:val="22"/>
          <w:szCs w:val="22"/>
        </w:rPr>
        <w:t>Para</w:t>
      </w:r>
      <w:r w:rsidRPr="000B314F">
        <w:rPr>
          <w:rFonts w:ascii="Calibri" w:hAnsi="Calibri" w:cs="Calibri"/>
          <w:spacing w:val="-37"/>
          <w:w w:val="95"/>
          <w:sz w:val="22"/>
        </w:rPr>
        <w:t xml:space="preserve"> </w:t>
      </w:r>
      <w:r w:rsidRPr="000B314F">
        <w:rPr>
          <w:rFonts w:ascii="Calibri" w:hAnsi="Calibri" w:cs="Calibri"/>
          <w:w w:val="95"/>
          <w:sz w:val="22"/>
        </w:rPr>
        <w:t>el</w:t>
      </w:r>
      <w:r w:rsidRPr="000B314F">
        <w:rPr>
          <w:rFonts w:ascii="Calibri" w:hAnsi="Calibri" w:cs="Calibri"/>
          <w:spacing w:val="-36"/>
          <w:w w:val="95"/>
          <w:sz w:val="22"/>
        </w:rPr>
        <w:t xml:space="preserve"> </w:t>
      </w:r>
      <w:r w:rsidRPr="000B314F">
        <w:rPr>
          <w:rFonts w:ascii="Calibri" w:hAnsi="Calibri" w:cs="Calibri"/>
          <w:w w:val="95"/>
          <w:sz w:val="22"/>
        </w:rPr>
        <w:t>primer</w:t>
      </w:r>
      <w:r w:rsidRPr="000B314F">
        <w:rPr>
          <w:rFonts w:ascii="Calibri" w:hAnsi="Calibri" w:cs="Calibri"/>
          <w:spacing w:val="-38"/>
          <w:w w:val="95"/>
          <w:sz w:val="22"/>
        </w:rPr>
        <w:t xml:space="preserve"> </w:t>
      </w:r>
      <w:r w:rsidRPr="000B314F">
        <w:rPr>
          <w:rFonts w:ascii="Calibri" w:hAnsi="Calibri" w:cs="Calibri"/>
          <w:w w:val="95"/>
          <w:sz w:val="22"/>
        </w:rPr>
        <w:t>desembolso</w:t>
      </w:r>
      <w:r w:rsidRPr="000B314F">
        <w:rPr>
          <w:rFonts w:ascii="Calibri" w:hAnsi="Calibri" w:cs="Calibri"/>
          <w:spacing w:val="-37"/>
          <w:w w:val="95"/>
          <w:sz w:val="22"/>
        </w:rPr>
        <w:t xml:space="preserve"> </w:t>
      </w:r>
      <w:r w:rsidRPr="000B314F">
        <w:rPr>
          <w:rFonts w:ascii="Calibri" w:hAnsi="Calibri" w:cs="Calibri"/>
          <w:w w:val="95"/>
          <w:sz w:val="22"/>
        </w:rPr>
        <w:t>de</w:t>
      </w:r>
      <w:r w:rsidRPr="000B314F">
        <w:rPr>
          <w:rFonts w:ascii="Calibri" w:hAnsi="Calibri" w:cs="Calibri"/>
          <w:spacing w:val="-36"/>
          <w:w w:val="95"/>
          <w:sz w:val="22"/>
        </w:rPr>
        <w:t xml:space="preserve"> </w:t>
      </w:r>
      <w:r w:rsidRPr="000B314F">
        <w:rPr>
          <w:rFonts w:ascii="Calibri" w:hAnsi="Calibri" w:cs="Calibri"/>
          <w:w w:val="95"/>
          <w:sz w:val="22"/>
        </w:rPr>
        <w:t>RNR,</w:t>
      </w:r>
      <w:r w:rsidRPr="000B314F">
        <w:rPr>
          <w:rFonts w:ascii="Calibri" w:hAnsi="Calibri" w:cs="Calibri"/>
          <w:spacing w:val="-36"/>
          <w:w w:val="95"/>
          <w:sz w:val="22"/>
        </w:rPr>
        <w:t xml:space="preserve"> </w:t>
      </w:r>
      <w:r w:rsidRPr="000B314F">
        <w:rPr>
          <w:rFonts w:ascii="Calibri" w:hAnsi="Calibri" w:cs="Calibri"/>
          <w:w w:val="95"/>
          <w:sz w:val="22"/>
        </w:rPr>
        <w:t>la</w:t>
      </w:r>
      <w:r w:rsidRPr="000B314F">
        <w:rPr>
          <w:rFonts w:ascii="Calibri" w:hAnsi="Calibri" w:cs="Calibri"/>
          <w:spacing w:val="-38"/>
          <w:w w:val="95"/>
          <w:sz w:val="22"/>
        </w:rPr>
        <w:t xml:space="preserve"> </w:t>
      </w:r>
      <w:r w:rsidRPr="000B314F">
        <w:rPr>
          <w:rFonts w:ascii="Calibri" w:hAnsi="Calibri" w:cs="Calibri"/>
          <w:w w:val="95"/>
          <w:sz w:val="22"/>
        </w:rPr>
        <w:t>Entidad</w:t>
      </w:r>
      <w:r w:rsidRPr="000B314F">
        <w:rPr>
          <w:rFonts w:ascii="Calibri" w:hAnsi="Calibri" w:cs="Calibri"/>
          <w:spacing w:val="-37"/>
          <w:w w:val="95"/>
          <w:sz w:val="22"/>
        </w:rPr>
        <w:t xml:space="preserve"> </w:t>
      </w:r>
      <w:r w:rsidRPr="000B314F">
        <w:rPr>
          <w:rFonts w:ascii="Calibri" w:hAnsi="Calibri" w:cs="Calibri"/>
          <w:w w:val="95"/>
          <w:sz w:val="22"/>
        </w:rPr>
        <w:t>Ejecutora</w:t>
      </w:r>
      <w:r w:rsidRPr="000B314F">
        <w:rPr>
          <w:rFonts w:ascii="Calibri" w:hAnsi="Calibri" w:cs="Calibri"/>
          <w:spacing w:val="-36"/>
          <w:w w:val="95"/>
          <w:sz w:val="22"/>
        </w:rPr>
        <w:t xml:space="preserve"> </w:t>
      </w:r>
      <w:r w:rsidRPr="000B314F">
        <w:rPr>
          <w:rFonts w:ascii="Calibri" w:hAnsi="Calibri" w:cs="Calibri"/>
          <w:w w:val="95"/>
          <w:sz w:val="22"/>
        </w:rPr>
        <w:t>debe presentar</w:t>
      </w:r>
      <w:r w:rsidRPr="000B314F">
        <w:rPr>
          <w:rFonts w:ascii="Calibri" w:hAnsi="Calibri" w:cs="Calibri"/>
          <w:spacing w:val="-37"/>
          <w:w w:val="95"/>
          <w:sz w:val="22"/>
        </w:rPr>
        <w:t>:</w:t>
      </w:r>
    </w:p>
    <w:p w14:paraId="4C1AFC68" w14:textId="77777777" w:rsidR="001E0883" w:rsidRPr="009857CF" w:rsidRDefault="001E0883" w:rsidP="00AC3838">
      <w:pPr>
        <w:pStyle w:val="Prrafodelista"/>
        <w:numPr>
          <w:ilvl w:val="0"/>
          <w:numId w:val="79"/>
        </w:numPr>
        <w:tabs>
          <w:tab w:val="left" w:pos="10490"/>
        </w:tabs>
        <w:suppressAutoHyphens w:val="0"/>
        <w:autoSpaceDE w:val="0"/>
        <w:adjustRightInd w:val="0"/>
        <w:ind w:left="993" w:right="-759"/>
        <w:jc w:val="both"/>
        <w:textAlignment w:val="auto"/>
        <w:rPr>
          <w:rFonts w:ascii="Calibri" w:hAnsi="Calibri" w:cs="Calibri"/>
          <w:color w:val="000000"/>
          <w:sz w:val="22"/>
        </w:rPr>
      </w:pPr>
      <w:r w:rsidRPr="009857CF">
        <w:rPr>
          <w:rFonts w:ascii="Calibri" w:hAnsi="Calibri" w:cs="Calibri"/>
          <w:w w:val="95"/>
          <w:sz w:val="22"/>
        </w:rPr>
        <w:t>Carta</w:t>
      </w:r>
      <w:r w:rsidRPr="009857CF">
        <w:rPr>
          <w:rFonts w:ascii="Calibri" w:hAnsi="Calibri" w:cs="Calibri"/>
          <w:spacing w:val="-20"/>
          <w:w w:val="95"/>
          <w:sz w:val="22"/>
        </w:rPr>
        <w:t xml:space="preserve"> </w:t>
      </w:r>
      <w:r w:rsidRPr="009857CF">
        <w:rPr>
          <w:rFonts w:ascii="Calibri" w:hAnsi="Calibri" w:cs="Calibri"/>
          <w:w w:val="95"/>
          <w:sz w:val="22"/>
        </w:rPr>
        <w:t>con</w:t>
      </w:r>
      <w:r w:rsidRPr="009857CF">
        <w:rPr>
          <w:rFonts w:ascii="Calibri" w:hAnsi="Calibri" w:cs="Calibri"/>
          <w:spacing w:val="-21"/>
          <w:w w:val="95"/>
          <w:sz w:val="22"/>
        </w:rPr>
        <w:t xml:space="preserve"> </w:t>
      </w:r>
      <w:r w:rsidRPr="009857CF">
        <w:rPr>
          <w:rFonts w:ascii="Calibri" w:hAnsi="Calibri" w:cs="Calibri"/>
          <w:w w:val="95"/>
          <w:sz w:val="22"/>
        </w:rPr>
        <w:t>los</w:t>
      </w:r>
      <w:r w:rsidRPr="009857CF">
        <w:rPr>
          <w:rFonts w:ascii="Calibri" w:hAnsi="Calibri" w:cs="Calibri"/>
          <w:spacing w:val="-18"/>
          <w:w w:val="95"/>
          <w:sz w:val="22"/>
        </w:rPr>
        <w:t xml:space="preserve"> </w:t>
      </w:r>
      <w:r w:rsidRPr="009857CF">
        <w:rPr>
          <w:rFonts w:ascii="Calibri" w:hAnsi="Calibri" w:cs="Calibri"/>
          <w:w w:val="95"/>
          <w:sz w:val="22"/>
        </w:rPr>
        <w:t>datos</w:t>
      </w:r>
      <w:r w:rsidRPr="009857CF">
        <w:rPr>
          <w:rFonts w:ascii="Calibri" w:hAnsi="Calibri" w:cs="Calibri"/>
          <w:spacing w:val="-20"/>
          <w:w w:val="95"/>
          <w:sz w:val="22"/>
        </w:rPr>
        <w:t xml:space="preserve"> </w:t>
      </w:r>
      <w:r w:rsidRPr="009857CF">
        <w:rPr>
          <w:rFonts w:ascii="Calibri" w:hAnsi="Calibri" w:cs="Calibri"/>
          <w:w w:val="95"/>
          <w:sz w:val="22"/>
        </w:rPr>
        <w:t>de</w:t>
      </w:r>
      <w:r w:rsidRPr="009857CF">
        <w:rPr>
          <w:rFonts w:ascii="Calibri" w:hAnsi="Calibri" w:cs="Calibri"/>
          <w:spacing w:val="-18"/>
          <w:w w:val="95"/>
          <w:sz w:val="22"/>
        </w:rPr>
        <w:t xml:space="preserve"> </w:t>
      </w:r>
      <w:r w:rsidRPr="009857CF">
        <w:rPr>
          <w:rFonts w:ascii="Calibri" w:hAnsi="Calibri" w:cs="Calibri"/>
          <w:w w:val="95"/>
          <w:sz w:val="22"/>
        </w:rPr>
        <w:t>la</w:t>
      </w:r>
      <w:r w:rsidRPr="009857CF">
        <w:rPr>
          <w:rFonts w:ascii="Calibri" w:hAnsi="Calibri" w:cs="Calibri"/>
          <w:spacing w:val="-20"/>
          <w:w w:val="95"/>
          <w:sz w:val="22"/>
        </w:rPr>
        <w:t xml:space="preserve"> </w:t>
      </w:r>
      <w:r w:rsidRPr="009857CF">
        <w:rPr>
          <w:rFonts w:ascii="Calibri" w:hAnsi="Calibri" w:cs="Calibri"/>
          <w:w w:val="95"/>
          <w:sz w:val="22"/>
        </w:rPr>
        <w:t>cuenta</w:t>
      </w:r>
      <w:r w:rsidRPr="009857CF">
        <w:rPr>
          <w:rFonts w:ascii="Calibri" w:hAnsi="Calibri" w:cs="Calibri"/>
          <w:spacing w:val="-20"/>
          <w:w w:val="95"/>
          <w:sz w:val="22"/>
        </w:rPr>
        <w:t xml:space="preserve"> </w:t>
      </w:r>
      <w:r w:rsidRPr="009857CF">
        <w:rPr>
          <w:rFonts w:ascii="Calibri" w:hAnsi="Calibri" w:cs="Calibri"/>
          <w:w w:val="95"/>
          <w:sz w:val="22"/>
        </w:rPr>
        <w:t>corriente</w:t>
      </w:r>
      <w:r w:rsidRPr="009857CF">
        <w:rPr>
          <w:rFonts w:ascii="Calibri" w:hAnsi="Calibri" w:cs="Calibri"/>
          <w:spacing w:val="-18"/>
          <w:w w:val="95"/>
          <w:sz w:val="22"/>
        </w:rPr>
        <w:t xml:space="preserve"> </w:t>
      </w:r>
      <w:r w:rsidRPr="009857CF">
        <w:rPr>
          <w:rFonts w:ascii="Calibri" w:hAnsi="Calibri" w:cs="Calibri"/>
          <w:color w:val="000000"/>
          <w:sz w:val="22"/>
        </w:rPr>
        <w:t xml:space="preserve">abierta por la empresa, de uso exclusivo para el proyecto, y en </w:t>
      </w:r>
      <w:r w:rsidRPr="009857CF">
        <w:rPr>
          <w:rFonts w:ascii="Calibri" w:hAnsi="Calibri" w:cs="Calibri"/>
          <w:w w:val="95"/>
          <w:sz w:val="22"/>
        </w:rPr>
        <w:t>donde</w:t>
      </w:r>
      <w:r w:rsidRPr="009857CF">
        <w:rPr>
          <w:rFonts w:ascii="Calibri" w:hAnsi="Calibri" w:cs="Calibri"/>
          <w:spacing w:val="-17"/>
          <w:w w:val="95"/>
          <w:sz w:val="22"/>
        </w:rPr>
        <w:t xml:space="preserve"> </w:t>
      </w:r>
      <w:r w:rsidRPr="009857CF">
        <w:rPr>
          <w:rFonts w:ascii="Calibri" w:hAnsi="Calibri" w:cs="Calibri"/>
          <w:w w:val="95"/>
          <w:sz w:val="22"/>
        </w:rPr>
        <w:t>se</w:t>
      </w:r>
      <w:r w:rsidRPr="00660D3F">
        <w:rPr>
          <w:rFonts w:ascii="Calibri" w:hAnsi="Calibri" w:cs="Calibri"/>
          <w:spacing w:val="-20"/>
          <w:w w:val="95"/>
          <w:sz w:val="22"/>
        </w:rPr>
        <w:t xml:space="preserve"> </w:t>
      </w:r>
      <w:r w:rsidRPr="00660D3F">
        <w:rPr>
          <w:rFonts w:ascii="Calibri" w:hAnsi="Calibri" w:cs="Calibri"/>
          <w:w w:val="95"/>
          <w:sz w:val="22"/>
        </w:rPr>
        <w:t>realizarán</w:t>
      </w:r>
      <w:r w:rsidRPr="00660D3F">
        <w:rPr>
          <w:rFonts w:ascii="Calibri" w:hAnsi="Calibri" w:cs="Calibri"/>
          <w:spacing w:val="-19"/>
          <w:w w:val="95"/>
          <w:sz w:val="22"/>
        </w:rPr>
        <w:t xml:space="preserve"> </w:t>
      </w:r>
      <w:r w:rsidRPr="00660D3F">
        <w:rPr>
          <w:rFonts w:ascii="Calibri" w:hAnsi="Calibri" w:cs="Calibri"/>
          <w:w w:val="95"/>
          <w:sz w:val="22"/>
        </w:rPr>
        <w:t>los</w:t>
      </w:r>
      <w:r w:rsidRPr="00660D3F">
        <w:rPr>
          <w:rFonts w:ascii="Calibri" w:hAnsi="Calibri" w:cs="Calibri"/>
          <w:spacing w:val="-20"/>
          <w:w w:val="95"/>
          <w:sz w:val="22"/>
        </w:rPr>
        <w:t xml:space="preserve"> </w:t>
      </w:r>
      <w:r w:rsidRPr="00660D3F">
        <w:rPr>
          <w:rFonts w:ascii="Calibri" w:hAnsi="Calibri" w:cs="Calibri"/>
          <w:w w:val="95"/>
          <w:sz w:val="22"/>
        </w:rPr>
        <w:t>depósitos</w:t>
      </w:r>
      <w:r w:rsidRPr="00660D3F">
        <w:rPr>
          <w:rFonts w:ascii="Calibri" w:hAnsi="Calibri" w:cs="Calibri"/>
          <w:spacing w:val="-20"/>
          <w:w w:val="95"/>
          <w:sz w:val="22"/>
        </w:rPr>
        <w:t xml:space="preserve"> </w:t>
      </w:r>
      <w:r w:rsidRPr="00660D3F">
        <w:rPr>
          <w:rFonts w:ascii="Calibri" w:hAnsi="Calibri" w:cs="Calibri"/>
          <w:w w:val="95"/>
          <w:sz w:val="22"/>
        </w:rPr>
        <w:t>de</w:t>
      </w:r>
      <w:r w:rsidRPr="00660D3F">
        <w:rPr>
          <w:rFonts w:ascii="Calibri" w:hAnsi="Calibri" w:cs="Calibri"/>
          <w:spacing w:val="-18"/>
          <w:w w:val="95"/>
          <w:sz w:val="22"/>
        </w:rPr>
        <w:t xml:space="preserve"> </w:t>
      </w:r>
      <w:r w:rsidRPr="00660D3F">
        <w:rPr>
          <w:rFonts w:ascii="Calibri" w:hAnsi="Calibri" w:cs="Calibri"/>
          <w:w w:val="95"/>
          <w:sz w:val="22"/>
        </w:rPr>
        <w:t>los</w:t>
      </w:r>
      <w:r w:rsidRPr="00660D3F">
        <w:rPr>
          <w:rFonts w:ascii="Calibri" w:hAnsi="Calibri" w:cs="Calibri"/>
          <w:spacing w:val="-18"/>
          <w:w w:val="95"/>
          <w:sz w:val="22"/>
        </w:rPr>
        <w:t xml:space="preserve"> </w:t>
      </w:r>
      <w:r w:rsidRPr="00660D3F">
        <w:rPr>
          <w:rFonts w:ascii="Calibri" w:hAnsi="Calibri" w:cs="Calibri"/>
          <w:w w:val="95"/>
          <w:sz w:val="22"/>
        </w:rPr>
        <w:t>RNR</w:t>
      </w:r>
      <w:r w:rsidRPr="00660D3F">
        <w:rPr>
          <w:rFonts w:ascii="Calibri" w:hAnsi="Calibri" w:cs="Calibri"/>
          <w:spacing w:val="-20"/>
          <w:w w:val="95"/>
          <w:sz w:val="22"/>
        </w:rPr>
        <w:t xml:space="preserve"> </w:t>
      </w:r>
      <w:r w:rsidRPr="00660D3F">
        <w:rPr>
          <w:rFonts w:ascii="Calibri" w:hAnsi="Calibri" w:cs="Calibri"/>
          <w:w w:val="95"/>
          <w:sz w:val="22"/>
        </w:rPr>
        <w:t>y aportes</w:t>
      </w:r>
      <w:r w:rsidRPr="00A0039C">
        <w:rPr>
          <w:rFonts w:ascii="Calibri" w:hAnsi="Calibri" w:cs="Calibri"/>
          <w:spacing w:val="-28"/>
          <w:w w:val="95"/>
          <w:sz w:val="22"/>
        </w:rPr>
        <w:t xml:space="preserve"> </w:t>
      </w:r>
      <w:r w:rsidRPr="00A0039C">
        <w:rPr>
          <w:rFonts w:ascii="Calibri" w:hAnsi="Calibri" w:cs="Calibri"/>
          <w:w w:val="95"/>
          <w:sz w:val="22"/>
        </w:rPr>
        <w:t>monetarios</w:t>
      </w:r>
      <w:r w:rsidRPr="00A0039C">
        <w:rPr>
          <w:rFonts w:ascii="Calibri" w:hAnsi="Calibri" w:cs="Calibri"/>
          <w:spacing w:val="-26"/>
          <w:w w:val="95"/>
          <w:sz w:val="22"/>
        </w:rPr>
        <w:t xml:space="preserve"> </w:t>
      </w:r>
      <w:r w:rsidRPr="00A0039C">
        <w:rPr>
          <w:rFonts w:ascii="Calibri" w:hAnsi="Calibri" w:cs="Calibri"/>
          <w:w w:val="95"/>
          <w:sz w:val="22"/>
        </w:rPr>
        <w:t>de</w:t>
      </w:r>
      <w:r w:rsidRPr="00A0039C">
        <w:rPr>
          <w:rFonts w:ascii="Calibri" w:hAnsi="Calibri" w:cs="Calibri"/>
          <w:spacing w:val="-26"/>
          <w:w w:val="95"/>
          <w:sz w:val="22"/>
        </w:rPr>
        <w:t xml:space="preserve"> </w:t>
      </w:r>
      <w:r w:rsidRPr="00A0039C">
        <w:rPr>
          <w:rFonts w:ascii="Calibri" w:hAnsi="Calibri" w:cs="Calibri"/>
          <w:w w:val="95"/>
          <w:sz w:val="22"/>
        </w:rPr>
        <w:t>la</w:t>
      </w:r>
      <w:r w:rsidRPr="00A0039C">
        <w:rPr>
          <w:rFonts w:ascii="Calibri" w:hAnsi="Calibri" w:cs="Calibri"/>
          <w:spacing w:val="-26"/>
          <w:w w:val="95"/>
          <w:sz w:val="22"/>
        </w:rPr>
        <w:t xml:space="preserve"> </w:t>
      </w:r>
      <w:r w:rsidRPr="00A0039C">
        <w:rPr>
          <w:rFonts w:ascii="Calibri" w:hAnsi="Calibri" w:cs="Calibri"/>
          <w:w w:val="95"/>
          <w:sz w:val="22"/>
        </w:rPr>
        <w:t>Entidad</w:t>
      </w:r>
      <w:r w:rsidRPr="00A0039C">
        <w:rPr>
          <w:rFonts w:ascii="Calibri" w:hAnsi="Calibri" w:cs="Calibri"/>
          <w:spacing w:val="-26"/>
          <w:w w:val="95"/>
          <w:sz w:val="22"/>
        </w:rPr>
        <w:t xml:space="preserve"> </w:t>
      </w:r>
      <w:r w:rsidRPr="00A0039C">
        <w:rPr>
          <w:rFonts w:ascii="Calibri" w:hAnsi="Calibri" w:cs="Calibri"/>
          <w:w w:val="95"/>
          <w:sz w:val="22"/>
        </w:rPr>
        <w:t>(número</w:t>
      </w:r>
      <w:r w:rsidRPr="00A0039C">
        <w:rPr>
          <w:rFonts w:ascii="Calibri" w:hAnsi="Calibri" w:cs="Calibri"/>
          <w:spacing w:val="-26"/>
          <w:w w:val="95"/>
          <w:sz w:val="22"/>
        </w:rPr>
        <w:t xml:space="preserve"> </w:t>
      </w:r>
      <w:r w:rsidRPr="00A0039C">
        <w:rPr>
          <w:rFonts w:ascii="Calibri" w:hAnsi="Calibri" w:cs="Calibri"/>
          <w:w w:val="95"/>
          <w:sz w:val="22"/>
        </w:rPr>
        <w:t>de</w:t>
      </w:r>
      <w:r w:rsidRPr="00A0039C">
        <w:rPr>
          <w:rFonts w:ascii="Calibri" w:hAnsi="Calibri" w:cs="Calibri"/>
          <w:spacing w:val="-25"/>
          <w:w w:val="95"/>
          <w:sz w:val="22"/>
        </w:rPr>
        <w:t xml:space="preserve"> </w:t>
      </w:r>
      <w:r w:rsidRPr="00A0039C">
        <w:rPr>
          <w:rFonts w:ascii="Calibri" w:hAnsi="Calibri" w:cs="Calibri"/>
          <w:w w:val="95"/>
          <w:sz w:val="22"/>
        </w:rPr>
        <w:t>Cta.</w:t>
      </w:r>
      <w:r w:rsidRPr="00A0039C">
        <w:rPr>
          <w:rFonts w:ascii="Calibri" w:hAnsi="Calibri" w:cs="Calibri"/>
          <w:spacing w:val="-25"/>
          <w:w w:val="95"/>
          <w:sz w:val="22"/>
        </w:rPr>
        <w:t xml:space="preserve"> </w:t>
      </w:r>
      <w:r w:rsidRPr="00A0039C">
        <w:rPr>
          <w:rFonts w:ascii="Calibri" w:hAnsi="Calibri" w:cs="Calibri"/>
          <w:w w:val="95"/>
          <w:sz w:val="22"/>
        </w:rPr>
        <w:t>Cte.,</w:t>
      </w:r>
      <w:r w:rsidRPr="00A0039C">
        <w:rPr>
          <w:rFonts w:ascii="Calibri" w:hAnsi="Calibri" w:cs="Calibri"/>
          <w:spacing w:val="-26"/>
          <w:w w:val="95"/>
          <w:sz w:val="22"/>
        </w:rPr>
        <w:t xml:space="preserve"> </w:t>
      </w:r>
      <w:r w:rsidRPr="00A0039C">
        <w:rPr>
          <w:rFonts w:ascii="Calibri" w:hAnsi="Calibri" w:cs="Calibri"/>
          <w:w w:val="95"/>
          <w:sz w:val="22"/>
        </w:rPr>
        <w:t>Código</w:t>
      </w:r>
      <w:r w:rsidRPr="00A0039C">
        <w:rPr>
          <w:rFonts w:ascii="Calibri" w:hAnsi="Calibri" w:cs="Calibri"/>
          <w:spacing w:val="-24"/>
          <w:w w:val="95"/>
          <w:sz w:val="22"/>
        </w:rPr>
        <w:t xml:space="preserve"> </w:t>
      </w:r>
      <w:r w:rsidRPr="00A0039C">
        <w:rPr>
          <w:rFonts w:ascii="Calibri" w:hAnsi="Calibri" w:cs="Calibri"/>
          <w:w w:val="95"/>
          <w:sz w:val="22"/>
        </w:rPr>
        <w:t>de</w:t>
      </w:r>
      <w:r w:rsidRPr="00A0039C">
        <w:rPr>
          <w:rFonts w:ascii="Calibri" w:hAnsi="Calibri" w:cs="Calibri"/>
          <w:spacing w:val="-27"/>
          <w:w w:val="95"/>
          <w:sz w:val="22"/>
        </w:rPr>
        <w:t xml:space="preserve"> </w:t>
      </w:r>
      <w:r w:rsidRPr="00A0039C">
        <w:rPr>
          <w:rFonts w:ascii="Calibri" w:hAnsi="Calibri" w:cs="Calibri"/>
          <w:w w:val="95"/>
          <w:sz w:val="22"/>
        </w:rPr>
        <w:t>Cuenta</w:t>
      </w:r>
      <w:r w:rsidRPr="00A0039C">
        <w:rPr>
          <w:rFonts w:ascii="Calibri" w:hAnsi="Calibri" w:cs="Calibri"/>
          <w:spacing w:val="-27"/>
          <w:w w:val="95"/>
          <w:sz w:val="22"/>
        </w:rPr>
        <w:t xml:space="preserve"> </w:t>
      </w:r>
      <w:r w:rsidRPr="00A0039C">
        <w:rPr>
          <w:rFonts w:ascii="Calibri" w:hAnsi="Calibri" w:cs="Calibri"/>
          <w:w w:val="95"/>
          <w:sz w:val="22"/>
        </w:rPr>
        <w:t>Interbancaria– CCI,</w:t>
      </w:r>
      <w:r w:rsidRPr="00A0039C">
        <w:rPr>
          <w:rFonts w:ascii="Calibri" w:hAnsi="Calibri" w:cs="Calibri"/>
          <w:spacing w:val="-26"/>
          <w:w w:val="95"/>
          <w:sz w:val="22"/>
        </w:rPr>
        <w:t xml:space="preserve"> </w:t>
      </w:r>
      <w:r w:rsidRPr="00A0039C">
        <w:rPr>
          <w:rFonts w:ascii="Calibri" w:hAnsi="Calibri" w:cs="Calibri"/>
          <w:w w:val="95"/>
          <w:sz w:val="22"/>
        </w:rPr>
        <w:t>nombre</w:t>
      </w:r>
      <w:r w:rsidRPr="00A0039C">
        <w:rPr>
          <w:rFonts w:ascii="Calibri" w:hAnsi="Calibri" w:cs="Calibri"/>
          <w:spacing w:val="-26"/>
          <w:w w:val="95"/>
          <w:sz w:val="22"/>
        </w:rPr>
        <w:t xml:space="preserve"> </w:t>
      </w:r>
      <w:r w:rsidRPr="00A0039C">
        <w:rPr>
          <w:rFonts w:ascii="Calibri" w:hAnsi="Calibri" w:cs="Calibri"/>
          <w:w w:val="95"/>
          <w:sz w:val="22"/>
        </w:rPr>
        <w:t>del</w:t>
      </w:r>
      <w:r w:rsidRPr="00A0039C">
        <w:rPr>
          <w:rFonts w:ascii="Calibri" w:hAnsi="Calibri" w:cs="Calibri"/>
          <w:spacing w:val="-25"/>
          <w:w w:val="95"/>
          <w:sz w:val="22"/>
        </w:rPr>
        <w:t xml:space="preserve"> </w:t>
      </w:r>
      <w:r w:rsidRPr="00A0039C">
        <w:rPr>
          <w:rFonts w:ascii="Calibri" w:hAnsi="Calibri" w:cs="Calibri"/>
          <w:w w:val="95"/>
          <w:sz w:val="22"/>
        </w:rPr>
        <w:t>Banco,</w:t>
      </w:r>
      <w:r w:rsidRPr="00A0039C">
        <w:rPr>
          <w:rFonts w:ascii="Calibri" w:hAnsi="Calibri" w:cs="Calibri"/>
          <w:spacing w:val="-27"/>
          <w:w w:val="95"/>
          <w:sz w:val="22"/>
        </w:rPr>
        <w:t xml:space="preserve"> </w:t>
      </w:r>
      <w:r w:rsidRPr="00A0039C">
        <w:rPr>
          <w:rFonts w:ascii="Calibri" w:hAnsi="Calibri" w:cs="Calibri"/>
          <w:w w:val="95"/>
          <w:sz w:val="22"/>
        </w:rPr>
        <w:t>y</w:t>
      </w:r>
      <w:r w:rsidRPr="00A0039C">
        <w:rPr>
          <w:rFonts w:ascii="Calibri" w:hAnsi="Calibri" w:cs="Calibri"/>
          <w:spacing w:val="-25"/>
          <w:w w:val="95"/>
          <w:sz w:val="22"/>
        </w:rPr>
        <w:t xml:space="preserve"> </w:t>
      </w:r>
      <w:r w:rsidRPr="00A0039C">
        <w:rPr>
          <w:rFonts w:ascii="Calibri" w:hAnsi="Calibri" w:cs="Calibri"/>
          <w:w w:val="95"/>
          <w:sz w:val="22"/>
        </w:rPr>
        <w:t>responsables</w:t>
      </w:r>
      <w:r w:rsidRPr="00A0039C">
        <w:rPr>
          <w:rFonts w:ascii="Calibri" w:hAnsi="Calibri" w:cs="Calibri"/>
          <w:spacing w:val="-27"/>
          <w:w w:val="95"/>
          <w:sz w:val="22"/>
        </w:rPr>
        <w:t xml:space="preserve"> </w:t>
      </w:r>
      <w:r w:rsidRPr="00A0039C">
        <w:rPr>
          <w:rFonts w:ascii="Calibri" w:hAnsi="Calibri" w:cs="Calibri"/>
          <w:w w:val="95"/>
          <w:sz w:val="22"/>
        </w:rPr>
        <w:t>de</w:t>
      </w:r>
      <w:r w:rsidRPr="00A0039C">
        <w:rPr>
          <w:rFonts w:ascii="Calibri" w:hAnsi="Calibri" w:cs="Calibri"/>
          <w:spacing w:val="-25"/>
          <w:w w:val="95"/>
          <w:sz w:val="22"/>
        </w:rPr>
        <w:t xml:space="preserve"> </w:t>
      </w:r>
      <w:r w:rsidRPr="00A0039C">
        <w:rPr>
          <w:rFonts w:ascii="Calibri" w:hAnsi="Calibri" w:cs="Calibri"/>
          <w:w w:val="95"/>
          <w:sz w:val="22"/>
        </w:rPr>
        <w:t>la</w:t>
      </w:r>
      <w:r w:rsidRPr="00A0039C">
        <w:rPr>
          <w:rFonts w:ascii="Calibri" w:hAnsi="Calibri" w:cs="Calibri"/>
          <w:spacing w:val="-27"/>
          <w:w w:val="95"/>
          <w:sz w:val="22"/>
        </w:rPr>
        <w:t xml:space="preserve"> </w:t>
      </w:r>
      <w:r w:rsidRPr="00A0039C">
        <w:rPr>
          <w:rFonts w:ascii="Calibri" w:hAnsi="Calibri" w:cs="Calibri"/>
          <w:w w:val="95"/>
          <w:sz w:val="22"/>
        </w:rPr>
        <w:t>cuenta).</w:t>
      </w:r>
      <w:r w:rsidRPr="00A0039C">
        <w:rPr>
          <w:rFonts w:ascii="Calibri" w:hAnsi="Calibri" w:cs="Calibri"/>
          <w:spacing w:val="-27"/>
          <w:w w:val="95"/>
          <w:sz w:val="22"/>
        </w:rPr>
        <w:t xml:space="preserve">  </w:t>
      </w:r>
    </w:p>
    <w:p w14:paraId="42520536" w14:textId="77777777" w:rsidR="001E0883" w:rsidRPr="009857CF" w:rsidRDefault="001E0883" w:rsidP="00AC3838">
      <w:pPr>
        <w:tabs>
          <w:tab w:val="left" w:pos="10490"/>
        </w:tabs>
        <w:autoSpaceDE w:val="0"/>
        <w:adjustRightInd w:val="0"/>
        <w:ind w:left="772" w:right="-759"/>
        <w:jc w:val="both"/>
        <w:rPr>
          <w:rFonts w:ascii="Calibri" w:hAnsi="Calibri" w:cs="Calibri"/>
          <w:color w:val="000000"/>
          <w:sz w:val="22"/>
        </w:rPr>
      </w:pPr>
    </w:p>
    <w:p w14:paraId="5F9EC3E1" w14:textId="77777777" w:rsidR="001E0883" w:rsidRPr="009857CF" w:rsidRDefault="001E0883" w:rsidP="00AC3838">
      <w:pPr>
        <w:pStyle w:val="Prrafodelista"/>
        <w:numPr>
          <w:ilvl w:val="0"/>
          <w:numId w:val="79"/>
        </w:numPr>
        <w:tabs>
          <w:tab w:val="left" w:pos="10490"/>
        </w:tabs>
        <w:suppressAutoHyphens w:val="0"/>
        <w:autoSpaceDE w:val="0"/>
        <w:adjustRightInd w:val="0"/>
        <w:ind w:left="993" w:right="-759"/>
        <w:jc w:val="both"/>
        <w:textAlignment w:val="auto"/>
        <w:rPr>
          <w:rFonts w:ascii="Calibri" w:hAnsi="Calibri" w:cs="Calibri"/>
          <w:color w:val="000000"/>
          <w:sz w:val="22"/>
        </w:rPr>
      </w:pPr>
      <w:r w:rsidRPr="009857CF">
        <w:rPr>
          <w:rFonts w:ascii="Calibri" w:hAnsi="Calibri" w:cs="Calibri"/>
          <w:w w:val="95"/>
          <w:sz w:val="22"/>
        </w:rPr>
        <w:t>Carta Fianza según las características que se señalan en el siguiente numeral.</w:t>
      </w:r>
    </w:p>
    <w:p w14:paraId="3575EE54" w14:textId="77777777" w:rsidR="001E0883" w:rsidRPr="001E0883" w:rsidRDefault="001E0883" w:rsidP="00AC3838">
      <w:pPr>
        <w:autoSpaceDE w:val="0"/>
        <w:ind w:left="207" w:right="-759"/>
        <w:jc w:val="both"/>
        <w:rPr>
          <w:rFonts w:ascii="Calibri" w:hAnsi="Calibri" w:cs="Arial"/>
        </w:rPr>
      </w:pPr>
    </w:p>
    <w:p w14:paraId="3B2DF68E" w14:textId="77777777" w:rsidR="00005405" w:rsidRPr="00C05FD7" w:rsidRDefault="00005405" w:rsidP="006C3F89">
      <w:pPr>
        <w:pStyle w:val="Prrafodelista"/>
        <w:numPr>
          <w:ilvl w:val="0"/>
          <w:numId w:val="32"/>
        </w:numPr>
        <w:autoSpaceDE w:val="0"/>
        <w:spacing w:after="240"/>
        <w:ind w:left="709" w:right="-759" w:hanging="502"/>
        <w:jc w:val="both"/>
        <w:rPr>
          <w:rFonts w:ascii="Calibri" w:hAnsi="Calibri" w:cs="Arial"/>
          <w:sz w:val="22"/>
          <w:szCs w:val="22"/>
        </w:rPr>
      </w:pPr>
      <w:r w:rsidRPr="00C05FD7">
        <w:rPr>
          <w:rFonts w:ascii="Calibri" w:hAnsi="Calibri" w:cs="Arial"/>
          <w:sz w:val="22"/>
          <w:szCs w:val="22"/>
        </w:rPr>
        <w:t>Carta</w:t>
      </w:r>
      <w:r>
        <w:rPr>
          <w:rFonts w:ascii="Calibri" w:hAnsi="Calibri" w:cs="Arial"/>
          <w:sz w:val="22"/>
          <w:szCs w:val="22"/>
        </w:rPr>
        <w:t xml:space="preserve"> Fianza:</w:t>
      </w:r>
    </w:p>
    <w:p w14:paraId="5368498A" w14:textId="48537D38" w:rsidR="00340330" w:rsidRPr="00544EA4" w:rsidRDefault="00777FFB" w:rsidP="00AC3838">
      <w:pPr>
        <w:pStyle w:val="Prrafodelista"/>
        <w:shd w:val="clear" w:color="auto" w:fill="FFFFFF"/>
        <w:ind w:left="567" w:right="-759"/>
        <w:jc w:val="both"/>
        <w:rPr>
          <w:rFonts w:ascii="Calibri" w:hAnsi="Calibri" w:cs="Arial"/>
          <w:color w:val="222222"/>
          <w:sz w:val="22"/>
          <w:szCs w:val="22"/>
          <w:lang w:eastAsia="es-PE"/>
        </w:rPr>
      </w:pPr>
      <w:r w:rsidRPr="00777FFB">
        <w:rPr>
          <w:rFonts w:ascii="Calibri" w:hAnsi="Calibri" w:cs="Arial"/>
          <w:sz w:val="22"/>
          <w:szCs w:val="22"/>
        </w:rPr>
        <w:t>Debe ser</w:t>
      </w:r>
      <w:r w:rsidRPr="00777FFB">
        <w:rPr>
          <w:rFonts w:ascii="Calibri" w:hAnsi="Calibri" w:cs="Arial"/>
          <w:iCs/>
          <w:color w:val="222222"/>
          <w:sz w:val="22"/>
          <w:szCs w:val="22"/>
          <w:lang w:eastAsia="es-PE"/>
        </w:rPr>
        <w:t xml:space="preserve"> emitida en favor de la Unidad Ejecutora Programa Nacional de Innovación para la Competitividad y Productividad (Innóvate Perú), RUC 20565526694, dirección: Calle Manuel Gonzales Olaechea 435, San Isidro</w:t>
      </w:r>
      <w:r w:rsidR="007C2A30">
        <w:rPr>
          <w:rFonts w:ascii="Calibri" w:hAnsi="Calibri" w:cs="Arial"/>
          <w:iCs/>
          <w:color w:val="222222"/>
          <w:sz w:val="22"/>
          <w:szCs w:val="22"/>
          <w:lang w:eastAsia="es-PE"/>
        </w:rPr>
        <w:t xml:space="preserve">, </w:t>
      </w:r>
      <w:r w:rsidR="00340330">
        <w:rPr>
          <w:rFonts w:ascii="Calibri" w:hAnsi="Calibri" w:cs="Arial"/>
          <w:iCs/>
          <w:color w:val="222222"/>
          <w:sz w:val="22"/>
          <w:szCs w:val="22"/>
          <w:lang w:eastAsia="es-PE"/>
        </w:rPr>
        <w:t>debiendo precisarse de manera obligatoria el Código del proyecto</w:t>
      </w:r>
      <w:r w:rsidR="00340330" w:rsidRPr="00544EA4">
        <w:rPr>
          <w:rFonts w:ascii="Calibri" w:hAnsi="Calibri" w:cs="Arial"/>
          <w:iCs/>
          <w:color w:val="222222"/>
          <w:sz w:val="22"/>
          <w:szCs w:val="22"/>
          <w:lang w:eastAsia="es-PE"/>
        </w:rPr>
        <w:t>. </w:t>
      </w:r>
    </w:p>
    <w:p w14:paraId="18401B3A" w14:textId="14426D50" w:rsidR="00777FFB" w:rsidRPr="00777FFB" w:rsidRDefault="00777FFB" w:rsidP="00AC3838">
      <w:pPr>
        <w:shd w:val="clear" w:color="auto" w:fill="FFFFFF"/>
        <w:ind w:left="709" w:right="-759"/>
        <w:jc w:val="both"/>
        <w:rPr>
          <w:rFonts w:ascii="Calibri" w:hAnsi="Calibri" w:cs="Arial"/>
          <w:color w:val="222222"/>
          <w:sz w:val="22"/>
          <w:szCs w:val="22"/>
          <w:lang w:eastAsia="es-PE"/>
        </w:rPr>
      </w:pPr>
    </w:p>
    <w:p w14:paraId="24AC28B9" w14:textId="5549EFAD" w:rsidR="00005405" w:rsidRPr="00005405" w:rsidRDefault="00005405" w:rsidP="00AC3838">
      <w:pPr>
        <w:pStyle w:val="Prrafodelista"/>
        <w:shd w:val="clear" w:color="auto" w:fill="FFFFFF"/>
        <w:ind w:left="567" w:right="-759"/>
        <w:jc w:val="both"/>
        <w:rPr>
          <w:rFonts w:ascii="Calibri" w:hAnsi="Calibri" w:cs="Arial"/>
          <w:iCs/>
          <w:color w:val="222222"/>
          <w:sz w:val="22"/>
          <w:szCs w:val="22"/>
          <w:shd w:val="clear" w:color="auto" w:fill="FFFFFF"/>
        </w:rPr>
      </w:pPr>
      <w:r w:rsidRPr="00936A98">
        <w:rPr>
          <w:rFonts w:ascii="Calibri" w:hAnsi="Calibri" w:cs="Arial"/>
          <w:iCs/>
          <w:color w:val="222222"/>
          <w:sz w:val="22"/>
          <w:szCs w:val="22"/>
          <w:lang w:eastAsia="es-PE"/>
        </w:rPr>
        <w:t> </w:t>
      </w:r>
      <w:r w:rsidRPr="00005405">
        <w:rPr>
          <w:rFonts w:ascii="Calibri" w:hAnsi="Calibri" w:cs="Arial"/>
          <w:iCs/>
          <w:color w:val="222222"/>
          <w:sz w:val="22"/>
          <w:szCs w:val="22"/>
          <w:shd w:val="clear" w:color="auto" w:fill="FFFFFF"/>
        </w:rPr>
        <w:t xml:space="preserve">La carta fianza deberá estar </w:t>
      </w:r>
      <w:r w:rsidR="000A1605" w:rsidRPr="00005405">
        <w:rPr>
          <w:rFonts w:ascii="Calibri" w:hAnsi="Calibri" w:cs="Arial"/>
          <w:iCs/>
          <w:color w:val="222222"/>
          <w:sz w:val="22"/>
          <w:szCs w:val="22"/>
          <w:shd w:val="clear" w:color="auto" w:fill="FFFFFF"/>
        </w:rPr>
        <w:t>vigente</w:t>
      </w:r>
      <w:r w:rsidR="000A1605" w:rsidRPr="00005405">
        <w:rPr>
          <w:rStyle w:val="apple-converted-space"/>
          <w:rFonts w:ascii="Calibri" w:hAnsi="Calibri" w:cs="Arial"/>
          <w:iCs/>
          <w:color w:val="222222"/>
          <w:sz w:val="22"/>
          <w:szCs w:val="22"/>
          <w:shd w:val="clear" w:color="auto" w:fill="FFFFFF"/>
        </w:rPr>
        <w:t> </w:t>
      </w:r>
      <w:r w:rsidR="000A1605" w:rsidRPr="00005405">
        <w:rPr>
          <w:rFonts w:ascii="Calibri" w:hAnsi="Calibri" w:cs="Arial"/>
          <w:iCs/>
          <w:color w:val="222222"/>
          <w:sz w:val="22"/>
          <w:szCs w:val="22"/>
          <w:shd w:val="clear" w:color="auto" w:fill="FFFFFF"/>
        </w:rPr>
        <w:t>hasta</w:t>
      </w:r>
      <w:r w:rsidRPr="00005405">
        <w:rPr>
          <w:rFonts w:ascii="Calibri" w:hAnsi="Calibri" w:cs="Arial"/>
          <w:iCs/>
          <w:color w:val="222222"/>
          <w:sz w:val="22"/>
          <w:szCs w:val="22"/>
          <w:shd w:val="clear" w:color="auto" w:fill="FFFFFF"/>
        </w:rPr>
        <w:t xml:space="preserve"> la solicitud de cierre emitida por la Unidad de Monitoreo de Innóvate </w:t>
      </w:r>
      <w:r w:rsidR="00000AF6" w:rsidRPr="00005405">
        <w:rPr>
          <w:rFonts w:ascii="Calibri" w:hAnsi="Calibri" w:cs="Arial"/>
          <w:iCs/>
          <w:color w:val="222222"/>
          <w:sz w:val="22"/>
          <w:szCs w:val="22"/>
          <w:shd w:val="clear" w:color="auto" w:fill="FFFFFF"/>
        </w:rPr>
        <w:t>Perú</w:t>
      </w:r>
      <w:r w:rsidR="00000AF6">
        <w:rPr>
          <w:rFonts w:ascii="Calibri" w:hAnsi="Calibri" w:cs="Arial"/>
          <w:iCs/>
          <w:color w:val="222222"/>
          <w:sz w:val="22"/>
          <w:szCs w:val="22"/>
          <w:shd w:val="clear" w:color="auto" w:fill="FFFFFF"/>
        </w:rPr>
        <w:t>, o</w:t>
      </w:r>
      <w:r w:rsidR="001F73EA">
        <w:rPr>
          <w:rFonts w:ascii="Calibri" w:hAnsi="Calibri" w:cs="Arial"/>
          <w:iCs/>
          <w:color w:val="222222"/>
          <w:sz w:val="22"/>
          <w:szCs w:val="22"/>
          <w:shd w:val="clear" w:color="auto" w:fill="FFFFFF"/>
        </w:rPr>
        <w:t xml:space="preserve"> el área que cumpla dichas funciones.</w:t>
      </w:r>
    </w:p>
    <w:p w14:paraId="7BA30D8E" w14:textId="77777777" w:rsidR="00005405" w:rsidRPr="00936A98" w:rsidRDefault="00005405" w:rsidP="00AC3838">
      <w:pPr>
        <w:shd w:val="clear" w:color="auto" w:fill="FFFFFF"/>
        <w:ind w:left="1560" w:right="-759"/>
        <w:jc w:val="both"/>
        <w:rPr>
          <w:rFonts w:ascii="Calibri" w:hAnsi="Calibri" w:cs="Arial"/>
          <w:color w:val="222222"/>
          <w:sz w:val="22"/>
          <w:szCs w:val="22"/>
          <w:lang w:eastAsia="es-PE"/>
        </w:rPr>
      </w:pPr>
      <w:r w:rsidRPr="00936A98">
        <w:rPr>
          <w:rFonts w:ascii="Calibri" w:hAnsi="Calibri" w:cs="Arial"/>
          <w:iCs/>
          <w:color w:val="222222"/>
          <w:sz w:val="22"/>
          <w:szCs w:val="22"/>
          <w:lang w:eastAsia="es-PE"/>
        </w:rPr>
        <w:t> </w:t>
      </w:r>
    </w:p>
    <w:p w14:paraId="394C0450" w14:textId="77777777" w:rsidR="00005405" w:rsidRPr="00005405" w:rsidRDefault="00005405" w:rsidP="00AC3838">
      <w:pPr>
        <w:shd w:val="clear" w:color="auto" w:fill="FFFFFF"/>
        <w:suppressAutoHyphens w:val="0"/>
        <w:autoSpaceDN/>
        <w:ind w:left="567" w:right="-759" w:firstLine="207"/>
        <w:jc w:val="both"/>
        <w:textAlignment w:val="auto"/>
        <w:rPr>
          <w:rFonts w:ascii="Calibri" w:hAnsi="Calibri" w:cs="Arial"/>
          <w:color w:val="222222"/>
          <w:sz w:val="22"/>
          <w:szCs w:val="22"/>
          <w:lang w:eastAsia="es-PE"/>
        </w:rPr>
      </w:pPr>
      <w:r w:rsidRPr="00005405">
        <w:rPr>
          <w:rFonts w:ascii="Calibri" w:hAnsi="Calibri" w:cs="Arial"/>
          <w:bCs/>
          <w:iCs/>
          <w:color w:val="222222"/>
          <w:sz w:val="22"/>
          <w:szCs w:val="22"/>
          <w:lang w:eastAsia="es-PE"/>
        </w:rPr>
        <w:t>Monto de la carta fianza</w:t>
      </w:r>
    </w:p>
    <w:p w14:paraId="344E3121" w14:textId="77777777" w:rsidR="00005405" w:rsidRPr="00936A98" w:rsidRDefault="00005405" w:rsidP="00AC3838">
      <w:pPr>
        <w:pStyle w:val="Prrafodelista"/>
        <w:numPr>
          <w:ilvl w:val="1"/>
          <w:numId w:val="21"/>
        </w:numPr>
        <w:shd w:val="clear" w:color="auto" w:fill="FFFFFF"/>
        <w:suppressAutoHyphens w:val="0"/>
        <w:autoSpaceDN/>
        <w:ind w:left="1276" w:right="-759"/>
        <w:jc w:val="both"/>
        <w:textAlignment w:val="auto"/>
        <w:rPr>
          <w:rFonts w:ascii="Calibri" w:hAnsi="Calibri" w:cs="Arial"/>
          <w:color w:val="222222"/>
          <w:sz w:val="22"/>
          <w:szCs w:val="22"/>
          <w:lang w:eastAsia="es-PE"/>
        </w:rPr>
      </w:pPr>
      <w:r w:rsidRPr="00936A98">
        <w:rPr>
          <w:rFonts w:ascii="Calibri" w:hAnsi="Calibri" w:cs="Arial"/>
          <w:iCs/>
          <w:color w:val="222222"/>
          <w:sz w:val="22"/>
          <w:szCs w:val="22"/>
          <w:lang w:eastAsia="es-PE"/>
        </w:rPr>
        <w:t>La carta fianza debe ser emitida por el 10% del monto del mayor desembolso de RNR que entregará Innóvate Perú.</w:t>
      </w:r>
    </w:p>
    <w:p w14:paraId="6B549CDB" w14:textId="77777777" w:rsidR="00005405" w:rsidRPr="00936A98" w:rsidRDefault="00005405" w:rsidP="00AC3838">
      <w:pPr>
        <w:pStyle w:val="Prrafodelista"/>
        <w:numPr>
          <w:ilvl w:val="1"/>
          <w:numId w:val="21"/>
        </w:numPr>
        <w:shd w:val="clear" w:color="auto" w:fill="FFFFFF"/>
        <w:suppressAutoHyphens w:val="0"/>
        <w:autoSpaceDN/>
        <w:ind w:left="1276" w:right="-759"/>
        <w:jc w:val="both"/>
        <w:textAlignment w:val="auto"/>
        <w:rPr>
          <w:rFonts w:ascii="Calibri" w:hAnsi="Calibri" w:cs="Arial"/>
          <w:color w:val="222222"/>
          <w:sz w:val="22"/>
          <w:szCs w:val="22"/>
          <w:lang w:eastAsia="es-PE"/>
        </w:rPr>
      </w:pPr>
      <w:r w:rsidRPr="00936A98">
        <w:rPr>
          <w:rFonts w:ascii="Calibri" w:hAnsi="Calibri" w:cs="Arial"/>
          <w:iCs/>
          <w:color w:val="222222"/>
          <w:sz w:val="22"/>
          <w:szCs w:val="22"/>
          <w:lang w:eastAsia="es-PE"/>
        </w:rPr>
        <w:t>Sin embargo, luego de la evaluación del penúltimo Informe Técnico Financiero, la Carta Fianza podrá ser cambiada por el valor de 1 UIT</w:t>
      </w:r>
      <w:r>
        <w:rPr>
          <w:rStyle w:val="Refdenotaalpie"/>
          <w:rFonts w:ascii="Calibri" w:hAnsi="Calibri"/>
          <w:iCs/>
          <w:color w:val="222222"/>
          <w:sz w:val="22"/>
          <w:szCs w:val="22"/>
          <w:lang w:eastAsia="es-PE"/>
        </w:rPr>
        <w:footnoteReference w:id="24"/>
      </w:r>
      <w:r w:rsidRPr="00936A98">
        <w:rPr>
          <w:rFonts w:ascii="Calibri" w:hAnsi="Calibri" w:cs="Arial"/>
          <w:iCs/>
          <w:color w:val="222222"/>
          <w:sz w:val="22"/>
          <w:szCs w:val="22"/>
          <w:lang w:eastAsia="es-PE"/>
        </w:rPr>
        <w:t xml:space="preserve">, siempre y cuando la ejecución de los RNR desembolsados por Innóvate Perú, </w:t>
      </w:r>
      <w:r w:rsidRPr="00936A98">
        <w:rPr>
          <w:rFonts w:ascii="Calibri" w:hAnsi="Calibri" w:cs="Arial"/>
          <w:iCs/>
          <w:sz w:val="22"/>
          <w:szCs w:val="22"/>
          <w:lang w:eastAsia="es-PE"/>
        </w:rPr>
        <w:t xml:space="preserve">sea </w:t>
      </w:r>
      <w:r w:rsidRPr="00936A98">
        <w:rPr>
          <w:rFonts w:ascii="Calibri" w:hAnsi="Calibri" w:cs="Arial"/>
          <w:iCs/>
          <w:color w:val="222222"/>
          <w:sz w:val="22"/>
          <w:szCs w:val="22"/>
          <w:lang w:eastAsia="es-PE"/>
        </w:rPr>
        <w:t xml:space="preserve">mayor o igual al 80%. En caso </w:t>
      </w:r>
      <w:r w:rsidR="000A1605" w:rsidRPr="00936A98">
        <w:rPr>
          <w:rFonts w:ascii="Calibri" w:hAnsi="Calibri" w:cs="Arial"/>
          <w:iCs/>
          <w:color w:val="222222"/>
          <w:sz w:val="22"/>
          <w:szCs w:val="22"/>
          <w:lang w:eastAsia="es-PE"/>
        </w:rPr>
        <w:t>contrario, si</w:t>
      </w:r>
      <w:r w:rsidRPr="00936A98">
        <w:rPr>
          <w:rFonts w:ascii="Calibri" w:hAnsi="Calibri" w:cs="Arial"/>
          <w:iCs/>
          <w:color w:val="222222"/>
          <w:sz w:val="22"/>
          <w:szCs w:val="22"/>
          <w:lang w:eastAsia="es-PE"/>
        </w:rPr>
        <w:t xml:space="preserve"> </w:t>
      </w:r>
      <w:r w:rsidRPr="00936A98">
        <w:rPr>
          <w:rFonts w:ascii="Calibri" w:hAnsi="Calibri" w:cs="Arial"/>
          <w:iCs/>
          <w:color w:val="222222"/>
          <w:sz w:val="22"/>
          <w:szCs w:val="22"/>
          <w:lang w:eastAsia="es-PE"/>
        </w:rPr>
        <w:lastRenderedPageBreak/>
        <w:t>la ejecución de los RNR desembolsados por Innóvate Perú</w:t>
      </w:r>
      <w:r>
        <w:rPr>
          <w:rFonts w:ascii="Calibri" w:hAnsi="Calibri" w:cs="Arial"/>
          <w:iCs/>
          <w:color w:val="222222"/>
          <w:sz w:val="22"/>
          <w:szCs w:val="22"/>
          <w:lang w:eastAsia="es-PE"/>
        </w:rPr>
        <w:t>,</w:t>
      </w:r>
      <w:r w:rsidRPr="00936A98">
        <w:rPr>
          <w:rFonts w:ascii="Calibri" w:hAnsi="Calibri" w:cs="Arial"/>
          <w:iCs/>
          <w:color w:val="222222"/>
          <w:sz w:val="22"/>
          <w:szCs w:val="22"/>
          <w:lang w:eastAsia="es-PE"/>
        </w:rPr>
        <w:t xml:space="preserve"> es menor al 80%, la carta fianza deberá mantener el valor original.</w:t>
      </w:r>
    </w:p>
    <w:p w14:paraId="2812645D" w14:textId="77777777" w:rsidR="00005405" w:rsidRPr="00936A98" w:rsidRDefault="00005405" w:rsidP="00AC3838">
      <w:pPr>
        <w:shd w:val="clear" w:color="auto" w:fill="FFFFFF"/>
        <w:ind w:left="1276" w:right="-759"/>
        <w:jc w:val="both"/>
        <w:rPr>
          <w:rFonts w:ascii="Calibri" w:hAnsi="Calibri" w:cs="Arial"/>
          <w:color w:val="222222"/>
          <w:sz w:val="22"/>
          <w:szCs w:val="22"/>
          <w:lang w:eastAsia="es-PE"/>
        </w:rPr>
      </w:pPr>
    </w:p>
    <w:p w14:paraId="64A0FF5A" w14:textId="77777777" w:rsidR="00005405" w:rsidRPr="00936A98" w:rsidRDefault="00005405" w:rsidP="00AC3838">
      <w:pPr>
        <w:pStyle w:val="Prrafodelista"/>
        <w:numPr>
          <w:ilvl w:val="1"/>
          <w:numId w:val="21"/>
        </w:numPr>
        <w:shd w:val="clear" w:color="auto" w:fill="FFFFFF"/>
        <w:suppressAutoHyphens w:val="0"/>
        <w:autoSpaceDN/>
        <w:ind w:left="1276" w:right="-759"/>
        <w:jc w:val="both"/>
        <w:textAlignment w:val="auto"/>
        <w:rPr>
          <w:rFonts w:ascii="Calibri" w:hAnsi="Calibri" w:cs="Arial"/>
          <w:color w:val="222222"/>
          <w:sz w:val="22"/>
          <w:szCs w:val="22"/>
          <w:lang w:eastAsia="es-PE"/>
        </w:rPr>
      </w:pPr>
      <w:r w:rsidRPr="00936A98">
        <w:rPr>
          <w:rFonts w:ascii="Calibri" w:hAnsi="Calibri" w:cs="Arial"/>
          <w:iCs/>
          <w:color w:val="222222"/>
          <w:sz w:val="22"/>
          <w:szCs w:val="22"/>
          <w:lang w:eastAsia="es-PE"/>
        </w:rPr>
        <w:t>Los proyectos cuya fianza sea menor a 1 UIT, debe mantenerse o renovarse por el mismo importe. </w:t>
      </w:r>
    </w:p>
    <w:p w14:paraId="0F71090C" w14:textId="77777777" w:rsidR="00005405" w:rsidRPr="00005405" w:rsidRDefault="00005405" w:rsidP="00AC3838">
      <w:pPr>
        <w:pStyle w:val="Textoindependiente"/>
        <w:widowControl w:val="0"/>
        <w:tabs>
          <w:tab w:val="left" w:pos="-180"/>
        </w:tabs>
        <w:autoSpaceDE/>
        <w:ind w:left="-40" w:right="-759"/>
        <w:jc w:val="both"/>
        <w:rPr>
          <w:rFonts w:ascii="Calibri" w:hAnsi="Calibri" w:cs="Arial"/>
          <w:color w:val="auto"/>
          <w:sz w:val="22"/>
          <w:szCs w:val="22"/>
        </w:rPr>
      </w:pPr>
    </w:p>
    <w:p w14:paraId="7E74D3AB" w14:textId="77777777" w:rsidR="00005405" w:rsidRPr="00C05FD7" w:rsidRDefault="00005405" w:rsidP="006C3F89">
      <w:pPr>
        <w:pStyle w:val="Prrafodelista"/>
        <w:numPr>
          <w:ilvl w:val="0"/>
          <w:numId w:val="32"/>
        </w:numPr>
        <w:autoSpaceDE w:val="0"/>
        <w:spacing w:after="240"/>
        <w:ind w:left="709" w:right="-759" w:hanging="502"/>
        <w:jc w:val="both"/>
        <w:rPr>
          <w:rFonts w:ascii="Calibri" w:hAnsi="Calibri" w:cs="Arial"/>
          <w:sz w:val="22"/>
          <w:szCs w:val="22"/>
        </w:rPr>
      </w:pPr>
      <w:r w:rsidRPr="00C05FD7">
        <w:rPr>
          <w:rFonts w:ascii="Calibri" w:hAnsi="Calibri" w:cs="Arial"/>
          <w:sz w:val="22"/>
          <w:szCs w:val="22"/>
        </w:rPr>
        <w:t>Los desembolsos deberán programarse únicamente durante el periodo comprendido entre los meses de abril a noviembre</w:t>
      </w:r>
      <w:r w:rsidRPr="00E5011B">
        <w:rPr>
          <w:rFonts w:ascii="Calibri" w:hAnsi="Calibri" w:cs="Arial"/>
          <w:sz w:val="22"/>
          <w:szCs w:val="22"/>
          <w:vertAlign w:val="superscript"/>
        </w:rPr>
        <w:footnoteReference w:id="25"/>
      </w:r>
      <w:r w:rsidRPr="00C05FD7">
        <w:rPr>
          <w:rFonts w:ascii="Calibri" w:hAnsi="Calibri" w:cs="Arial"/>
          <w:sz w:val="22"/>
          <w:szCs w:val="22"/>
        </w:rPr>
        <w:t>.</w:t>
      </w:r>
    </w:p>
    <w:p w14:paraId="28F4FD40" w14:textId="77777777" w:rsidR="00387B31" w:rsidRPr="00DC1AD5" w:rsidRDefault="005D0FC2" w:rsidP="006C3F89">
      <w:pPr>
        <w:pStyle w:val="Prrafodelista"/>
        <w:numPr>
          <w:ilvl w:val="0"/>
          <w:numId w:val="32"/>
        </w:numPr>
        <w:autoSpaceDE w:val="0"/>
        <w:spacing w:after="240"/>
        <w:ind w:left="709" w:right="-759" w:hanging="502"/>
        <w:jc w:val="both"/>
        <w:rPr>
          <w:rFonts w:ascii="Calibri" w:hAnsi="Calibri" w:cs="Arial"/>
          <w:sz w:val="22"/>
          <w:szCs w:val="22"/>
          <w:lang w:val="es-CL"/>
        </w:rPr>
      </w:pPr>
      <w:r w:rsidRPr="00C05FD7">
        <w:rPr>
          <w:rFonts w:ascii="Calibri" w:hAnsi="Calibri" w:cs="Arial"/>
          <w:sz w:val="22"/>
          <w:szCs w:val="22"/>
        </w:rPr>
        <w:t>Innóvate Perú entregará a las Entidades Ejecutoras un Manual Operativo para la ejecución del Proyecto, que se incluye como anexo del Convenio de Adjudicación, y que servirá de referencia al seguimiento</w:t>
      </w:r>
      <w:r w:rsidRPr="00DC1AD5">
        <w:rPr>
          <w:rFonts w:ascii="Calibri" w:hAnsi="Calibri" w:cs="Arial"/>
          <w:sz w:val="22"/>
          <w:szCs w:val="22"/>
          <w:lang w:val="es-CL"/>
        </w:rPr>
        <w:t xml:space="preserve"> del proyecto.</w:t>
      </w:r>
    </w:p>
    <w:p w14:paraId="45C4D272" w14:textId="1D774D80" w:rsidR="00115D03" w:rsidRPr="006C3F89" w:rsidRDefault="00B91DCF" w:rsidP="006C3F89">
      <w:pPr>
        <w:pStyle w:val="Ttulo1"/>
        <w:numPr>
          <w:ilvl w:val="0"/>
          <w:numId w:val="39"/>
        </w:numPr>
        <w:shd w:val="clear" w:color="auto" w:fill="D9D9D9" w:themeFill="background1" w:themeFillShade="D9"/>
        <w:ind w:left="426" w:right="-759" w:hanging="426"/>
        <w:rPr>
          <w:rFonts w:ascii="Calibri" w:hAnsi="Calibri"/>
          <w:bCs w:val="0"/>
          <w:color w:val="000000"/>
          <w:sz w:val="24"/>
          <w:szCs w:val="24"/>
          <w:lang w:val="es-PE"/>
        </w:rPr>
      </w:pPr>
      <w:bookmarkStart w:id="142" w:name="_Toc13586006"/>
      <w:r w:rsidRPr="006C3F89">
        <w:rPr>
          <w:rFonts w:ascii="Calibri" w:hAnsi="Calibri"/>
          <w:bCs w:val="0"/>
          <w:color w:val="000000"/>
          <w:sz w:val="24"/>
          <w:szCs w:val="24"/>
          <w:lang w:val="es-PE"/>
        </w:rPr>
        <w:t>Resultados e impactos esperados</w:t>
      </w:r>
      <w:bookmarkEnd w:id="142"/>
    </w:p>
    <w:p w14:paraId="2ACA30A3" w14:textId="77777777" w:rsidR="00115D03" w:rsidRDefault="00115D03" w:rsidP="00115D03">
      <w:pPr>
        <w:pStyle w:val="Textoindependiente"/>
        <w:widowControl w:val="0"/>
        <w:suppressAutoHyphens w:val="0"/>
        <w:autoSpaceDE/>
        <w:adjustRightInd w:val="0"/>
        <w:spacing w:after="120"/>
        <w:ind w:left="709" w:right="-759"/>
        <w:jc w:val="both"/>
        <w:outlineLvl w:val="0"/>
        <w:rPr>
          <w:rFonts w:ascii="Calibri" w:hAnsi="Calibri" w:cs="Arial"/>
          <w:b/>
          <w:color w:val="auto"/>
          <w:sz w:val="22"/>
          <w:szCs w:val="22"/>
        </w:rPr>
      </w:pPr>
    </w:p>
    <w:p w14:paraId="29B8B329" w14:textId="77777777" w:rsidR="00115D03" w:rsidRPr="005E0FAC" w:rsidRDefault="00115D03" w:rsidP="006C3F89">
      <w:pPr>
        <w:pStyle w:val="Prrafodelista"/>
        <w:numPr>
          <w:ilvl w:val="0"/>
          <w:numId w:val="32"/>
        </w:numPr>
        <w:autoSpaceDE w:val="0"/>
        <w:spacing w:after="240"/>
        <w:ind w:left="709" w:right="-759" w:hanging="502"/>
        <w:jc w:val="both"/>
        <w:rPr>
          <w:rFonts w:ascii="Calibri" w:hAnsi="Calibri" w:cs="Arial"/>
          <w:b/>
          <w:sz w:val="22"/>
          <w:szCs w:val="22"/>
        </w:rPr>
      </w:pPr>
      <w:r>
        <w:rPr>
          <w:rFonts w:ascii="Calibri" w:hAnsi="Calibri" w:cs="Arial"/>
          <w:b/>
          <w:sz w:val="22"/>
          <w:szCs w:val="22"/>
        </w:rPr>
        <w:t>Resultados esperados al término del proyecto</w:t>
      </w:r>
      <w:r>
        <w:rPr>
          <w:rStyle w:val="Refdenotaalpie"/>
          <w:rFonts w:ascii="Calibri" w:hAnsi="Calibri"/>
          <w:bCs/>
          <w:color w:val="000000"/>
          <w:szCs w:val="22"/>
          <w:lang w:val="es-PE"/>
        </w:rPr>
        <w:footnoteReference w:id="26"/>
      </w:r>
    </w:p>
    <w:p w14:paraId="2DBDEC7C" w14:textId="77777777" w:rsidR="00115D03" w:rsidRDefault="00115D03" w:rsidP="00115D03">
      <w:pPr>
        <w:pStyle w:val="Textoindependiente"/>
        <w:widowControl w:val="0"/>
        <w:numPr>
          <w:ilvl w:val="0"/>
          <w:numId w:val="26"/>
        </w:numPr>
        <w:suppressAutoHyphens w:val="0"/>
        <w:autoSpaceDE/>
        <w:adjustRightInd w:val="0"/>
        <w:spacing w:after="120"/>
        <w:ind w:left="1151" w:right="-794" w:hanging="357"/>
        <w:jc w:val="both"/>
        <w:rPr>
          <w:rFonts w:ascii="Calibri" w:hAnsi="Calibri" w:cs="Arial"/>
          <w:color w:val="auto"/>
          <w:sz w:val="22"/>
          <w:szCs w:val="22"/>
          <w:lang w:val="es-PE"/>
        </w:rPr>
      </w:pPr>
      <w:r>
        <w:rPr>
          <w:rFonts w:ascii="Calibri" w:hAnsi="Calibri" w:cs="Arial"/>
          <w:color w:val="auto"/>
          <w:sz w:val="22"/>
          <w:szCs w:val="22"/>
          <w:lang w:val="es-PE"/>
        </w:rPr>
        <w:t>P</w:t>
      </w:r>
      <w:r w:rsidRPr="00DD5860">
        <w:rPr>
          <w:rFonts w:ascii="Calibri" w:hAnsi="Calibri" w:cs="Arial"/>
          <w:color w:val="auto"/>
          <w:sz w:val="22"/>
          <w:szCs w:val="22"/>
          <w:lang w:val="es-PE"/>
        </w:rPr>
        <w:t xml:space="preserve">roductos (bienes o servicios) y procesos, validados </w:t>
      </w:r>
      <w:r>
        <w:rPr>
          <w:rFonts w:ascii="Calibri" w:hAnsi="Calibri" w:cs="Arial"/>
          <w:color w:val="auto"/>
          <w:sz w:val="22"/>
          <w:szCs w:val="22"/>
          <w:lang w:val="es-PE"/>
        </w:rPr>
        <w:t xml:space="preserve">técnica y </w:t>
      </w:r>
      <w:r w:rsidRPr="00DD5860">
        <w:rPr>
          <w:rFonts w:ascii="Calibri" w:hAnsi="Calibri" w:cs="Arial"/>
          <w:color w:val="auto"/>
          <w:sz w:val="22"/>
          <w:szCs w:val="22"/>
          <w:lang w:val="es-PE"/>
        </w:rPr>
        <w:t>comercialmente</w:t>
      </w:r>
      <w:r>
        <w:rPr>
          <w:rFonts w:ascii="Calibri" w:hAnsi="Calibri" w:cs="Arial"/>
          <w:color w:val="auto"/>
          <w:sz w:val="22"/>
          <w:szCs w:val="22"/>
          <w:lang w:val="es-PE"/>
        </w:rPr>
        <w:t>, disponi</w:t>
      </w:r>
      <w:r w:rsidRPr="00DD5860">
        <w:rPr>
          <w:rFonts w:ascii="Calibri" w:hAnsi="Calibri" w:cs="Arial"/>
          <w:color w:val="auto"/>
          <w:sz w:val="22"/>
          <w:szCs w:val="22"/>
          <w:lang w:val="es-PE"/>
        </w:rPr>
        <w:t>bles para entrar a la fase de producción.</w:t>
      </w:r>
    </w:p>
    <w:p w14:paraId="6A261A8D" w14:textId="77777777" w:rsidR="00115D03" w:rsidRPr="0034567B" w:rsidRDefault="00115D03" w:rsidP="006C3F89">
      <w:pPr>
        <w:pStyle w:val="Prrafodelista"/>
        <w:numPr>
          <w:ilvl w:val="0"/>
          <w:numId w:val="32"/>
        </w:numPr>
        <w:autoSpaceDE w:val="0"/>
        <w:spacing w:after="240"/>
        <w:ind w:left="709" w:right="-759" w:hanging="502"/>
        <w:jc w:val="both"/>
        <w:rPr>
          <w:rFonts w:ascii="Calibri" w:hAnsi="Calibri" w:cs="Arial"/>
          <w:b/>
          <w:sz w:val="22"/>
          <w:szCs w:val="22"/>
          <w:lang w:val="es-PE"/>
        </w:rPr>
      </w:pPr>
      <w:r w:rsidRPr="006C3F89">
        <w:rPr>
          <w:rFonts w:ascii="Calibri" w:hAnsi="Calibri" w:cs="Arial"/>
          <w:b/>
          <w:sz w:val="22"/>
          <w:szCs w:val="22"/>
        </w:rPr>
        <w:t>Impactos</w:t>
      </w:r>
      <w:r w:rsidRPr="0034567B">
        <w:rPr>
          <w:rFonts w:ascii="Calibri" w:hAnsi="Calibri" w:cs="Arial"/>
          <w:b/>
          <w:sz w:val="22"/>
          <w:szCs w:val="22"/>
          <w:lang w:val="es-PE"/>
        </w:rPr>
        <w:t xml:space="preserve"> esperados</w:t>
      </w:r>
    </w:p>
    <w:p w14:paraId="52D57454" w14:textId="77777777" w:rsidR="00115D03" w:rsidRPr="004257A6" w:rsidRDefault="00115D03" w:rsidP="00115D03">
      <w:pPr>
        <w:pStyle w:val="Prrafodelista"/>
        <w:ind w:left="851" w:right="-759"/>
        <w:jc w:val="both"/>
        <w:rPr>
          <w:rFonts w:ascii="Calibri" w:hAnsi="Calibri" w:cs="Arial"/>
          <w:sz w:val="22"/>
          <w:szCs w:val="22"/>
          <w:lang w:val="es-PE"/>
        </w:rPr>
      </w:pPr>
      <w:r w:rsidRPr="004257A6">
        <w:rPr>
          <w:rFonts w:ascii="Calibri" w:hAnsi="Calibri" w:cs="Arial"/>
          <w:sz w:val="22"/>
          <w:szCs w:val="22"/>
          <w:lang w:val="es-PE"/>
        </w:rPr>
        <w:t>Aumento de:</w:t>
      </w:r>
    </w:p>
    <w:p w14:paraId="61DCA3F0" w14:textId="77777777" w:rsidR="00115D03" w:rsidRPr="00DD5860" w:rsidRDefault="00115D03" w:rsidP="00115D03">
      <w:pPr>
        <w:pStyle w:val="Textoindependiente"/>
        <w:widowControl w:val="0"/>
        <w:numPr>
          <w:ilvl w:val="0"/>
          <w:numId w:val="26"/>
        </w:numPr>
        <w:suppressAutoHyphens w:val="0"/>
        <w:autoSpaceDE/>
        <w:adjustRightInd w:val="0"/>
        <w:spacing w:after="120"/>
        <w:ind w:left="1134" w:right="-759"/>
        <w:jc w:val="both"/>
        <w:rPr>
          <w:rFonts w:ascii="Calibri" w:hAnsi="Calibri" w:cs="Arial"/>
          <w:color w:val="auto"/>
          <w:sz w:val="22"/>
          <w:szCs w:val="22"/>
          <w:lang w:val="es-PE"/>
        </w:rPr>
      </w:pPr>
      <w:r>
        <w:rPr>
          <w:rFonts w:ascii="Calibri" w:hAnsi="Calibri" w:cs="Arial"/>
          <w:color w:val="auto"/>
          <w:sz w:val="22"/>
          <w:szCs w:val="22"/>
          <w:lang w:val="es-PE"/>
        </w:rPr>
        <w:t>L</w:t>
      </w:r>
      <w:r w:rsidRPr="00DD5860">
        <w:rPr>
          <w:rFonts w:ascii="Calibri" w:hAnsi="Calibri" w:cs="Arial"/>
          <w:color w:val="auto"/>
          <w:sz w:val="22"/>
          <w:szCs w:val="22"/>
          <w:lang w:val="es-PE"/>
        </w:rPr>
        <w:t>a inversión en innovación de las empresas.</w:t>
      </w:r>
    </w:p>
    <w:p w14:paraId="688A1DD4" w14:textId="77777777" w:rsidR="00115D03" w:rsidRPr="00DD5860" w:rsidRDefault="00115D03" w:rsidP="00115D03">
      <w:pPr>
        <w:pStyle w:val="Textoindependiente"/>
        <w:widowControl w:val="0"/>
        <w:numPr>
          <w:ilvl w:val="0"/>
          <w:numId w:val="26"/>
        </w:numPr>
        <w:suppressAutoHyphens w:val="0"/>
        <w:autoSpaceDE/>
        <w:adjustRightInd w:val="0"/>
        <w:ind w:left="1134" w:right="-759"/>
        <w:jc w:val="both"/>
        <w:rPr>
          <w:rFonts w:ascii="Calibri" w:hAnsi="Calibri" w:cs="Arial"/>
          <w:color w:val="auto"/>
          <w:sz w:val="22"/>
          <w:szCs w:val="22"/>
          <w:lang w:val="es-PE"/>
        </w:rPr>
      </w:pPr>
      <w:r>
        <w:rPr>
          <w:rFonts w:ascii="Calibri" w:hAnsi="Calibri" w:cs="Arial"/>
          <w:color w:val="auto"/>
          <w:sz w:val="22"/>
          <w:szCs w:val="22"/>
          <w:lang w:val="es-PE"/>
        </w:rPr>
        <w:t>L</w:t>
      </w:r>
      <w:r w:rsidRPr="00DD5860">
        <w:rPr>
          <w:rFonts w:ascii="Calibri" w:hAnsi="Calibri" w:cs="Arial"/>
          <w:color w:val="auto"/>
          <w:sz w:val="22"/>
          <w:szCs w:val="22"/>
          <w:lang w:val="es-PE"/>
        </w:rPr>
        <w:t>a capacidad tecnológica interna de las empresas</w:t>
      </w:r>
      <w:r w:rsidRPr="00DD5860">
        <w:rPr>
          <w:rStyle w:val="Refdenotaalpie"/>
          <w:rFonts w:ascii="Calibri" w:hAnsi="Calibri"/>
          <w:color w:val="auto"/>
          <w:sz w:val="22"/>
          <w:szCs w:val="22"/>
          <w:lang w:val="es-PE"/>
        </w:rPr>
        <w:footnoteReference w:id="27"/>
      </w:r>
      <w:r w:rsidRPr="00DD5860">
        <w:rPr>
          <w:rFonts w:ascii="Calibri" w:hAnsi="Calibri" w:cs="Arial"/>
          <w:color w:val="auto"/>
          <w:sz w:val="22"/>
          <w:szCs w:val="22"/>
          <w:lang w:val="es-PE"/>
        </w:rPr>
        <w:t>.</w:t>
      </w:r>
    </w:p>
    <w:p w14:paraId="15A74095" w14:textId="77777777" w:rsidR="00115D03" w:rsidRPr="00DD5860" w:rsidRDefault="00115D03" w:rsidP="00115D03">
      <w:pPr>
        <w:pStyle w:val="Textoindependiente"/>
        <w:widowControl w:val="0"/>
        <w:numPr>
          <w:ilvl w:val="0"/>
          <w:numId w:val="26"/>
        </w:numPr>
        <w:suppressAutoHyphens w:val="0"/>
        <w:autoSpaceDE/>
        <w:adjustRightInd w:val="0"/>
        <w:ind w:left="1134" w:right="-759"/>
        <w:jc w:val="both"/>
        <w:rPr>
          <w:rFonts w:ascii="Calibri" w:hAnsi="Calibri" w:cs="Arial"/>
          <w:color w:val="auto"/>
          <w:sz w:val="22"/>
          <w:szCs w:val="22"/>
          <w:lang w:val="es-PE"/>
        </w:rPr>
      </w:pPr>
      <w:r>
        <w:rPr>
          <w:rFonts w:ascii="Calibri" w:hAnsi="Calibri" w:cs="Arial"/>
          <w:color w:val="auto"/>
          <w:sz w:val="22"/>
          <w:szCs w:val="22"/>
          <w:lang w:val="es-PE"/>
        </w:rPr>
        <w:t>L</w:t>
      </w:r>
      <w:r w:rsidRPr="00DD5860">
        <w:rPr>
          <w:rFonts w:ascii="Calibri" w:hAnsi="Calibri" w:cs="Arial"/>
          <w:color w:val="auto"/>
          <w:sz w:val="22"/>
          <w:szCs w:val="22"/>
          <w:lang w:val="es-PE"/>
        </w:rPr>
        <w:t>a productividad y competitividad de las empresas.</w:t>
      </w:r>
    </w:p>
    <w:p w14:paraId="59A44BED" w14:textId="77777777" w:rsidR="00387B31" w:rsidRPr="00115D03" w:rsidRDefault="00387B31" w:rsidP="003355A0">
      <w:pPr>
        <w:autoSpaceDE w:val="0"/>
        <w:ind w:left="425" w:right="-759" w:hanging="425"/>
        <w:jc w:val="both"/>
        <w:rPr>
          <w:rFonts w:ascii="Calibri" w:hAnsi="Calibri" w:cs="Arial"/>
          <w:color w:val="000000"/>
          <w:sz w:val="22"/>
          <w:szCs w:val="22"/>
          <w:lang w:val="es-PE"/>
        </w:rPr>
      </w:pPr>
    </w:p>
    <w:p w14:paraId="0F01AE79" w14:textId="4C8EF3D6" w:rsidR="00387B31" w:rsidRPr="00C153BE" w:rsidRDefault="0099772E" w:rsidP="00C153BE">
      <w:pPr>
        <w:pStyle w:val="Ttulo1"/>
        <w:numPr>
          <w:ilvl w:val="0"/>
          <w:numId w:val="39"/>
        </w:numPr>
        <w:shd w:val="clear" w:color="auto" w:fill="D9D9D9" w:themeFill="background1" w:themeFillShade="D9"/>
        <w:spacing w:before="0"/>
        <w:ind w:left="426" w:right="-759" w:hanging="426"/>
        <w:rPr>
          <w:rFonts w:ascii="Calibri" w:hAnsi="Calibri"/>
          <w:bCs w:val="0"/>
          <w:color w:val="000000"/>
          <w:sz w:val="24"/>
          <w:szCs w:val="24"/>
          <w:lang w:val="es-PE"/>
        </w:rPr>
      </w:pPr>
      <w:bookmarkStart w:id="143" w:name="_Toc336278365"/>
      <w:bookmarkStart w:id="144" w:name="_Toc338418203"/>
      <w:bookmarkStart w:id="145" w:name="_Toc417286475"/>
      <w:bookmarkStart w:id="146" w:name="_Toc443463895"/>
      <w:bookmarkStart w:id="147" w:name="_Toc456283771"/>
      <w:bookmarkStart w:id="148" w:name="_Toc507570888"/>
      <w:bookmarkStart w:id="149" w:name="_Toc13586007"/>
      <w:bookmarkStart w:id="150" w:name="_Hlk519517784"/>
      <w:r w:rsidRPr="00C153BE">
        <w:rPr>
          <w:rFonts w:ascii="Calibri" w:hAnsi="Calibri"/>
          <w:bCs w:val="0"/>
          <w:color w:val="000000"/>
          <w:sz w:val="24"/>
          <w:szCs w:val="24"/>
          <w:lang w:val="es-PE"/>
        </w:rPr>
        <w:t>O</w:t>
      </w:r>
      <w:r w:rsidR="00B91DCF" w:rsidRPr="00C153BE">
        <w:rPr>
          <w:rFonts w:ascii="Calibri" w:hAnsi="Calibri"/>
          <w:bCs w:val="0"/>
          <w:color w:val="000000"/>
          <w:sz w:val="24"/>
          <w:szCs w:val="24"/>
          <w:lang w:val="es-PE"/>
        </w:rPr>
        <w:t>tros</w:t>
      </w:r>
      <w:bookmarkEnd w:id="143"/>
      <w:bookmarkEnd w:id="144"/>
      <w:bookmarkEnd w:id="145"/>
      <w:bookmarkEnd w:id="146"/>
      <w:bookmarkEnd w:id="147"/>
      <w:bookmarkEnd w:id="148"/>
      <w:bookmarkEnd w:id="149"/>
    </w:p>
    <w:p w14:paraId="4E8F1699" w14:textId="77777777" w:rsidR="00387B31" w:rsidRDefault="00387B31" w:rsidP="003355A0">
      <w:pPr>
        <w:autoSpaceDE w:val="0"/>
        <w:ind w:left="425" w:right="-759" w:hanging="425"/>
        <w:jc w:val="both"/>
        <w:rPr>
          <w:rFonts w:ascii="Calibri" w:hAnsi="Calibri" w:cs="Arial"/>
          <w:b/>
          <w:sz w:val="22"/>
          <w:szCs w:val="22"/>
        </w:rPr>
      </w:pPr>
    </w:p>
    <w:p w14:paraId="6262BFBA" w14:textId="77777777" w:rsidR="00387B31" w:rsidRPr="00C47E56" w:rsidRDefault="005D0FC2" w:rsidP="00C153BE">
      <w:pPr>
        <w:pStyle w:val="Prrafodelista"/>
        <w:numPr>
          <w:ilvl w:val="0"/>
          <w:numId w:val="32"/>
        </w:numPr>
        <w:autoSpaceDE w:val="0"/>
        <w:spacing w:after="240"/>
        <w:ind w:left="709" w:right="-759" w:hanging="502"/>
        <w:jc w:val="both"/>
        <w:rPr>
          <w:rFonts w:ascii="Calibri" w:hAnsi="Calibri" w:cs="Arial"/>
          <w:sz w:val="22"/>
          <w:szCs w:val="22"/>
        </w:rPr>
      </w:pPr>
      <w:r w:rsidRPr="00C47E56">
        <w:rPr>
          <w:rFonts w:ascii="Calibri" w:hAnsi="Calibri" w:cs="Arial"/>
          <w:sz w:val="22"/>
          <w:szCs w:val="22"/>
        </w:rPr>
        <w:t>Las obligaciones de la Entidad Ejecutora y de Innóvate Perú, así como lo referido a la resolución del Convenio de Adjudicación, se consigna</w:t>
      </w:r>
      <w:r w:rsidR="008972F7" w:rsidRPr="00C47E56">
        <w:rPr>
          <w:rFonts w:ascii="Calibri" w:hAnsi="Calibri" w:cs="Arial"/>
          <w:sz w:val="22"/>
          <w:szCs w:val="22"/>
        </w:rPr>
        <w:t>rán</w:t>
      </w:r>
      <w:r w:rsidRPr="00C47E56">
        <w:rPr>
          <w:rFonts w:ascii="Calibri" w:hAnsi="Calibri" w:cs="Arial"/>
          <w:sz w:val="22"/>
          <w:szCs w:val="22"/>
        </w:rPr>
        <w:t xml:space="preserve"> en el Convenio </w:t>
      </w:r>
      <w:r w:rsidR="008972F7" w:rsidRPr="00C47E56">
        <w:rPr>
          <w:rFonts w:ascii="Calibri" w:hAnsi="Calibri" w:cs="Arial"/>
          <w:sz w:val="22"/>
          <w:szCs w:val="22"/>
        </w:rPr>
        <w:t>a suscribirse</w:t>
      </w:r>
      <w:r w:rsidRPr="00C47E56">
        <w:rPr>
          <w:rFonts w:ascii="Calibri" w:hAnsi="Calibri" w:cs="Arial"/>
          <w:sz w:val="22"/>
          <w:szCs w:val="22"/>
        </w:rPr>
        <w:t>.</w:t>
      </w:r>
    </w:p>
    <w:bookmarkEnd w:id="150"/>
    <w:p w14:paraId="2BCEDAFB" w14:textId="249A0570" w:rsidR="001F73EA" w:rsidRPr="001F73EA" w:rsidRDefault="001F73EA" w:rsidP="00C153BE">
      <w:pPr>
        <w:pStyle w:val="Prrafodelista"/>
        <w:numPr>
          <w:ilvl w:val="0"/>
          <w:numId w:val="32"/>
        </w:numPr>
        <w:autoSpaceDE w:val="0"/>
        <w:spacing w:after="240"/>
        <w:ind w:left="709" w:right="-759" w:hanging="502"/>
        <w:jc w:val="both"/>
        <w:rPr>
          <w:rFonts w:ascii="Calibri" w:hAnsi="Calibri" w:cs="Arial"/>
          <w:sz w:val="22"/>
          <w:szCs w:val="20"/>
          <w:shd w:val="clear" w:color="auto" w:fill="FFFFFF"/>
        </w:rPr>
      </w:pPr>
      <w:r w:rsidRPr="00C47E56">
        <w:rPr>
          <w:rFonts w:ascii="Calibri" w:hAnsi="Calibri" w:cs="Arial"/>
          <w:sz w:val="22"/>
          <w:szCs w:val="22"/>
        </w:rPr>
        <w:t>Adicionalmente a las condiciones y regulaciones establecidas en las presentes bases del concurso, será de aplicación supletoria lo dispuesto en las leyes y reglamento del FIDECOM: 28939, 29152, D.</w:t>
      </w:r>
      <w:r w:rsidRPr="001F73EA">
        <w:rPr>
          <w:rFonts w:ascii="Calibri" w:hAnsi="Calibri" w:cs="Arial"/>
          <w:sz w:val="22"/>
          <w:szCs w:val="20"/>
          <w:shd w:val="clear" w:color="auto" w:fill="FFFFFF"/>
        </w:rPr>
        <w:t>S.</w:t>
      </w:r>
      <w:r w:rsidR="00D8465E">
        <w:rPr>
          <w:rFonts w:ascii="Calibri" w:hAnsi="Calibri" w:cs="Arial"/>
          <w:sz w:val="22"/>
          <w:szCs w:val="20"/>
          <w:shd w:val="clear" w:color="auto" w:fill="FFFFFF"/>
        </w:rPr>
        <w:t xml:space="preserve"> </w:t>
      </w:r>
      <w:proofErr w:type="spellStart"/>
      <w:r w:rsidR="00D8465E">
        <w:rPr>
          <w:rFonts w:ascii="Calibri" w:hAnsi="Calibri" w:cs="Arial"/>
          <w:sz w:val="22"/>
          <w:szCs w:val="20"/>
          <w:shd w:val="clear" w:color="auto" w:fill="FFFFFF"/>
        </w:rPr>
        <w:t>N°</w:t>
      </w:r>
      <w:proofErr w:type="spellEnd"/>
      <w:r w:rsidRPr="001F73EA">
        <w:rPr>
          <w:rFonts w:ascii="Calibri" w:hAnsi="Calibri" w:cs="Arial"/>
          <w:sz w:val="22"/>
          <w:szCs w:val="20"/>
          <w:shd w:val="clear" w:color="auto" w:fill="FFFFFF"/>
        </w:rPr>
        <w:t xml:space="preserve"> 003-2009 - PRODUCE y demás normas conexas aplicables. </w:t>
      </w:r>
    </w:p>
    <w:p w14:paraId="39B3A74D" w14:textId="362C5652" w:rsidR="00387B31" w:rsidRDefault="005D0FC2" w:rsidP="00D8465E">
      <w:pPr>
        <w:pStyle w:val="Textoindependiente"/>
        <w:widowControl w:val="0"/>
        <w:tabs>
          <w:tab w:val="left" w:pos="-180"/>
        </w:tabs>
        <w:autoSpaceDE/>
        <w:ind w:left="-40" w:right="-759"/>
        <w:jc w:val="both"/>
        <w:rPr>
          <w:rFonts w:ascii="Calibri" w:hAnsi="Calibri" w:cs="Arial"/>
          <w:color w:val="auto"/>
          <w:sz w:val="22"/>
          <w:shd w:val="clear" w:color="auto" w:fill="FFFFFF"/>
        </w:rPr>
      </w:pPr>
      <w:r>
        <w:rPr>
          <w:rFonts w:ascii="Calibri" w:hAnsi="Calibri" w:cs="Arial"/>
          <w:color w:val="auto"/>
          <w:sz w:val="22"/>
          <w:shd w:val="clear" w:color="auto" w:fill="FFFFFF"/>
        </w:rPr>
        <w:t xml:space="preserve"> </w:t>
      </w:r>
    </w:p>
    <w:p w14:paraId="2CCD7C96" w14:textId="79F11FE8" w:rsidR="00B933D1" w:rsidRPr="00275DE3" w:rsidRDefault="00B91DCF" w:rsidP="0000511A">
      <w:pPr>
        <w:pStyle w:val="Ttulo1"/>
        <w:numPr>
          <w:ilvl w:val="0"/>
          <w:numId w:val="39"/>
        </w:numPr>
        <w:shd w:val="clear" w:color="auto" w:fill="D9D9D9" w:themeFill="background1" w:themeFillShade="D9"/>
        <w:ind w:left="426" w:right="-759"/>
        <w:rPr>
          <w:rFonts w:ascii="Calibri" w:hAnsi="Calibri"/>
          <w:bCs w:val="0"/>
          <w:color w:val="000000"/>
          <w:sz w:val="28"/>
          <w:szCs w:val="22"/>
          <w:lang w:val="es-PE"/>
        </w:rPr>
      </w:pPr>
      <w:bookmarkStart w:id="151" w:name="_Toc13586008"/>
      <w:r w:rsidRPr="00275DE3">
        <w:rPr>
          <w:rFonts w:ascii="Calibri" w:hAnsi="Calibri"/>
          <w:bCs w:val="0"/>
          <w:color w:val="000000"/>
          <w:sz w:val="28"/>
          <w:szCs w:val="22"/>
          <w:lang w:val="es-PE"/>
        </w:rPr>
        <w:t>Calendario y consultas</w:t>
      </w:r>
      <w:bookmarkEnd w:id="151"/>
    </w:p>
    <w:p w14:paraId="62315FBB" w14:textId="77777777" w:rsidR="00B933D1" w:rsidRDefault="00B933D1" w:rsidP="003355A0">
      <w:pPr>
        <w:pStyle w:val="Textoindependiente"/>
        <w:widowControl w:val="0"/>
        <w:autoSpaceDE/>
        <w:ind w:left="499" w:right="-759"/>
        <w:jc w:val="both"/>
        <w:rPr>
          <w:rFonts w:ascii="Calibri" w:hAnsi="Calibri" w:cs="Arial"/>
          <w:color w:val="auto"/>
          <w:sz w:val="22"/>
          <w:szCs w:val="22"/>
        </w:rPr>
      </w:pPr>
    </w:p>
    <w:p w14:paraId="78EFA17C" w14:textId="77777777" w:rsidR="00B933D1" w:rsidRDefault="00B933D1" w:rsidP="00F74B60">
      <w:pPr>
        <w:pStyle w:val="Prrafodelista"/>
        <w:numPr>
          <w:ilvl w:val="0"/>
          <w:numId w:val="32"/>
        </w:numPr>
        <w:autoSpaceDE w:val="0"/>
        <w:spacing w:after="240"/>
        <w:ind w:left="709" w:right="-759" w:hanging="502"/>
        <w:jc w:val="both"/>
        <w:rPr>
          <w:rFonts w:ascii="Calibri" w:hAnsi="Calibri" w:cs="Arial"/>
          <w:sz w:val="22"/>
          <w:szCs w:val="22"/>
        </w:rPr>
      </w:pPr>
      <w:r w:rsidRPr="00615578">
        <w:rPr>
          <w:rFonts w:ascii="Calibri" w:hAnsi="Calibri" w:cs="Arial"/>
          <w:color w:val="000000"/>
          <w:sz w:val="22"/>
          <w:szCs w:val="22"/>
        </w:rPr>
        <w:t>El presente concurso se regirá por el siguiente calendario</w:t>
      </w:r>
      <w:r>
        <w:rPr>
          <w:rFonts w:ascii="Calibri" w:hAnsi="Calibri" w:cs="Arial"/>
          <w:sz w:val="22"/>
          <w:szCs w:val="22"/>
        </w:rPr>
        <w:t xml:space="preserve">: </w:t>
      </w:r>
    </w:p>
    <w:tbl>
      <w:tblPr>
        <w:tblpPr w:leftFromText="141" w:rightFromText="141" w:vertAnchor="text" w:horzAnchor="margin" w:tblpY="90"/>
        <w:tblW w:w="9214" w:type="dxa"/>
        <w:tblCellMar>
          <w:left w:w="10" w:type="dxa"/>
          <w:right w:w="10" w:type="dxa"/>
        </w:tblCellMar>
        <w:tblLook w:val="0000" w:firstRow="0" w:lastRow="0" w:firstColumn="0" w:lastColumn="0" w:noHBand="0" w:noVBand="0"/>
      </w:tblPr>
      <w:tblGrid>
        <w:gridCol w:w="4961"/>
        <w:gridCol w:w="4253"/>
      </w:tblGrid>
      <w:tr w:rsidR="00D8465E" w14:paraId="5516DA03" w14:textId="77777777" w:rsidTr="00D8465E">
        <w:trPr>
          <w:trHeight w:val="321"/>
        </w:trPr>
        <w:tc>
          <w:tcPr>
            <w:tcW w:w="4961"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F1C1381" w14:textId="77777777" w:rsidR="00D8465E" w:rsidRDefault="00D8465E" w:rsidP="00E17AD0">
            <w:pPr>
              <w:ind w:right="-759"/>
              <w:jc w:val="center"/>
            </w:pPr>
            <w:r>
              <w:rPr>
                <w:rFonts w:ascii="Calibri" w:hAnsi="Calibri" w:cs="Arial"/>
                <w:b/>
                <w:color w:val="000000"/>
                <w:kern w:val="3"/>
                <w:sz w:val="22"/>
                <w:szCs w:val="22"/>
                <w:lang w:eastAsia="es-PE"/>
              </w:rPr>
              <w:t>Actividades</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tcPr>
          <w:p w14:paraId="532532B3" w14:textId="152CD795" w:rsidR="00D8465E" w:rsidRDefault="00D8465E" w:rsidP="00E17AD0">
            <w:pPr>
              <w:ind w:right="-759"/>
              <w:jc w:val="center"/>
            </w:pPr>
            <w:r>
              <w:rPr>
                <w:rFonts w:ascii="Calibri" w:hAnsi="Calibri" w:cs="Arial"/>
                <w:b/>
                <w:color w:val="000000"/>
                <w:kern w:val="3"/>
                <w:sz w:val="22"/>
                <w:szCs w:val="22"/>
                <w:lang w:eastAsia="es-PE"/>
              </w:rPr>
              <w:t>Fecha</w:t>
            </w:r>
            <w:r w:rsidR="00B91DCF">
              <w:rPr>
                <w:rFonts w:ascii="Calibri" w:hAnsi="Calibri" w:cs="Arial"/>
                <w:b/>
                <w:color w:val="000000"/>
                <w:kern w:val="3"/>
                <w:sz w:val="22"/>
                <w:szCs w:val="22"/>
                <w:lang w:eastAsia="es-PE"/>
              </w:rPr>
              <w:t>s</w:t>
            </w:r>
          </w:p>
        </w:tc>
      </w:tr>
      <w:tr w:rsidR="00271F66" w14:paraId="7990616F" w14:textId="77777777" w:rsidTr="00AC3838">
        <w:trPr>
          <w:trHeight w:val="331"/>
        </w:trPr>
        <w:tc>
          <w:tcPr>
            <w:tcW w:w="4961"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68B68EE3" w14:textId="77777777" w:rsidR="00271F66" w:rsidRDefault="00271F66" w:rsidP="00271F66">
            <w:pPr>
              <w:tabs>
                <w:tab w:val="left" w:pos="217"/>
                <w:tab w:val="left" w:pos="644"/>
              </w:tabs>
              <w:ind w:right="43"/>
              <w:rPr>
                <w:rFonts w:ascii="Calibri" w:hAnsi="Calibri" w:cs="Arial"/>
                <w:color w:val="000000"/>
                <w:kern w:val="3"/>
                <w:sz w:val="22"/>
                <w:szCs w:val="22"/>
                <w:lang w:eastAsia="es-PE"/>
              </w:rPr>
            </w:pPr>
            <w:r w:rsidRPr="00DD5860">
              <w:rPr>
                <w:rFonts w:ascii="Calibri" w:hAnsi="Calibri" w:cs="Arial"/>
                <w:sz w:val="22"/>
                <w:szCs w:val="18"/>
              </w:rPr>
              <w:t>Publicación de bases iniciales</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4617B899" w14:textId="77777777" w:rsidR="00271F66" w:rsidRPr="00544EA4" w:rsidRDefault="00271F66" w:rsidP="00271F66">
            <w:pPr>
              <w:ind w:right="141"/>
              <w:jc w:val="center"/>
              <w:rPr>
                <w:rFonts w:ascii="Calibri" w:eastAsia="Arial" w:hAnsi="Calibri" w:cs="Arial"/>
                <w:sz w:val="22"/>
                <w:szCs w:val="18"/>
              </w:rPr>
            </w:pPr>
            <w:r w:rsidRPr="00544EA4">
              <w:rPr>
                <w:rFonts w:ascii="Calibri" w:eastAsia="Arial" w:hAnsi="Calibri" w:cs="Arial"/>
                <w:sz w:val="22"/>
                <w:szCs w:val="18"/>
              </w:rPr>
              <w:t xml:space="preserve"> </w:t>
            </w:r>
          </w:p>
          <w:p w14:paraId="62FC0673" w14:textId="1711A32C" w:rsidR="00271F66" w:rsidRPr="000B622E" w:rsidRDefault="00271F66" w:rsidP="00B91DCF">
            <w:pPr>
              <w:ind w:right="-759"/>
              <w:rPr>
                <w:rFonts w:ascii="Calibri" w:hAnsi="Calibri"/>
              </w:rPr>
            </w:pPr>
            <w:r>
              <w:rPr>
                <w:rFonts w:ascii="Calibri" w:eastAsia="Arial" w:hAnsi="Calibri" w:cs="Arial"/>
                <w:sz w:val="22"/>
                <w:szCs w:val="18"/>
              </w:rPr>
              <w:t xml:space="preserve">18 de diciembre </w:t>
            </w:r>
            <w:r w:rsidRPr="00AF5A99">
              <w:rPr>
                <w:rFonts w:ascii="Calibri" w:eastAsia="Arial" w:hAnsi="Calibri" w:cs="Arial"/>
                <w:sz w:val="22"/>
                <w:szCs w:val="18"/>
              </w:rPr>
              <w:t>2019</w:t>
            </w:r>
          </w:p>
        </w:tc>
      </w:tr>
      <w:tr w:rsidR="00271F66" w14:paraId="4B1EE98D" w14:textId="77777777" w:rsidTr="00AC3838">
        <w:trPr>
          <w:trHeight w:val="197"/>
        </w:trPr>
        <w:tc>
          <w:tcPr>
            <w:tcW w:w="4961"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32F6E29A" w14:textId="6DC8D755" w:rsidR="00271F66" w:rsidRDefault="00271F66" w:rsidP="00271F66">
            <w:pPr>
              <w:tabs>
                <w:tab w:val="left" w:pos="217"/>
                <w:tab w:val="left" w:pos="644"/>
              </w:tabs>
              <w:ind w:right="43"/>
              <w:rPr>
                <w:rFonts w:ascii="Calibri" w:hAnsi="Calibri" w:cs="Arial"/>
                <w:sz w:val="22"/>
                <w:szCs w:val="22"/>
              </w:rPr>
            </w:pPr>
            <w:r>
              <w:rPr>
                <w:rFonts w:ascii="Calibri" w:hAnsi="Calibri" w:cs="Arial"/>
                <w:sz w:val="22"/>
                <w:szCs w:val="22"/>
              </w:rPr>
              <w:lastRenderedPageBreak/>
              <w:t>Fecha máxima del envío de consultas</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EB0AE63" w14:textId="1AAD7D71" w:rsidR="00271F66" w:rsidRDefault="00271F66" w:rsidP="00B91DCF">
            <w:pPr>
              <w:ind w:right="-759"/>
              <w:rPr>
                <w:rFonts w:ascii="Calibri" w:hAnsi="Calibri" w:cs="Arial"/>
                <w:color w:val="000000"/>
                <w:kern w:val="3"/>
                <w:sz w:val="22"/>
                <w:szCs w:val="22"/>
                <w:lang w:eastAsia="es-PE"/>
              </w:rPr>
            </w:pPr>
            <w:r>
              <w:rPr>
                <w:rFonts w:ascii="Calibri" w:eastAsia="Arial" w:hAnsi="Calibri" w:cs="Arial"/>
                <w:sz w:val="22"/>
                <w:szCs w:val="18"/>
              </w:rPr>
              <w:t xml:space="preserve">26 de diciembre 2019 </w:t>
            </w:r>
          </w:p>
        </w:tc>
      </w:tr>
      <w:tr w:rsidR="00271F66" w14:paraId="1F30BE33" w14:textId="77777777" w:rsidTr="00AC3838">
        <w:trPr>
          <w:trHeight w:val="606"/>
        </w:trPr>
        <w:tc>
          <w:tcPr>
            <w:tcW w:w="4961"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7BF29B0A" w14:textId="77777777" w:rsidR="00271F66" w:rsidRDefault="00271F66" w:rsidP="00271F66">
            <w:pPr>
              <w:tabs>
                <w:tab w:val="left" w:pos="217"/>
                <w:tab w:val="left" w:pos="644"/>
              </w:tabs>
              <w:ind w:right="43"/>
            </w:pPr>
            <w:r>
              <w:rPr>
                <w:rFonts w:ascii="Calibri" w:hAnsi="Calibri" w:cs="Arial"/>
                <w:sz w:val="22"/>
                <w:szCs w:val="22"/>
              </w:rPr>
              <w:t>Publicación de bases integradas y comienzo de postulaciones</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8FD62D9" w14:textId="77777777" w:rsidR="00271F66" w:rsidRPr="00544EA4" w:rsidRDefault="00271F66" w:rsidP="00271F66">
            <w:pPr>
              <w:ind w:right="141"/>
              <w:rPr>
                <w:rFonts w:ascii="Calibri" w:eastAsia="Arial" w:hAnsi="Calibri" w:cs="Arial"/>
                <w:sz w:val="22"/>
                <w:szCs w:val="18"/>
              </w:rPr>
            </w:pPr>
          </w:p>
          <w:p w14:paraId="1BC5FA52" w14:textId="77777777" w:rsidR="00271F66" w:rsidRDefault="00271F66" w:rsidP="00B91DCF">
            <w:pPr>
              <w:ind w:right="141"/>
              <w:rPr>
                <w:rFonts w:ascii="Calibri" w:eastAsia="Arial" w:hAnsi="Calibri" w:cs="Arial"/>
                <w:sz w:val="22"/>
                <w:szCs w:val="18"/>
              </w:rPr>
            </w:pPr>
            <w:r>
              <w:rPr>
                <w:rFonts w:ascii="Calibri" w:eastAsia="Arial" w:hAnsi="Calibri" w:cs="Arial"/>
                <w:sz w:val="22"/>
                <w:szCs w:val="18"/>
              </w:rPr>
              <w:t>3 de enero 2020</w:t>
            </w:r>
          </w:p>
          <w:p w14:paraId="270252D7" w14:textId="0CB22335" w:rsidR="00271F66" w:rsidRPr="000B622E" w:rsidRDefault="00271F66" w:rsidP="00271F66">
            <w:pPr>
              <w:ind w:right="-759"/>
              <w:jc w:val="center"/>
              <w:rPr>
                <w:rFonts w:ascii="Calibri" w:hAnsi="Calibri" w:cs="Arial"/>
                <w:color w:val="000000"/>
                <w:kern w:val="3"/>
                <w:sz w:val="22"/>
                <w:szCs w:val="22"/>
                <w:lang w:eastAsia="es-PE"/>
              </w:rPr>
            </w:pPr>
          </w:p>
        </w:tc>
      </w:tr>
      <w:tr w:rsidR="00D8465E" w14:paraId="452870A4" w14:textId="77777777" w:rsidTr="00D8465E">
        <w:trPr>
          <w:trHeight w:val="1116"/>
        </w:trPr>
        <w:tc>
          <w:tcPr>
            <w:tcW w:w="4961"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2BFD77EE" w14:textId="77777777" w:rsidR="00D8465E" w:rsidRDefault="00D8465E" w:rsidP="00D8465E">
            <w:pPr>
              <w:ind w:right="43"/>
              <w:rPr>
                <w:rFonts w:ascii="Calibri" w:hAnsi="Calibri" w:cs="Arial"/>
                <w:color w:val="000000"/>
                <w:kern w:val="3"/>
                <w:sz w:val="22"/>
                <w:szCs w:val="22"/>
                <w:lang w:eastAsia="es-PE"/>
              </w:rPr>
            </w:pPr>
            <w:r>
              <w:rPr>
                <w:rFonts w:ascii="Calibri" w:hAnsi="Calibri" w:cs="Arial"/>
                <w:color w:val="000000"/>
                <w:kern w:val="3"/>
                <w:sz w:val="22"/>
                <w:szCs w:val="22"/>
                <w:lang w:eastAsia="es-PE"/>
              </w:rPr>
              <w:t xml:space="preserve">Fecha máxima para el envío de los proyectos a través del Sistema </w:t>
            </w:r>
            <w:proofErr w:type="spellStart"/>
            <w:r>
              <w:rPr>
                <w:rFonts w:ascii="Calibri" w:hAnsi="Calibri" w:cs="Arial"/>
                <w:color w:val="000000"/>
                <w:kern w:val="3"/>
                <w:sz w:val="22"/>
                <w:szCs w:val="22"/>
                <w:lang w:eastAsia="es-PE"/>
              </w:rPr>
              <w:t>InnGenius</w:t>
            </w:r>
            <w:proofErr w:type="spellEnd"/>
            <w:r>
              <w:rPr>
                <w:rFonts w:ascii="Calibri" w:hAnsi="Calibri" w:cs="Arial"/>
                <w:color w:val="000000"/>
                <w:kern w:val="3"/>
                <w:sz w:val="22"/>
                <w:szCs w:val="22"/>
                <w:lang w:eastAsia="es-PE"/>
              </w:rPr>
              <w:t xml:space="preserve"> </w:t>
            </w:r>
          </w:p>
          <w:p w14:paraId="35EEB14A" w14:textId="77777777" w:rsidR="00D8465E" w:rsidRDefault="00D8465E" w:rsidP="00D8465E">
            <w:pPr>
              <w:ind w:right="43"/>
            </w:pPr>
          </w:p>
          <w:p w14:paraId="211436D5" w14:textId="789B8B52" w:rsidR="00D8465E" w:rsidRDefault="00D8465E" w:rsidP="00D8465E">
            <w:pPr>
              <w:ind w:right="43"/>
              <w:rPr>
                <w:rFonts w:asciiTheme="minorHAnsi" w:hAnsiTheme="minorHAnsi" w:cstheme="minorHAnsi"/>
              </w:rPr>
            </w:pPr>
            <w:r>
              <w:t>(</w:t>
            </w:r>
            <w:hyperlink r:id="rId15" w:history="1">
              <w:r w:rsidRPr="00CD13F3">
                <w:rPr>
                  <w:rStyle w:val="Hipervnculo"/>
                  <w:rFonts w:asciiTheme="minorHAnsi" w:hAnsiTheme="minorHAnsi" w:cstheme="minorHAnsi"/>
                </w:rPr>
                <w:t>https://inngenius.innovateperu.gob.pe</w:t>
              </w:r>
            </w:hyperlink>
            <w:r w:rsidR="00E17AD0" w:rsidRPr="00E17AD0">
              <w:rPr>
                <w:rStyle w:val="Hipervnculo"/>
                <w:rFonts w:asciiTheme="minorHAnsi" w:hAnsiTheme="minorHAnsi" w:cstheme="minorHAnsi"/>
                <w:color w:val="auto"/>
                <w:u w:val="none"/>
              </w:rPr>
              <w:t>)</w:t>
            </w:r>
          </w:p>
          <w:p w14:paraId="1F883FC7" w14:textId="77777777" w:rsidR="00D8465E" w:rsidRPr="008B169D" w:rsidRDefault="00D8465E" w:rsidP="00D8465E">
            <w:pPr>
              <w:ind w:right="43"/>
              <w:rPr>
                <w:rFonts w:asciiTheme="minorHAnsi" w:hAnsiTheme="minorHAnsi" w:cstheme="minorHAnsi"/>
              </w:rPr>
            </w:pPr>
            <w:r w:rsidRPr="008B169D">
              <w:rPr>
                <w:rFonts w:asciiTheme="minorHAnsi" w:hAnsiTheme="minorHAnsi" w:cstheme="minorHAnsi"/>
              </w:rPr>
              <w:t xml:space="preserve"> </w:t>
            </w:r>
          </w:p>
          <w:p w14:paraId="49038A30" w14:textId="77777777" w:rsidR="00D8465E" w:rsidRDefault="00D8465E" w:rsidP="00D8465E">
            <w:pPr>
              <w:ind w:right="43"/>
            </w:pPr>
          </w:p>
          <w:p w14:paraId="27D92590" w14:textId="77777777" w:rsidR="00D8465E" w:rsidRDefault="00D8465E" w:rsidP="00D8465E">
            <w:pPr>
              <w:ind w:right="43"/>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5082BBC9" w14:textId="77777777" w:rsidR="00D8465E" w:rsidRPr="000B622E" w:rsidRDefault="00D8465E" w:rsidP="00D8465E">
            <w:pPr>
              <w:ind w:right="-759"/>
              <w:jc w:val="center"/>
              <w:rPr>
                <w:rFonts w:ascii="Calibri" w:hAnsi="Calibri" w:cs="Arial"/>
                <w:color w:val="000000"/>
                <w:kern w:val="3"/>
                <w:sz w:val="22"/>
                <w:szCs w:val="22"/>
                <w:lang w:val="es-PE" w:eastAsia="es-PE"/>
              </w:rPr>
            </w:pPr>
          </w:p>
          <w:p w14:paraId="426AE9E2" w14:textId="0370B06C" w:rsidR="00D8465E" w:rsidRPr="000E5AF4" w:rsidRDefault="00D8465E" w:rsidP="00F74B60">
            <w:pPr>
              <w:ind w:right="-759"/>
              <w:rPr>
                <w:rFonts w:ascii="Calibri" w:eastAsia="Arial" w:hAnsi="Calibri" w:cs="Arial"/>
                <w:sz w:val="22"/>
                <w:szCs w:val="18"/>
              </w:rPr>
            </w:pPr>
            <w:r w:rsidRPr="000E5AF4">
              <w:rPr>
                <w:rFonts w:ascii="Calibri" w:eastAsia="Arial" w:hAnsi="Calibri" w:cs="Arial"/>
                <w:sz w:val="22"/>
                <w:szCs w:val="18"/>
              </w:rPr>
              <w:t>Primer corte:</w:t>
            </w:r>
            <w:r w:rsidR="00F74B60" w:rsidRPr="000E5AF4">
              <w:rPr>
                <w:rFonts w:ascii="Calibri" w:eastAsia="Arial" w:hAnsi="Calibri" w:cs="Arial"/>
                <w:sz w:val="22"/>
                <w:szCs w:val="18"/>
              </w:rPr>
              <w:t xml:space="preserve"> </w:t>
            </w:r>
            <w:r w:rsidR="00B86233" w:rsidRPr="000E5AF4">
              <w:rPr>
                <w:rFonts w:ascii="Calibri" w:eastAsia="Arial" w:hAnsi="Calibri" w:cs="Arial"/>
                <w:sz w:val="22"/>
                <w:szCs w:val="18"/>
              </w:rPr>
              <w:t>8 de febrero de 2020</w:t>
            </w:r>
          </w:p>
          <w:p w14:paraId="6AC8185F" w14:textId="5E96539C" w:rsidR="00D8465E" w:rsidRPr="000E5AF4" w:rsidRDefault="00D8465E" w:rsidP="00F74B60">
            <w:pPr>
              <w:ind w:right="-759"/>
              <w:rPr>
                <w:rFonts w:ascii="Calibri" w:eastAsia="Arial" w:hAnsi="Calibri" w:cs="Arial"/>
                <w:sz w:val="22"/>
                <w:szCs w:val="18"/>
              </w:rPr>
            </w:pPr>
            <w:r w:rsidRPr="000E5AF4">
              <w:rPr>
                <w:rFonts w:ascii="Calibri" w:eastAsia="Arial" w:hAnsi="Calibri" w:cs="Arial"/>
                <w:sz w:val="22"/>
                <w:szCs w:val="18"/>
              </w:rPr>
              <w:t>Segundo corte:</w:t>
            </w:r>
            <w:r w:rsidR="00F74B60" w:rsidRPr="000E5AF4">
              <w:rPr>
                <w:rFonts w:ascii="Calibri" w:eastAsia="Arial" w:hAnsi="Calibri" w:cs="Arial"/>
                <w:sz w:val="22"/>
                <w:szCs w:val="18"/>
              </w:rPr>
              <w:t xml:space="preserve"> </w:t>
            </w:r>
            <w:r w:rsidR="000E5AF4">
              <w:rPr>
                <w:rFonts w:ascii="Calibri" w:eastAsia="Arial" w:hAnsi="Calibri" w:cs="Arial"/>
                <w:sz w:val="22"/>
                <w:szCs w:val="18"/>
              </w:rPr>
              <w:t>9 de marzo de 2020</w:t>
            </w:r>
            <w:r w:rsidR="00F74B60" w:rsidRPr="000E5AF4">
              <w:rPr>
                <w:rFonts w:ascii="Calibri" w:eastAsia="Arial" w:hAnsi="Calibri" w:cs="Arial"/>
                <w:sz w:val="22"/>
                <w:szCs w:val="18"/>
              </w:rPr>
              <w:t xml:space="preserve"> </w:t>
            </w:r>
          </w:p>
          <w:p w14:paraId="2236420B" w14:textId="343489C7" w:rsidR="001116F4" w:rsidRDefault="00F74B60" w:rsidP="00F74B60">
            <w:pPr>
              <w:ind w:right="-759"/>
              <w:rPr>
                <w:rFonts w:ascii="Calibri" w:eastAsia="Arial" w:hAnsi="Calibri" w:cs="Arial"/>
                <w:sz w:val="22"/>
                <w:szCs w:val="18"/>
              </w:rPr>
            </w:pPr>
            <w:r w:rsidRPr="000E5AF4">
              <w:rPr>
                <w:rFonts w:ascii="Calibri" w:eastAsia="Arial" w:hAnsi="Calibri" w:cs="Arial"/>
                <w:sz w:val="22"/>
                <w:szCs w:val="18"/>
              </w:rPr>
              <w:t xml:space="preserve">Tercer corte: </w:t>
            </w:r>
            <w:r w:rsidR="001116F4">
              <w:rPr>
                <w:rFonts w:ascii="Calibri" w:eastAsia="Arial" w:hAnsi="Calibri" w:cs="Arial"/>
                <w:sz w:val="22"/>
                <w:szCs w:val="18"/>
              </w:rPr>
              <w:t>8 de abril de 2020</w:t>
            </w:r>
          </w:p>
          <w:p w14:paraId="5751C4D6" w14:textId="3B0FCCEC" w:rsidR="00F74B60" w:rsidRDefault="001116F4" w:rsidP="00F74B60">
            <w:pPr>
              <w:ind w:right="-759"/>
              <w:rPr>
                <w:rFonts w:ascii="Calibri" w:eastAsia="Arial" w:hAnsi="Calibri" w:cs="Arial"/>
                <w:sz w:val="22"/>
                <w:szCs w:val="18"/>
              </w:rPr>
            </w:pPr>
            <w:r>
              <w:rPr>
                <w:rFonts w:ascii="Calibri" w:eastAsia="Arial" w:hAnsi="Calibri" w:cs="Arial"/>
                <w:sz w:val="22"/>
                <w:szCs w:val="18"/>
              </w:rPr>
              <w:t xml:space="preserve">Cuarto corte: </w:t>
            </w:r>
            <w:r w:rsidR="00F74B60" w:rsidRPr="000E5AF4">
              <w:rPr>
                <w:rFonts w:ascii="Calibri" w:eastAsia="Arial" w:hAnsi="Calibri" w:cs="Arial"/>
                <w:sz w:val="22"/>
                <w:szCs w:val="18"/>
              </w:rPr>
              <w:t xml:space="preserve"> </w:t>
            </w:r>
            <w:r>
              <w:rPr>
                <w:rFonts w:ascii="Calibri" w:eastAsia="Arial" w:hAnsi="Calibri" w:cs="Arial"/>
                <w:sz w:val="22"/>
                <w:szCs w:val="18"/>
              </w:rPr>
              <w:t>10 de mayo de 2020</w:t>
            </w:r>
          </w:p>
          <w:p w14:paraId="68354449" w14:textId="5FF75098" w:rsidR="001116F4" w:rsidRDefault="001116F4" w:rsidP="00F74B60">
            <w:pPr>
              <w:ind w:right="-759"/>
              <w:rPr>
                <w:rFonts w:ascii="Calibri" w:eastAsia="Arial" w:hAnsi="Calibri" w:cs="Arial"/>
                <w:sz w:val="22"/>
                <w:szCs w:val="18"/>
              </w:rPr>
            </w:pPr>
            <w:r>
              <w:rPr>
                <w:rFonts w:ascii="Calibri" w:eastAsia="Arial" w:hAnsi="Calibri" w:cs="Arial"/>
                <w:sz w:val="22"/>
                <w:szCs w:val="18"/>
              </w:rPr>
              <w:t>Quinto corte: 10 de junio de 2020</w:t>
            </w:r>
          </w:p>
          <w:p w14:paraId="5F1C993A" w14:textId="672F1CFC" w:rsidR="008627C5" w:rsidRPr="000E5AF4" w:rsidRDefault="008627C5" w:rsidP="00F74B60">
            <w:pPr>
              <w:ind w:right="-759"/>
              <w:rPr>
                <w:rFonts w:ascii="Calibri" w:eastAsia="Arial" w:hAnsi="Calibri" w:cs="Arial"/>
                <w:sz w:val="22"/>
                <w:szCs w:val="18"/>
              </w:rPr>
            </w:pPr>
            <w:r>
              <w:rPr>
                <w:rFonts w:ascii="Calibri" w:eastAsia="Arial" w:hAnsi="Calibri" w:cs="Arial"/>
                <w:sz w:val="22"/>
                <w:szCs w:val="18"/>
              </w:rPr>
              <w:t>Sexto corte: 12 de julio de 2020</w:t>
            </w:r>
          </w:p>
          <w:p w14:paraId="195BD446" w14:textId="77777777" w:rsidR="00D8465E" w:rsidRPr="000B622E" w:rsidRDefault="00D8465E" w:rsidP="00D8465E">
            <w:pPr>
              <w:ind w:right="-759"/>
              <w:jc w:val="center"/>
              <w:rPr>
                <w:rFonts w:ascii="Calibri" w:hAnsi="Calibri" w:cs="Arial"/>
                <w:b/>
                <w:color w:val="000000"/>
                <w:kern w:val="3"/>
                <w:sz w:val="22"/>
                <w:szCs w:val="22"/>
                <w:lang w:eastAsia="es-PE"/>
              </w:rPr>
            </w:pPr>
          </w:p>
          <w:p w14:paraId="72EB3A4C" w14:textId="1CA5A7D2" w:rsidR="00D8465E" w:rsidRPr="000B622E" w:rsidRDefault="00B91DCF" w:rsidP="00B91DCF">
            <w:pPr>
              <w:ind w:right="190"/>
              <w:rPr>
                <w:rFonts w:ascii="Calibri" w:hAnsi="Calibri"/>
              </w:rPr>
            </w:pPr>
            <w:r>
              <w:rPr>
                <w:rFonts w:ascii="Calibri" w:hAnsi="Calibri" w:cs="Arial"/>
                <w:b/>
                <w:color w:val="000000"/>
                <w:kern w:val="3"/>
                <w:sz w:val="22"/>
                <w:szCs w:val="22"/>
                <w:lang w:eastAsia="es-PE"/>
              </w:rPr>
              <w:t>So</w:t>
            </w:r>
            <w:r w:rsidR="00D8465E" w:rsidRPr="000B622E">
              <w:rPr>
                <w:rFonts w:ascii="Calibri" w:hAnsi="Calibri" w:cs="Arial"/>
                <w:b/>
                <w:color w:val="000000"/>
                <w:kern w:val="3"/>
                <w:sz w:val="22"/>
                <w:szCs w:val="22"/>
                <w:lang w:eastAsia="es-PE"/>
              </w:rPr>
              <w:t>lo se ace</w:t>
            </w:r>
            <w:r w:rsidR="00D8465E">
              <w:rPr>
                <w:rFonts w:ascii="Calibri" w:hAnsi="Calibri" w:cs="Arial"/>
                <w:b/>
                <w:color w:val="000000"/>
                <w:kern w:val="3"/>
                <w:sz w:val="22"/>
                <w:szCs w:val="22"/>
                <w:lang w:eastAsia="es-PE"/>
              </w:rPr>
              <w:t>ptarán postulaciones hasta la 1:</w:t>
            </w:r>
            <w:r w:rsidR="00D8465E" w:rsidRPr="000B622E">
              <w:rPr>
                <w:rFonts w:ascii="Calibri" w:hAnsi="Calibri" w:cs="Arial"/>
                <w:b/>
                <w:color w:val="000000"/>
                <w:kern w:val="3"/>
                <w:sz w:val="22"/>
                <w:szCs w:val="22"/>
                <w:lang w:eastAsia="es-PE"/>
              </w:rPr>
              <w:t xml:space="preserve">00 p.m. de </w:t>
            </w:r>
            <w:r>
              <w:rPr>
                <w:rFonts w:ascii="Calibri" w:hAnsi="Calibri" w:cs="Arial"/>
                <w:b/>
                <w:color w:val="000000"/>
                <w:kern w:val="3"/>
                <w:sz w:val="22"/>
                <w:szCs w:val="22"/>
                <w:lang w:eastAsia="es-PE"/>
              </w:rPr>
              <w:t>las fechas de corte señaladas.</w:t>
            </w:r>
          </w:p>
        </w:tc>
      </w:tr>
      <w:tr w:rsidR="00D8465E" w14:paraId="25C444B7" w14:textId="77777777" w:rsidTr="00B91DCF">
        <w:trPr>
          <w:trHeight w:val="2473"/>
        </w:trPr>
        <w:tc>
          <w:tcPr>
            <w:tcW w:w="4961"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3B76274F" w14:textId="5E899A75" w:rsidR="00D8465E" w:rsidRDefault="00D8465E" w:rsidP="00D8465E">
            <w:pPr>
              <w:ind w:left="34" w:right="43"/>
            </w:pPr>
            <w:r>
              <w:rPr>
                <w:rFonts w:ascii="Calibri" w:hAnsi="Calibri" w:cs="Arial"/>
                <w:sz w:val="22"/>
                <w:szCs w:val="22"/>
              </w:rPr>
              <w:t>Publicación de Resultados y firma de Convenios de Adjudicación de RNR</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15" w:type="dxa"/>
              <w:left w:w="108" w:type="dxa"/>
              <w:bottom w:w="0" w:type="dxa"/>
              <w:right w:w="108" w:type="dxa"/>
            </w:tcMar>
            <w:vAlign w:val="center"/>
          </w:tcPr>
          <w:p w14:paraId="3ECED279" w14:textId="77777777" w:rsidR="00D8465E" w:rsidRPr="000B622E" w:rsidRDefault="00D8465E" w:rsidP="00D8465E">
            <w:pPr>
              <w:ind w:right="-759"/>
              <w:jc w:val="center"/>
              <w:rPr>
                <w:rFonts w:ascii="Calibri" w:hAnsi="Calibri" w:cs="Arial"/>
                <w:sz w:val="22"/>
                <w:szCs w:val="22"/>
                <w:lang w:val="es-PE" w:eastAsia="es-PE"/>
              </w:rPr>
            </w:pPr>
          </w:p>
          <w:p w14:paraId="13CD60C8" w14:textId="7178E41F" w:rsidR="00701AC3" w:rsidRPr="000E5AF4" w:rsidRDefault="00701AC3" w:rsidP="00701AC3">
            <w:pPr>
              <w:ind w:right="-759"/>
              <w:rPr>
                <w:rFonts w:ascii="Calibri" w:eastAsia="Arial" w:hAnsi="Calibri" w:cs="Arial"/>
                <w:sz w:val="22"/>
                <w:szCs w:val="18"/>
              </w:rPr>
            </w:pPr>
            <w:r>
              <w:rPr>
                <w:rFonts w:ascii="Calibri" w:eastAsia="Arial" w:hAnsi="Calibri" w:cs="Arial"/>
                <w:sz w:val="22"/>
                <w:szCs w:val="18"/>
              </w:rPr>
              <w:t>Primer</w:t>
            </w:r>
            <w:r w:rsidRPr="000E5AF4">
              <w:rPr>
                <w:rFonts w:ascii="Calibri" w:eastAsia="Arial" w:hAnsi="Calibri" w:cs="Arial"/>
                <w:sz w:val="22"/>
                <w:szCs w:val="18"/>
              </w:rPr>
              <w:t xml:space="preserve"> corte: </w:t>
            </w:r>
            <w:r>
              <w:rPr>
                <w:rFonts w:ascii="Calibri" w:eastAsia="Arial" w:hAnsi="Calibri" w:cs="Arial"/>
                <w:sz w:val="22"/>
                <w:szCs w:val="18"/>
              </w:rPr>
              <w:t>9 de marzo de 2020</w:t>
            </w:r>
            <w:r w:rsidRPr="000E5AF4">
              <w:rPr>
                <w:rFonts w:ascii="Calibri" w:eastAsia="Arial" w:hAnsi="Calibri" w:cs="Arial"/>
                <w:sz w:val="22"/>
                <w:szCs w:val="18"/>
              </w:rPr>
              <w:t xml:space="preserve"> </w:t>
            </w:r>
          </w:p>
          <w:p w14:paraId="4906828A" w14:textId="023CCC5E" w:rsidR="00701AC3" w:rsidRDefault="00701AC3" w:rsidP="00701AC3">
            <w:pPr>
              <w:ind w:right="-759"/>
              <w:rPr>
                <w:rFonts w:ascii="Calibri" w:eastAsia="Arial" w:hAnsi="Calibri" w:cs="Arial"/>
                <w:sz w:val="22"/>
                <w:szCs w:val="18"/>
              </w:rPr>
            </w:pPr>
            <w:r>
              <w:rPr>
                <w:rFonts w:ascii="Calibri" w:eastAsia="Arial" w:hAnsi="Calibri" w:cs="Arial"/>
                <w:sz w:val="22"/>
                <w:szCs w:val="18"/>
              </w:rPr>
              <w:t>Segundo</w:t>
            </w:r>
            <w:r w:rsidRPr="000E5AF4">
              <w:rPr>
                <w:rFonts w:ascii="Calibri" w:eastAsia="Arial" w:hAnsi="Calibri" w:cs="Arial"/>
                <w:sz w:val="22"/>
                <w:szCs w:val="18"/>
              </w:rPr>
              <w:t xml:space="preserve"> corte: </w:t>
            </w:r>
            <w:r>
              <w:rPr>
                <w:rFonts w:ascii="Calibri" w:eastAsia="Arial" w:hAnsi="Calibri" w:cs="Arial"/>
                <w:sz w:val="22"/>
                <w:szCs w:val="18"/>
              </w:rPr>
              <w:t>8 de abril de 2020</w:t>
            </w:r>
          </w:p>
          <w:p w14:paraId="19CAD694" w14:textId="6A0B92DF" w:rsidR="00701AC3" w:rsidRDefault="00701AC3" w:rsidP="00701AC3">
            <w:pPr>
              <w:ind w:right="-759"/>
              <w:rPr>
                <w:rFonts w:ascii="Calibri" w:eastAsia="Arial" w:hAnsi="Calibri" w:cs="Arial"/>
                <w:sz w:val="22"/>
                <w:szCs w:val="18"/>
              </w:rPr>
            </w:pPr>
            <w:r>
              <w:rPr>
                <w:rFonts w:ascii="Calibri" w:eastAsia="Arial" w:hAnsi="Calibri" w:cs="Arial"/>
                <w:sz w:val="22"/>
                <w:szCs w:val="18"/>
              </w:rPr>
              <w:t xml:space="preserve">Tercer corte: </w:t>
            </w:r>
            <w:r w:rsidRPr="000E5AF4">
              <w:rPr>
                <w:rFonts w:ascii="Calibri" w:eastAsia="Arial" w:hAnsi="Calibri" w:cs="Arial"/>
                <w:sz w:val="22"/>
                <w:szCs w:val="18"/>
              </w:rPr>
              <w:t xml:space="preserve"> </w:t>
            </w:r>
            <w:r>
              <w:rPr>
                <w:rFonts w:ascii="Calibri" w:eastAsia="Arial" w:hAnsi="Calibri" w:cs="Arial"/>
                <w:sz w:val="22"/>
                <w:szCs w:val="18"/>
              </w:rPr>
              <w:t>10 de mayo de 2020</w:t>
            </w:r>
          </w:p>
          <w:p w14:paraId="1596BB91" w14:textId="175DD711" w:rsidR="00701AC3" w:rsidRDefault="00701AC3" w:rsidP="00701AC3">
            <w:pPr>
              <w:ind w:right="-759"/>
              <w:rPr>
                <w:rFonts w:ascii="Calibri" w:eastAsia="Arial" w:hAnsi="Calibri" w:cs="Arial"/>
                <w:sz w:val="22"/>
                <w:szCs w:val="18"/>
              </w:rPr>
            </w:pPr>
            <w:r>
              <w:rPr>
                <w:rFonts w:ascii="Calibri" w:eastAsia="Arial" w:hAnsi="Calibri" w:cs="Arial"/>
                <w:sz w:val="22"/>
                <w:szCs w:val="18"/>
              </w:rPr>
              <w:t>Cuarto corte: 10 de junio de 2020</w:t>
            </w:r>
          </w:p>
          <w:p w14:paraId="52A66E4F" w14:textId="3BD47174" w:rsidR="00701AC3" w:rsidRDefault="00701AC3" w:rsidP="00701AC3">
            <w:pPr>
              <w:ind w:right="-759"/>
              <w:rPr>
                <w:rFonts w:ascii="Calibri" w:eastAsia="Arial" w:hAnsi="Calibri" w:cs="Arial"/>
                <w:sz w:val="22"/>
                <w:szCs w:val="18"/>
              </w:rPr>
            </w:pPr>
            <w:r>
              <w:rPr>
                <w:rFonts w:ascii="Calibri" w:eastAsia="Arial" w:hAnsi="Calibri" w:cs="Arial"/>
                <w:sz w:val="22"/>
                <w:szCs w:val="18"/>
              </w:rPr>
              <w:t>Quinto corte: 12 de julio de 2020</w:t>
            </w:r>
          </w:p>
          <w:p w14:paraId="60114502" w14:textId="2D14CCBA" w:rsidR="00701AC3" w:rsidRPr="000E5AF4" w:rsidRDefault="00701AC3" w:rsidP="00701AC3">
            <w:pPr>
              <w:ind w:right="-759"/>
              <w:rPr>
                <w:rFonts w:ascii="Calibri" w:eastAsia="Arial" w:hAnsi="Calibri" w:cs="Arial"/>
                <w:sz w:val="22"/>
                <w:szCs w:val="18"/>
              </w:rPr>
            </w:pPr>
            <w:r>
              <w:rPr>
                <w:rFonts w:ascii="Calibri" w:eastAsia="Arial" w:hAnsi="Calibri" w:cs="Arial"/>
                <w:sz w:val="22"/>
                <w:szCs w:val="18"/>
              </w:rPr>
              <w:t xml:space="preserve">Sexto </w:t>
            </w:r>
            <w:r w:rsidR="00E17AD0">
              <w:rPr>
                <w:rFonts w:ascii="Calibri" w:eastAsia="Arial" w:hAnsi="Calibri" w:cs="Arial"/>
                <w:sz w:val="22"/>
                <w:szCs w:val="18"/>
              </w:rPr>
              <w:t>c</w:t>
            </w:r>
            <w:r>
              <w:rPr>
                <w:rFonts w:ascii="Calibri" w:eastAsia="Arial" w:hAnsi="Calibri" w:cs="Arial"/>
                <w:sz w:val="22"/>
                <w:szCs w:val="18"/>
              </w:rPr>
              <w:t>orte: 12 de agosto de 2020</w:t>
            </w:r>
          </w:p>
          <w:p w14:paraId="07676CC4" w14:textId="77777777" w:rsidR="00D8465E" w:rsidRPr="000B622E" w:rsidRDefault="00D8465E" w:rsidP="00D8465E">
            <w:pPr>
              <w:ind w:right="-759"/>
              <w:jc w:val="center"/>
              <w:rPr>
                <w:rFonts w:ascii="Calibri" w:hAnsi="Calibri" w:cs="Arial"/>
                <w:color w:val="000000"/>
                <w:kern w:val="3"/>
                <w:sz w:val="22"/>
                <w:szCs w:val="22"/>
                <w:lang w:val="es-PE" w:eastAsia="es-PE"/>
              </w:rPr>
            </w:pPr>
          </w:p>
        </w:tc>
      </w:tr>
    </w:tbl>
    <w:p w14:paraId="1C1303A4" w14:textId="77777777" w:rsidR="00B933D1" w:rsidRDefault="00B933D1" w:rsidP="0021688D">
      <w:pPr>
        <w:pStyle w:val="Textoindependiente"/>
        <w:widowControl w:val="0"/>
        <w:autoSpaceDE/>
        <w:ind w:left="499" w:right="-759"/>
        <w:jc w:val="both"/>
        <w:rPr>
          <w:rFonts w:ascii="Calibri" w:hAnsi="Calibri" w:cs="Arial"/>
          <w:color w:val="auto"/>
          <w:sz w:val="22"/>
          <w:szCs w:val="22"/>
        </w:rPr>
      </w:pPr>
    </w:p>
    <w:p w14:paraId="4E8D81BA" w14:textId="77777777" w:rsidR="00B933D1" w:rsidRDefault="00B933D1" w:rsidP="0021688D">
      <w:pPr>
        <w:autoSpaceDE w:val="0"/>
        <w:ind w:left="499" w:right="-759"/>
        <w:jc w:val="both"/>
        <w:rPr>
          <w:rFonts w:ascii="Calibri" w:hAnsi="Calibri" w:cs="Arial"/>
          <w:sz w:val="22"/>
          <w:szCs w:val="22"/>
        </w:rPr>
      </w:pPr>
    </w:p>
    <w:p w14:paraId="25B6A16D" w14:textId="77777777" w:rsidR="00B933D1" w:rsidRDefault="00B933D1" w:rsidP="00D17140">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 xml:space="preserve">La adjudicación de RNR se realizará </w:t>
      </w:r>
      <w:r w:rsidRPr="000102A1">
        <w:rPr>
          <w:rFonts w:ascii="Calibri" w:hAnsi="Calibri" w:cs="Arial"/>
          <w:sz w:val="22"/>
          <w:szCs w:val="22"/>
        </w:rPr>
        <w:t>hasta agotar los recursos disponibles para la presente convocatoria</w:t>
      </w:r>
      <w:r>
        <w:rPr>
          <w:rFonts w:ascii="Calibri" w:hAnsi="Calibri" w:cs="Arial"/>
          <w:sz w:val="22"/>
          <w:szCs w:val="22"/>
        </w:rPr>
        <w:t xml:space="preserve">. </w:t>
      </w:r>
      <w:r w:rsidRPr="001C5258">
        <w:rPr>
          <w:rFonts w:ascii="Calibri" w:hAnsi="Calibri" w:cs="Arial"/>
          <w:sz w:val="22"/>
          <w:szCs w:val="22"/>
        </w:rPr>
        <w:t>En caso de agotarse los recursos disponibles en el primer</w:t>
      </w:r>
      <w:r>
        <w:rPr>
          <w:rFonts w:ascii="Calibri" w:hAnsi="Calibri" w:cs="Arial"/>
          <w:sz w:val="22"/>
          <w:szCs w:val="22"/>
        </w:rPr>
        <w:t xml:space="preserve"> corte</w:t>
      </w:r>
      <w:r w:rsidRPr="001C5258">
        <w:rPr>
          <w:rFonts w:ascii="Calibri" w:hAnsi="Calibri" w:cs="Arial"/>
          <w:sz w:val="22"/>
          <w:szCs w:val="22"/>
        </w:rPr>
        <w:t>, se suspenderá el siguiente.</w:t>
      </w:r>
    </w:p>
    <w:p w14:paraId="6A5B98CE" w14:textId="77777777" w:rsidR="00B933D1" w:rsidRPr="00DA62E6" w:rsidRDefault="00B933D1" w:rsidP="00D17140">
      <w:pPr>
        <w:pStyle w:val="Prrafodelista"/>
        <w:numPr>
          <w:ilvl w:val="0"/>
          <w:numId w:val="32"/>
        </w:numPr>
        <w:autoSpaceDE w:val="0"/>
        <w:spacing w:after="240"/>
        <w:ind w:left="709" w:right="-759" w:hanging="502"/>
        <w:jc w:val="both"/>
        <w:rPr>
          <w:rFonts w:ascii="Calibri" w:hAnsi="Calibri" w:cs="Arial"/>
          <w:sz w:val="22"/>
          <w:szCs w:val="22"/>
        </w:rPr>
      </w:pPr>
      <w:r>
        <w:rPr>
          <w:rFonts w:ascii="Calibri" w:hAnsi="Calibri" w:cs="Arial"/>
          <w:sz w:val="22"/>
          <w:szCs w:val="22"/>
        </w:rPr>
        <w:t>En la página web de Innóvate Perú</w:t>
      </w:r>
      <w:r w:rsidRPr="00DA62E6">
        <w:rPr>
          <w:rFonts w:ascii="Calibri" w:hAnsi="Calibri" w:cs="Arial"/>
          <w:sz w:val="22"/>
          <w:szCs w:val="22"/>
        </w:rPr>
        <w:t xml:space="preserve"> (</w:t>
      </w:r>
      <w:hyperlink r:id="rId16" w:history="1">
        <w:r w:rsidRPr="00381BE6">
          <w:rPr>
            <w:rFonts w:ascii="Calibri" w:hAnsi="Calibri" w:cs="Calibri"/>
            <w:sz w:val="22"/>
            <w:szCs w:val="22"/>
          </w:rPr>
          <w:t>www.innovateperu.gob.pe</w:t>
        </w:r>
      </w:hyperlink>
      <w:r w:rsidRPr="00DA62E6">
        <w:rPr>
          <w:rFonts w:ascii="Calibri" w:hAnsi="Calibri" w:cs="Arial"/>
          <w:sz w:val="22"/>
          <w:szCs w:val="22"/>
        </w:rPr>
        <w:t>) se publicará cualquier modificación al calendario.</w:t>
      </w:r>
    </w:p>
    <w:p w14:paraId="49D4DC47" w14:textId="79B55D21" w:rsidR="00B933D1" w:rsidRPr="00D17140" w:rsidRDefault="00B933D1" w:rsidP="00D17140">
      <w:pPr>
        <w:pStyle w:val="Prrafodelista"/>
        <w:widowControl w:val="0"/>
        <w:numPr>
          <w:ilvl w:val="0"/>
          <w:numId w:val="32"/>
        </w:numPr>
        <w:tabs>
          <w:tab w:val="left" w:pos="-180"/>
        </w:tabs>
        <w:spacing w:after="240"/>
        <w:ind w:left="709" w:right="-759" w:hanging="567"/>
        <w:jc w:val="both"/>
        <w:rPr>
          <w:rFonts w:ascii="Calibri" w:hAnsi="Calibri" w:cs="Arial"/>
          <w:sz w:val="22"/>
          <w:shd w:val="clear" w:color="auto" w:fill="FFFFFF"/>
        </w:rPr>
      </w:pPr>
      <w:r w:rsidRPr="00D17140">
        <w:rPr>
          <w:rFonts w:ascii="Calibri" w:hAnsi="Calibri" w:cs="Arial"/>
          <w:sz w:val="22"/>
          <w:szCs w:val="22"/>
        </w:rPr>
        <w:t xml:space="preserve">Las consultas serán dirigidas a: </w:t>
      </w:r>
      <w:hyperlink r:id="rId17" w:history="1">
        <w:r w:rsidRPr="00D17140">
          <w:rPr>
            <w:rStyle w:val="Hipervnculo"/>
            <w:rFonts w:ascii="Calibri" w:hAnsi="Calibri" w:cs="Arial"/>
            <w:kern w:val="3"/>
            <w:sz w:val="22"/>
            <w:szCs w:val="22"/>
            <w:lang w:eastAsia="es-PE"/>
          </w:rPr>
          <w:t>validacionmicroempresa@innovateperu.gob.pe</w:t>
        </w:r>
      </w:hyperlink>
    </w:p>
    <w:p w14:paraId="2D91F81A" w14:textId="77777777" w:rsidR="00B933D1" w:rsidRDefault="00B933D1" w:rsidP="00E17AD0">
      <w:pPr>
        <w:pStyle w:val="Textoindependiente"/>
        <w:widowControl w:val="0"/>
        <w:tabs>
          <w:tab w:val="left" w:pos="-180"/>
        </w:tabs>
        <w:autoSpaceDE/>
        <w:ind w:right="-759"/>
        <w:jc w:val="both"/>
        <w:rPr>
          <w:rFonts w:ascii="Calibri" w:hAnsi="Calibri" w:cs="Arial"/>
          <w:color w:val="auto"/>
          <w:sz w:val="22"/>
          <w:shd w:val="clear" w:color="auto" w:fill="FFFFFF"/>
        </w:rPr>
      </w:pPr>
    </w:p>
    <w:p w14:paraId="3E0CF235" w14:textId="0427C8C4" w:rsidR="00387B31" w:rsidRPr="00275DE3" w:rsidRDefault="00E17AD0" w:rsidP="00275DE3">
      <w:pPr>
        <w:pStyle w:val="Ttulo1"/>
        <w:numPr>
          <w:ilvl w:val="0"/>
          <w:numId w:val="39"/>
        </w:numPr>
        <w:shd w:val="clear" w:color="auto" w:fill="D9D9D9" w:themeFill="background1" w:themeFillShade="D9"/>
        <w:ind w:right="-759"/>
        <w:rPr>
          <w:rFonts w:ascii="Calibri" w:hAnsi="Calibri"/>
          <w:bCs w:val="0"/>
          <w:color w:val="000000"/>
          <w:sz w:val="28"/>
          <w:szCs w:val="22"/>
          <w:lang w:val="es-PE"/>
        </w:rPr>
      </w:pPr>
      <w:bookmarkStart w:id="152" w:name="_Toc424728629"/>
      <w:bookmarkStart w:id="153" w:name="_Toc424728662"/>
      <w:bookmarkStart w:id="154" w:name="_Toc424728694"/>
      <w:bookmarkStart w:id="155" w:name="_Toc424728726"/>
      <w:bookmarkStart w:id="156" w:name="_Toc424728804"/>
      <w:bookmarkStart w:id="157" w:name="_Toc427685699"/>
      <w:bookmarkStart w:id="158" w:name="_Toc427685730"/>
      <w:bookmarkStart w:id="159" w:name="_Toc427686550"/>
      <w:bookmarkStart w:id="160" w:name="_Toc428972037"/>
      <w:bookmarkStart w:id="161" w:name="_Toc422130218"/>
      <w:bookmarkStart w:id="162" w:name="_Toc443463896"/>
      <w:bookmarkStart w:id="163" w:name="_Toc456283772"/>
      <w:bookmarkStart w:id="164" w:name="_Toc507570889"/>
      <w:bookmarkStart w:id="165" w:name="_Toc13586009"/>
      <w:bookmarkEnd w:id="152"/>
      <w:bookmarkEnd w:id="153"/>
      <w:bookmarkEnd w:id="154"/>
      <w:bookmarkEnd w:id="155"/>
      <w:bookmarkEnd w:id="156"/>
      <w:bookmarkEnd w:id="157"/>
      <w:bookmarkEnd w:id="158"/>
      <w:bookmarkEnd w:id="159"/>
      <w:bookmarkEnd w:id="160"/>
      <w:r w:rsidRPr="00275DE3">
        <w:rPr>
          <w:rFonts w:ascii="Calibri" w:hAnsi="Calibri"/>
          <w:bCs w:val="0"/>
          <w:color w:val="000000"/>
          <w:sz w:val="28"/>
          <w:szCs w:val="22"/>
          <w:lang w:val="es-PE"/>
        </w:rPr>
        <w:t>Relación de anexos</w:t>
      </w:r>
      <w:bookmarkEnd w:id="161"/>
      <w:bookmarkEnd w:id="162"/>
      <w:bookmarkEnd w:id="163"/>
      <w:bookmarkEnd w:id="164"/>
      <w:bookmarkEnd w:id="165"/>
    </w:p>
    <w:p w14:paraId="11B4A92F" w14:textId="77777777" w:rsidR="00387B31" w:rsidRPr="002D52EC" w:rsidRDefault="00387B31" w:rsidP="0021688D">
      <w:pPr>
        <w:ind w:right="-759"/>
        <w:rPr>
          <w:sz w:val="14"/>
          <w:lang w:val="es-PE"/>
        </w:rPr>
      </w:pPr>
    </w:p>
    <w:p w14:paraId="5ACB1FF4" w14:textId="77777777" w:rsidR="00387B31" w:rsidRDefault="005D0FC2" w:rsidP="0021688D">
      <w:pPr>
        <w:autoSpaceDE w:val="0"/>
        <w:spacing w:after="120"/>
        <w:ind w:right="-759"/>
        <w:rPr>
          <w:rFonts w:ascii="Calibri" w:hAnsi="Calibri" w:cs="Arial"/>
          <w:color w:val="000000"/>
          <w:sz w:val="22"/>
          <w:szCs w:val="22"/>
        </w:rPr>
      </w:pPr>
      <w:r>
        <w:rPr>
          <w:rFonts w:ascii="Calibri" w:hAnsi="Calibri" w:cs="Arial"/>
          <w:color w:val="000000"/>
          <w:sz w:val="22"/>
          <w:szCs w:val="22"/>
        </w:rPr>
        <w:t>Anexo I.  Lista de Chequeo de Requisitos Legales</w:t>
      </w:r>
      <w:r>
        <w:rPr>
          <w:rFonts w:ascii="Calibri" w:hAnsi="Calibri" w:cs="Arial"/>
          <w:color w:val="000000"/>
          <w:sz w:val="22"/>
          <w:szCs w:val="22"/>
        </w:rPr>
        <w:tab/>
      </w:r>
    </w:p>
    <w:p w14:paraId="3D95B01A" w14:textId="77777777" w:rsidR="00387B31" w:rsidRDefault="005D0FC2" w:rsidP="0021688D">
      <w:pPr>
        <w:autoSpaceDE w:val="0"/>
        <w:spacing w:after="120"/>
        <w:ind w:right="-759"/>
        <w:rPr>
          <w:rFonts w:ascii="Calibri" w:hAnsi="Calibri" w:cs="Arial"/>
          <w:color w:val="000000"/>
          <w:sz w:val="22"/>
          <w:szCs w:val="22"/>
        </w:rPr>
      </w:pPr>
      <w:r>
        <w:rPr>
          <w:rFonts w:ascii="Calibri" w:hAnsi="Calibri" w:cs="Arial"/>
          <w:color w:val="000000"/>
          <w:sz w:val="22"/>
          <w:szCs w:val="22"/>
        </w:rPr>
        <w:t>Anexo II: Criterios de Evaluación</w:t>
      </w:r>
    </w:p>
    <w:p w14:paraId="3291B4D5" w14:textId="77777777" w:rsidR="00387B31" w:rsidRDefault="005D0FC2" w:rsidP="0021688D">
      <w:pPr>
        <w:autoSpaceDE w:val="0"/>
        <w:spacing w:after="120"/>
        <w:ind w:right="-759"/>
        <w:rPr>
          <w:rFonts w:ascii="Calibri" w:hAnsi="Calibri" w:cs="Arial"/>
          <w:color w:val="000000"/>
          <w:sz w:val="22"/>
          <w:szCs w:val="22"/>
        </w:rPr>
      </w:pPr>
      <w:r>
        <w:rPr>
          <w:rFonts w:ascii="Calibri" w:hAnsi="Calibri" w:cs="Arial"/>
          <w:color w:val="000000"/>
          <w:sz w:val="22"/>
          <w:szCs w:val="22"/>
        </w:rPr>
        <w:t>Anexo III: Gastos Elegibles</w:t>
      </w:r>
      <w:r w:rsidR="00A068F7">
        <w:rPr>
          <w:rFonts w:ascii="Calibri" w:hAnsi="Calibri" w:cs="Arial"/>
          <w:color w:val="000000"/>
          <w:sz w:val="22"/>
          <w:szCs w:val="22"/>
        </w:rPr>
        <w:t xml:space="preserve">, No elegibles y escala de viáticos. </w:t>
      </w:r>
      <w:r>
        <w:rPr>
          <w:rFonts w:ascii="Calibri" w:hAnsi="Calibri" w:cs="Arial"/>
          <w:color w:val="000000"/>
          <w:sz w:val="22"/>
          <w:szCs w:val="22"/>
        </w:rPr>
        <w:tab/>
      </w:r>
    </w:p>
    <w:p w14:paraId="1AD30BA0" w14:textId="1491B945" w:rsidR="00387B31" w:rsidRDefault="005D0FC2" w:rsidP="0021688D">
      <w:pPr>
        <w:autoSpaceDE w:val="0"/>
        <w:spacing w:after="120"/>
        <w:ind w:right="-759"/>
        <w:rPr>
          <w:rFonts w:ascii="Calibri" w:hAnsi="Calibri" w:cs="Arial"/>
          <w:color w:val="000000"/>
          <w:sz w:val="22"/>
          <w:szCs w:val="22"/>
        </w:rPr>
      </w:pPr>
      <w:r>
        <w:rPr>
          <w:rFonts w:ascii="Calibri" w:hAnsi="Calibri" w:cs="Arial"/>
          <w:color w:val="000000"/>
          <w:sz w:val="22"/>
          <w:szCs w:val="22"/>
        </w:rPr>
        <w:t xml:space="preserve">Anexo </w:t>
      </w:r>
      <w:r w:rsidR="00A068F7">
        <w:rPr>
          <w:rFonts w:ascii="Calibri" w:hAnsi="Calibri" w:cs="Arial"/>
          <w:color w:val="000000"/>
          <w:sz w:val="22"/>
          <w:szCs w:val="22"/>
        </w:rPr>
        <w:t>I</w:t>
      </w:r>
      <w:r>
        <w:rPr>
          <w:rFonts w:ascii="Calibri" w:hAnsi="Calibri" w:cs="Arial"/>
          <w:color w:val="000000"/>
          <w:sz w:val="22"/>
          <w:szCs w:val="22"/>
        </w:rPr>
        <w:t xml:space="preserve">V: Modelo </w:t>
      </w:r>
      <w:r w:rsidR="00E17AD0">
        <w:rPr>
          <w:rFonts w:ascii="Calibri" w:hAnsi="Calibri" w:cs="Arial"/>
          <w:color w:val="000000"/>
          <w:sz w:val="22"/>
          <w:szCs w:val="22"/>
        </w:rPr>
        <w:t>d</w:t>
      </w:r>
      <w:r>
        <w:rPr>
          <w:rFonts w:ascii="Calibri" w:hAnsi="Calibri" w:cs="Arial"/>
          <w:color w:val="000000"/>
          <w:sz w:val="22"/>
          <w:szCs w:val="22"/>
        </w:rPr>
        <w:t>e Currículo Vitae</w:t>
      </w:r>
    </w:p>
    <w:p w14:paraId="2D71AE1A" w14:textId="77777777" w:rsidR="00387B31" w:rsidRDefault="005D0FC2" w:rsidP="0021688D">
      <w:pPr>
        <w:autoSpaceDE w:val="0"/>
        <w:spacing w:line="360" w:lineRule="auto"/>
        <w:ind w:right="-759"/>
      </w:pPr>
      <w:r>
        <w:rPr>
          <w:rFonts w:ascii="Calibri" w:hAnsi="Calibri" w:cs="Arial"/>
          <w:color w:val="000000"/>
          <w:sz w:val="22"/>
          <w:szCs w:val="22"/>
        </w:rPr>
        <w:t xml:space="preserve">Anexo V: Modelo de </w:t>
      </w:r>
      <w:r>
        <w:rPr>
          <w:rFonts w:ascii="Calibri" w:hAnsi="Calibri" w:cs="Arial"/>
          <w:sz w:val="22"/>
          <w:szCs w:val="22"/>
        </w:rPr>
        <w:t>Carta de Compromiso de Colaboración de la/las entidades</w:t>
      </w:r>
    </w:p>
    <w:p w14:paraId="7D30DF07" w14:textId="3F43D9F5" w:rsidR="00CD42F4" w:rsidRDefault="005D0FC2" w:rsidP="0021688D">
      <w:pPr>
        <w:autoSpaceDE w:val="0"/>
        <w:spacing w:after="120"/>
        <w:ind w:right="-759"/>
        <w:rPr>
          <w:rFonts w:ascii="Calibri" w:hAnsi="Calibri" w:cs="Arial"/>
          <w:color w:val="000000"/>
          <w:sz w:val="22"/>
          <w:szCs w:val="22"/>
        </w:rPr>
      </w:pPr>
      <w:r>
        <w:rPr>
          <w:rFonts w:ascii="Calibri" w:hAnsi="Calibri" w:cs="Arial"/>
          <w:color w:val="000000"/>
          <w:sz w:val="22"/>
          <w:szCs w:val="22"/>
        </w:rPr>
        <w:t>Anexo VI: Modelo de Convenio</w:t>
      </w:r>
      <w:r w:rsidR="00FF391D">
        <w:rPr>
          <w:rFonts w:ascii="Calibri" w:hAnsi="Calibri" w:cs="Arial"/>
          <w:color w:val="000000"/>
          <w:sz w:val="22"/>
          <w:szCs w:val="22"/>
        </w:rPr>
        <w:t xml:space="preserve"> de asociación en participació</w:t>
      </w:r>
      <w:r w:rsidR="00CD42F4">
        <w:rPr>
          <w:rFonts w:ascii="Calibri" w:hAnsi="Calibri" w:cs="Arial"/>
          <w:color w:val="000000"/>
          <w:sz w:val="22"/>
          <w:szCs w:val="22"/>
        </w:rPr>
        <w:t>n</w:t>
      </w:r>
    </w:p>
    <w:p w14:paraId="56E9099A" w14:textId="3E12A7CE" w:rsidR="00CD42F4" w:rsidRDefault="00CD42F4" w:rsidP="0021688D">
      <w:pPr>
        <w:autoSpaceDE w:val="0"/>
        <w:spacing w:after="120"/>
        <w:ind w:right="-759"/>
        <w:rPr>
          <w:rFonts w:ascii="Calibri" w:hAnsi="Calibri" w:cs="Arial"/>
          <w:color w:val="000000"/>
          <w:sz w:val="22"/>
          <w:szCs w:val="22"/>
        </w:rPr>
      </w:pPr>
    </w:p>
    <w:p w14:paraId="45222EBD" w14:textId="5B16880A" w:rsidR="000E3DCE" w:rsidRDefault="000E3DCE" w:rsidP="0021688D">
      <w:pPr>
        <w:autoSpaceDE w:val="0"/>
        <w:spacing w:after="120"/>
        <w:ind w:right="-759"/>
        <w:rPr>
          <w:rFonts w:ascii="Calibri" w:hAnsi="Calibri" w:cs="Arial"/>
          <w:color w:val="000000"/>
          <w:sz w:val="22"/>
          <w:szCs w:val="22"/>
        </w:rPr>
      </w:pPr>
    </w:p>
    <w:p w14:paraId="4B67E1AD" w14:textId="0146BDD4" w:rsidR="000E3DCE" w:rsidRDefault="000E3DCE" w:rsidP="0021688D">
      <w:pPr>
        <w:autoSpaceDE w:val="0"/>
        <w:spacing w:after="120"/>
        <w:ind w:right="-759"/>
        <w:rPr>
          <w:rFonts w:ascii="Calibri" w:hAnsi="Calibri" w:cs="Arial"/>
          <w:color w:val="000000"/>
          <w:sz w:val="22"/>
          <w:szCs w:val="22"/>
        </w:rPr>
      </w:pPr>
    </w:p>
    <w:p w14:paraId="2028A0F3" w14:textId="2E853CCC" w:rsidR="000E3DCE" w:rsidRDefault="00565B4C">
      <w:pPr>
        <w:autoSpaceDE w:val="0"/>
        <w:spacing w:after="120"/>
        <w:rPr>
          <w:rFonts w:ascii="Calibri" w:hAnsi="Calibri" w:cs="Arial"/>
          <w:color w:val="000000"/>
          <w:sz w:val="22"/>
          <w:szCs w:val="22"/>
        </w:rPr>
      </w:pPr>
      <w:r w:rsidRPr="00565B4C">
        <w:rPr>
          <w:rFonts w:ascii="Calibri" w:hAnsi="Calibri" w:cs="Arial"/>
          <w:color w:val="000000"/>
          <w:sz w:val="22"/>
          <w:szCs w:val="22"/>
        </w:rPr>
        <w:lastRenderedPageBreak/>
        <w:drawing>
          <wp:anchor distT="0" distB="0" distL="114300" distR="114300" simplePos="0" relativeHeight="251663360" behindDoc="1" locked="0" layoutInCell="1" allowOverlap="1" wp14:anchorId="38D3954D" wp14:editId="20C6D70F">
            <wp:simplePos x="0" y="0"/>
            <wp:positionH relativeFrom="page">
              <wp:posOffset>-19049</wp:posOffset>
            </wp:positionH>
            <wp:positionV relativeFrom="paragraph">
              <wp:posOffset>5080</wp:posOffset>
            </wp:positionV>
            <wp:extent cx="7581186" cy="6005946"/>
            <wp:effectExtent l="0" t="0" r="127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82810" cy="6007233"/>
                    </a:xfrm>
                    <a:prstGeom prst="rect">
                      <a:avLst/>
                    </a:prstGeom>
                  </pic:spPr>
                </pic:pic>
              </a:graphicData>
            </a:graphic>
            <wp14:sizeRelH relativeFrom="margin">
              <wp14:pctWidth>0</wp14:pctWidth>
            </wp14:sizeRelH>
            <wp14:sizeRelV relativeFrom="margin">
              <wp14:pctHeight>0</wp14:pctHeight>
            </wp14:sizeRelV>
          </wp:anchor>
        </w:drawing>
      </w:r>
      <w:r w:rsidRPr="00565B4C">
        <w:rPr>
          <w:rFonts w:ascii="Calibri" w:hAnsi="Calibri" w:cs="Arial"/>
          <w:color w:val="000000"/>
          <w:sz w:val="22"/>
          <w:szCs w:val="22"/>
        </w:rPr>
        <w:drawing>
          <wp:anchor distT="0" distB="0" distL="114300" distR="114300" simplePos="0" relativeHeight="251662336" behindDoc="1" locked="0" layoutInCell="1" allowOverlap="1" wp14:anchorId="036F5468" wp14:editId="65A88EF7">
            <wp:simplePos x="0" y="0"/>
            <wp:positionH relativeFrom="page">
              <wp:align>center</wp:align>
            </wp:positionH>
            <wp:positionV relativeFrom="paragraph">
              <wp:posOffset>-870585</wp:posOffset>
            </wp:positionV>
            <wp:extent cx="7496175" cy="882233"/>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p>
    <w:p w14:paraId="6D25FAC8" w14:textId="44EE765C" w:rsidR="000E3DCE" w:rsidRDefault="000E3DCE">
      <w:pPr>
        <w:autoSpaceDE w:val="0"/>
        <w:spacing w:after="120"/>
        <w:rPr>
          <w:rFonts w:ascii="Calibri" w:hAnsi="Calibri" w:cs="Arial"/>
          <w:color w:val="000000"/>
          <w:sz w:val="22"/>
          <w:szCs w:val="22"/>
        </w:rPr>
      </w:pPr>
    </w:p>
    <w:p w14:paraId="2D203389" w14:textId="59F10C59" w:rsidR="003D7E75" w:rsidRDefault="003D7E75">
      <w:pPr>
        <w:autoSpaceDE w:val="0"/>
        <w:spacing w:after="120"/>
        <w:rPr>
          <w:rFonts w:ascii="Calibri" w:hAnsi="Calibri" w:cs="Arial"/>
          <w:color w:val="000000"/>
          <w:sz w:val="22"/>
          <w:szCs w:val="22"/>
        </w:rPr>
      </w:pPr>
    </w:p>
    <w:p w14:paraId="28D93A08" w14:textId="24E634D3" w:rsidR="003D7E75" w:rsidRDefault="003D7E75">
      <w:pPr>
        <w:autoSpaceDE w:val="0"/>
        <w:spacing w:after="120"/>
        <w:rPr>
          <w:rFonts w:ascii="Calibri" w:hAnsi="Calibri" w:cs="Arial"/>
          <w:color w:val="000000"/>
          <w:sz w:val="22"/>
          <w:szCs w:val="22"/>
        </w:rPr>
      </w:pPr>
    </w:p>
    <w:p w14:paraId="396FE4F8" w14:textId="2AB1D561" w:rsidR="003D7E75" w:rsidRDefault="003D7E75">
      <w:pPr>
        <w:autoSpaceDE w:val="0"/>
        <w:spacing w:after="120"/>
        <w:rPr>
          <w:rFonts w:ascii="Calibri" w:hAnsi="Calibri" w:cs="Arial"/>
          <w:color w:val="000000"/>
          <w:sz w:val="22"/>
          <w:szCs w:val="22"/>
        </w:rPr>
      </w:pPr>
    </w:p>
    <w:p w14:paraId="39B0D559" w14:textId="2901B007" w:rsidR="003D7E75" w:rsidRDefault="003D7E75">
      <w:pPr>
        <w:autoSpaceDE w:val="0"/>
        <w:spacing w:after="120"/>
        <w:rPr>
          <w:rFonts w:ascii="Calibri" w:hAnsi="Calibri" w:cs="Arial"/>
          <w:color w:val="000000"/>
          <w:sz w:val="22"/>
          <w:szCs w:val="22"/>
        </w:rPr>
      </w:pPr>
    </w:p>
    <w:p w14:paraId="1C13E80B" w14:textId="72DCCB9F" w:rsidR="003D7E75" w:rsidRDefault="003D7E75">
      <w:pPr>
        <w:autoSpaceDE w:val="0"/>
        <w:spacing w:after="120"/>
        <w:rPr>
          <w:rFonts w:ascii="Calibri" w:hAnsi="Calibri" w:cs="Arial"/>
          <w:color w:val="000000"/>
          <w:sz w:val="22"/>
          <w:szCs w:val="22"/>
        </w:rPr>
      </w:pPr>
    </w:p>
    <w:p w14:paraId="6B56D85F" w14:textId="77777777" w:rsidR="003D7E75" w:rsidRDefault="003D7E75">
      <w:pPr>
        <w:autoSpaceDE w:val="0"/>
        <w:spacing w:after="120"/>
        <w:rPr>
          <w:rFonts w:ascii="Calibri" w:hAnsi="Calibri" w:cs="Arial"/>
          <w:color w:val="000000"/>
          <w:sz w:val="22"/>
          <w:szCs w:val="22"/>
        </w:rPr>
      </w:pPr>
    </w:p>
    <w:p w14:paraId="075B332C" w14:textId="77777777" w:rsidR="003D7E75" w:rsidRDefault="003D7E75">
      <w:pPr>
        <w:autoSpaceDE w:val="0"/>
        <w:spacing w:after="120"/>
        <w:rPr>
          <w:rFonts w:ascii="Calibri" w:hAnsi="Calibri" w:cs="Arial"/>
          <w:color w:val="000000"/>
          <w:sz w:val="22"/>
          <w:szCs w:val="22"/>
        </w:rPr>
      </w:pPr>
    </w:p>
    <w:p w14:paraId="74CFDE32" w14:textId="77777777" w:rsidR="003D7E75" w:rsidRDefault="003D7E75">
      <w:pPr>
        <w:autoSpaceDE w:val="0"/>
        <w:spacing w:after="120"/>
        <w:rPr>
          <w:rFonts w:ascii="Calibri" w:hAnsi="Calibri" w:cs="Arial"/>
          <w:color w:val="000000"/>
          <w:sz w:val="22"/>
          <w:szCs w:val="22"/>
        </w:rPr>
      </w:pPr>
    </w:p>
    <w:p w14:paraId="486DE929" w14:textId="77777777" w:rsidR="003D7E75" w:rsidRDefault="003D7E75">
      <w:pPr>
        <w:autoSpaceDE w:val="0"/>
        <w:spacing w:after="120"/>
        <w:rPr>
          <w:rFonts w:ascii="Calibri" w:hAnsi="Calibri" w:cs="Arial"/>
          <w:color w:val="000000"/>
          <w:sz w:val="22"/>
          <w:szCs w:val="22"/>
        </w:rPr>
      </w:pPr>
    </w:p>
    <w:p w14:paraId="1BBE245C" w14:textId="4F4EDA25" w:rsidR="003D7E75" w:rsidRDefault="003D7E75">
      <w:pPr>
        <w:autoSpaceDE w:val="0"/>
        <w:spacing w:after="120"/>
        <w:rPr>
          <w:rFonts w:ascii="Calibri" w:hAnsi="Calibri" w:cs="Arial"/>
          <w:color w:val="000000"/>
          <w:sz w:val="22"/>
          <w:szCs w:val="22"/>
        </w:rPr>
      </w:pPr>
    </w:p>
    <w:p w14:paraId="6B840624" w14:textId="77777777" w:rsidR="003D7E75" w:rsidRDefault="003D7E75">
      <w:pPr>
        <w:autoSpaceDE w:val="0"/>
        <w:spacing w:after="120"/>
        <w:rPr>
          <w:rFonts w:ascii="Calibri" w:hAnsi="Calibri" w:cs="Arial"/>
          <w:color w:val="000000"/>
          <w:sz w:val="22"/>
          <w:szCs w:val="22"/>
        </w:rPr>
      </w:pPr>
    </w:p>
    <w:p w14:paraId="064E8030" w14:textId="77777777" w:rsidR="003D7E75" w:rsidRDefault="003D7E75">
      <w:pPr>
        <w:autoSpaceDE w:val="0"/>
        <w:spacing w:after="120"/>
        <w:rPr>
          <w:rFonts w:ascii="Calibri" w:hAnsi="Calibri" w:cs="Arial"/>
          <w:color w:val="000000"/>
          <w:sz w:val="22"/>
          <w:szCs w:val="22"/>
        </w:rPr>
      </w:pPr>
    </w:p>
    <w:p w14:paraId="4F893DFA" w14:textId="4F7D19EF" w:rsidR="003D7E75" w:rsidRDefault="003D7E75">
      <w:pPr>
        <w:autoSpaceDE w:val="0"/>
        <w:spacing w:after="120"/>
        <w:rPr>
          <w:rFonts w:ascii="Calibri" w:hAnsi="Calibri" w:cs="Arial"/>
          <w:color w:val="000000"/>
          <w:sz w:val="22"/>
          <w:szCs w:val="22"/>
        </w:rPr>
      </w:pPr>
    </w:p>
    <w:p w14:paraId="5946AEEA" w14:textId="32A00866" w:rsidR="003D7E75" w:rsidRDefault="003D7E75">
      <w:pPr>
        <w:autoSpaceDE w:val="0"/>
        <w:spacing w:after="120"/>
        <w:rPr>
          <w:rFonts w:ascii="Calibri" w:hAnsi="Calibri" w:cs="Arial"/>
          <w:color w:val="000000"/>
          <w:sz w:val="22"/>
          <w:szCs w:val="22"/>
        </w:rPr>
      </w:pPr>
    </w:p>
    <w:p w14:paraId="406EFFCE" w14:textId="7D585800" w:rsidR="007444E4" w:rsidRDefault="007444E4">
      <w:pPr>
        <w:autoSpaceDE w:val="0"/>
        <w:spacing w:after="120"/>
        <w:rPr>
          <w:rFonts w:ascii="Calibri" w:hAnsi="Calibri" w:cs="Arial"/>
          <w:color w:val="000000"/>
          <w:sz w:val="22"/>
          <w:szCs w:val="22"/>
        </w:rPr>
      </w:pPr>
    </w:p>
    <w:p w14:paraId="4134F3DB" w14:textId="687A054E" w:rsidR="007444E4" w:rsidRDefault="007444E4">
      <w:pPr>
        <w:autoSpaceDE w:val="0"/>
        <w:spacing w:after="120"/>
        <w:rPr>
          <w:rFonts w:ascii="Calibri" w:hAnsi="Calibri" w:cs="Arial"/>
          <w:color w:val="000000"/>
          <w:sz w:val="22"/>
          <w:szCs w:val="22"/>
        </w:rPr>
      </w:pPr>
    </w:p>
    <w:p w14:paraId="5A84B3EA" w14:textId="4CF8B686" w:rsidR="007444E4" w:rsidRDefault="007444E4">
      <w:pPr>
        <w:autoSpaceDE w:val="0"/>
        <w:spacing w:after="120"/>
        <w:rPr>
          <w:rFonts w:ascii="Calibri" w:hAnsi="Calibri" w:cs="Arial"/>
          <w:color w:val="000000"/>
          <w:sz w:val="22"/>
          <w:szCs w:val="22"/>
        </w:rPr>
      </w:pPr>
    </w:p>
    <w:p w14:paraId="1900B982" w14:textId="19D2A61C" w:rsidR="000E3DCE" w:rsidRDefault="000E3DCE" w:rsidP="00A81710">
      <w:pPr>
        <w:pStyle w:val="TDC1"/>
      </w:pPr>
    </w:p>
    <w:p w14:paraId="7C70A8AC" w14:textId="4A72EA2B" w:rsidR="00D8465E" w:rsidRDefault="00D8465E" w:rsidP="00D8465E"/>
    <w:p w14:paraId="231E53B3" w14:textId="4C88F513" w:rsidR="007444E4" w:rsidRDefault="007444E4" w:rsidP="007444E4">
      <w:pPr>
        <w:jc w:val="center"/>
        <w:rPr>
          <w:rFonts w:asciiTheme="minorHAnsi" w:hAnsiTheme="minorHAnsi" w:cstheme="minorHAnsi"/>
        </w:rPr>
      </w:pPr>
    </w:p>
    <w:p w14:paraId="3D2EC14E" w14:textId="45BA9A4A" w:rsidR="00565B4C" w:rsidRDefault="00565B4C" w:rsidP="007444E4">
      <w:pPr>
        <w:jc w:val="center"/>
        <w:rPr>
          <w:rFonts w:asciiTheme="minorHAnsi" w:hAnsiTheme="minorHAnsi" w:cstheme="minorHAnsi"/>
        </w:rPr>
      </w:pPr>
    </w:p>
    <w:p w14:paraId="22BDD144" w14:textId="6711E302" w:rsidR="00565B4C" w:rsidRDefault="00565B4C" w:rsidP="007444E4">
      <w:pPr>
        <w:jc w:val="center"/>
        <w:rPr>
          <w:rFonts w:asciiTheme="minorHAnsi" w:hAnsiTheme="minorHAnsi" w:cstheme="minorHAnsi"/>
        </w:rPr>
      </w:pPr>
    </w:p>
    <w:p w14:paraId="343EC49B" w14:textId="358E4E49" w:rsidR="00565B4C" w:rsidRDefault="00565B4C" w:rsidP="007444E4">
      <w:pPr>
        <w:jc w:val="center"/>
        <w:rPr>
          <w:rFonts w:asciiTheme="minorHAnsi" w:hAnsiTheme="minorHAnsi" w:cstheme="minorHAnsi"/>
        </w:rPr>
      </w:pPr>
      <w:r>
        <w:rPr>
          <w:noProof/>
        </w:rPr>
        <w:drawing>
          <wp:anchor distT="0" distB="0" distL="114300" distR="114300" simplePos="0" relativeHeight="251664384" behindDoc="1" locked="0" layoutInCell="1" allowOverlap="1" wp14:anchorId="3E609CDE" wp14:editId="5576101D">
            <wp:simplePos x="0" y="0"/>
            <wp:positionH relativeFrom="column">
              <wp:posOffset>-1042035</wp:posOffset>
            </wp:positionH>
            <wp:positionV relativeFrom="paragraph">
              <wp:posOffset>284480</wp:posOffset>
            </wp:positionV>
            <wp:extent cx="7522440" cy="3590925"/>
            <wp:effectExtent l="0" t="0" r="254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536458" cy="3597617"/>
                    </a:xfrm>
                    <a:prstGeom prst="rect">
                      <a:avLst/>
                    </a:prstGeom>
                  </pic:spPr>
                </pic:pic>
              </a:graphicData>
            </a:graphic>
            <wp14:sizeRelH relativeFrom="margin">
              <wp14:pctWidth>0</wp14:pctWidth>
            </wp14:sizeRelH>
            <wp14:sizeRelV relativeFrom="margin">
              <wp14:pctHeight>0</wp14:pctHeight>
            </wp14:sizeRelV>
          </wp:anchor>
        </w:drawing>
      </w:r>
    </w:p>
    <w:p w14:paraId="66CED1C1" w14:textId="3C85AB1F" w:rsidR="00565B4C" w:rsidRDefault="00565B4C" w:rsidP="007444E4">
      <w:pPr>
        <w:jc w:val="center"/>
        <w:rPr>
          <w:rFonts w:asciiTheme="minorHAnsi" w:hAnsiTheme="minorHAnsi" w:cstheme="minorHAnsi"/>
        </w:rPr>
      </w:pPr>
    </w:p>
    <w:p w14:paraId="08CE9854" w14:textId="78B67A7F" w:rsidR="00565B4C" w:rsidRDefault="00565B4C" w:rsidP="007444E4">
      <w:pPr>
        <w:jc w:val="center"/>
        <w:rPr>
          <w:rFonts w:asciiTheme="minorHAnsi" w:hAnsiTheme="minorHAnsi" w:cstheme="minorHAnsi"/>
        </w:rPr>
      </w:pPr>
    </w:p>
    <w:p w14:paraId="0B864BE2" w14:textId="77777777" w:rsidR="00565B4C" w:rsidRDefault="00565B4C" w:rsidP="007444E4">
      <w:pPr>
        <w:jc w:val="center"/>
        <w:rPr>
          <w:rFonts w:asciiTheme="minorHAnsi" w:hAnsiTheme="minorHAnsi" w:cstheme="minorHAnsi"/>
        </w:rPr>
      </w:pPr>
    </w:p>
    <w:p w14:paraId="34EBA38F" w14:textId="1F8F81D2" w:rsidR="007444E4" w:rsidRDefault="007444E4" w:rsidP="007444E4">
      <w:pPr>
        <w:jc w:val="center"/>
        <w:rPr>
          <w:rFonts w:asciiTheme="minorHAnsi" w:hAnsiTheme="minorHAnsi" w:cstheme="minorHAnsi"/>
        </w:rPr>
      </w:pPr>
    </w:p>
    <w:p w14:paraId="5F742067" w14:textId="12209A0D" w:rsidR="007444E4" w:rsidRDefault="007444E4" w:rsidP="007444E4">
      <w:pPr>
        <w:jc w:val="center"/>
        <w:rPr>
          <w:rFonts w:asciiTheme="minorHAnsi" w:hAnsiTheme="minorHAnsi" w:cstheme="minorHAnsi"/>
        </w:rPr>
      </w:pPr>
    </w:p>
    <w:p w14:paraId="386BA33B" w14:textId="1461EF78" w:rsidR="007444E4" w:rsidRDefault="007444E4" w:rsidP="007444E4">
      <w:pPr>
        <w:jc w:val="center"/>
        <w:rPr>
          <w:rFonts w:asciiTheme="minorHAnsi" w:hAnsiTheme="minorHAnsi" w:cstheme="minorHAnsi"/>
        </w:rPr>
      </w:pPr>
    </w:p>
    <w:p w14:paraId="0C2C8AB1" w14:textId="23D14F57" w:rsidR="007444E4" w:rsidRDefault="007444E4" w:rsidP="007444E4">
      <w:pPr>
        <w:jc w:val="center"/>
        <w:rPr>
          <w:rFonts w:asciiTheme="minorHAnsi" w:hAnsiTheme="minorHAnsi" w:cstheme="minorHAnsi"/>
        </w:rPr>
      </w:pPr>
    </w:p>
    <w:p w14:paraId="2FDD886F" w14:textId="60C7DD45" w:rsidR="007444E4" w:rsidRDefault="007444E4" w:rsidP="007444E4">
      <w:pPr>
        <w:jc w:val="center"/>
        <w:rPr>
          <w:rFonts w:asciiTheme="minorHAnsi" w:hAnsiTheme="minorHAnsi" w:cstheme="minorHAnsi"/>
        </w:rPr>
      </w:pPr>
    </w:p>
    <w:p w14:paraId="6E807CD3" w14:textId="77777777" w:rsidR="007444E4" w:rsidRPr="007444E4" w:rsidRDefault="007444E4" w:rsidP="007444E4">
      <w:pPr>
        <w:jc w:val="center"/>
        <w:rPr>
          <w:rFonts w:asciiTheme="minorHAnsi" w:hAnsiTheme="minorHAnsi" w:cstheme="minorHAnsi"/>
        </w:rPr>
      </w:pPr>
    </w:p>
    <w:p w14:paraId="4BD9686C" w14:textId="77777777" w:rsidR="000E3DCE" w:rsidRDefault="000E3DCE" w:rsidP="000E3DCE">
      <w:pPr>
        <w:pageBreakBefore/>
      </w:pPr>
      <w:bookmarkStart w:id="166" w:name="_Toc424115166"/>
    </w:p>
    <w:p w14:paraId="6E87D9EA" w14:textId="77777777" w:rsidR="000E3DCE" w:rsidRDefault="000E3DCE" w:rsidP="00FA644F">
      <w:pPr>
        <w:pStyle w:val="Ttulo1"/>
        <w:shd w:val="clear" w:color="auto" w:fill="D9D9D9" w:themeFill="background1" w:themeFillShade="D9"/>
        <w:spacing w:before="0" w:after="120"/>
        <w:jc w:val="center"/>
      </w:pPr>
      <w:bookmarkStart w:id="167" w:name="_Toc456283773"/>
      <w:bookmarkStart w:id="168" w:name="_Toc472920722"/>
      <w:bookmarkStart w:id="169" w:name="_Toc509333437"/>
      <w:bookmarkStart w:id="170" w:name="_Toc509333456"/>
      <w:bookmarkStart w:id="171" w:name="_Toc13586010"/>
      <w:r>
        <w:rPr>
          <w:rFonts w:ascii="Calibri" w:hAnsi="Calibri"/>
          <w:bCs w:val="0"/>
          <w:sz w:val="28"/>
          <w:szCs w:val="22"/>
        </w:rPr>
        <w:t>Anexo I.  Lista de chequeo de requisitos legales</w:t>
      </w:r>
      <w:bookmarkEnd w:id="166"/>
      <w:bookmarkEnd w:id="167"/>
      <w:bookmarkEnd w:id="168"/>
      <w:bookmarkEnd w:id="169"/>
      <w:bookmarkEnd w:id="170"/>
      <w:bookmarkEnd w:id="171"/>
    </w:p>
    <w:p w14:paraId="4EECD179" w14:textId="77777777" w:rsidR="00731518" w:rsidRPr="00E742CB" w:rsidRDefault="00731518" w:rsidP="00731518">
      <w:pPr>
        <w:pBdr>
          <w:top w:val="nil"/>
          <w:left w:val="nil"/>
          <w:bottom w:val="nil"/>
          <w:right w:val="nil"/>
          <w:between w:val="nil"/>
        </w:pBdr>
        <w:jc w:val="center"/>
        <w:rPr>
          <w:rFonts w:ascii="Calibri" w:eastAsia="Calibri" w:hAnsi="Calibri" w:cs="Calibri"/>
          <w:color w:val="0000FF"/>
          <w:lang w:val="es-PE"/>
        </w:rPr>
      </w:pPr>
      <w:r w:rsidRPr="00E742CB">
        <w:rPr>
          <w:rFonts w:ascii="Calibri" w:eastAsia="Calibri" w:hAnsi="Calibri" w:cs="Calibri"/>
          <w:color w:val="0000FF"/>
          <w:lang w:val="es-PE"/>
        </w:rPr>
        <w:t>(El presente documento tiene carácter de Declaración Jurada, no puede ser modificado ni alterado, dado que será causal de desaprobación legal)</w:t>
      </w:r>
    </w:p>
    <w:p w14:paraId="6CBFC850" w14:textId="77777777" w:rsidR="000E3DCE" w:rsidRPr="00731518" w:rsidRDefault="000E3DCE" w:rsidP="000E3DCE">
      <w:pPr>
        <w:jc w:val="both"/>
        <w:rPr>
          <w:rFonts w:ascii="Calibri" w:hAnsi="Calibri" w:cs="Arial"/>
          <w:lang w:val="es-PE"/>
        </w:rPr>
      </w:pPr>
    </w:p>
    <w:p w14:paraId="14748AE5" w14:textId="77777777" w:rsidR="000E3DCE" w:rsidRDefault="000E3DCE" w:rsidP="000E3DCE">
      <w:pPr>
        <w:jc w:val="both"/>
        <w:rPr>
          <w:rFonts w:ascii="Calibri" w:hAnsi="Calibri" w:cs="Arial"/>
        </w:rPr>
      </w:pPr>
      <w:r>
        <w:rPr>
          <w:rFonts w:ascii="Calibri" w:hAnsi="Calibri" w:cs="Arial"/>
        </w:rPr>
        <w:t>Antes de enviar su propuesta sírvase verificar que cumple con los siguientes requisitos. Si no cumple con alguno de ellos, absténgase de participar porque su solicitud será descartada en alguna etapa de la convocatoria:</w:t>
      </w:r>
    </w:p>
    <w:p w14:paraId="560120F9" w14:textId="77777777" w:rsidR="000E3DCE" w:rsidRDefault="000E3DCE" w:rsidP="000E3DCE">
      <w:pPr>
        <w:jc w:val="both"/>
        <w:rPr>
          <w:rFonts w:ascii="Calibri" w:hAnsi="Calibri" w:cs="Arial"/>
        </w:rPr>
      </w:pPr>
    </w:p>
    <w:p w14:paraId="045AC9A0" w14:textId="77777777" w:rsidR="000E3DCE" w:rsidRDefault="000E3DCE" w:rsidP="000E3DCE">
      <w:pPr>
        <w:jc w:val="both"/>
        <w:rPr>
          <w:rFonts w:ascii="Calibri" w:hAnsi="Calibri" w:cs="Arial"/>
          <w:sz w:val="4"/>
        </w:rPr>
      </w:pPr>
    </w:p>
    <w:p w14:paraId="29F5B872" w14:textId="77777777" w:rsidR="000E3DCE" w:rsidRDefault="000E3DCE" w:rsidP="000E3DCE">
      <w:pPr>
        <w:jc w:val="both"/>
        <w:rPr>
          <w:rFonts w:cs="Arial"/>
          <w:sz w:val="10"/>
        </w:rPr>
      </w:pPr>
    </w:p>
    <w:tbl>
      <w:tblPr>
        <w:tblW w:w="9791" w:type="dxa"/>
        <w:tblInd w:w="-328" w:type="dxa"/>
        <w:tblCellMar>
          <w:left w:w="10" w:type="dxa"/>
          <w:right w:w="10" w:type="dxa"/>
        </w:tblCellMar>
        <w:tblLook w:val="0000" w:firstRow="0" w:lastRow="0" w:firstColumn="0" w:lastColumn="0" w:noHBand="0" w:noVBand="0"/>
      </w:tblPr>
      <w:tblGrid>
        <w:gridCol w:w="8091"/>
        <w:gridCol w:w="1700"/>
      </w:tblGrid>
      <w:tr w:rsidR="000E3DCE" w14:paraId="68432555" w14:textId="77777777" w:rsidTr="009C72CD">
        <w:trPr>
          <w:trHeight w:val="384"/>
          <w:tblHeader/>
        </w:trPr>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1C587" w14:textId="77777777" w:rsidR="000E3DCE" w:rsidRDefault="000E3DCE" w:rsidP="009C72CD">
            <w:pPr>
              <w:ind w:left="284" w:hanging="284"/>
              <w:jc w:val="center"/>
              <w:rPr>
                <w:rFonts w:cs="Arial"/>
                <w:b/>
              </w:rPr>
            </w:pPr>
          </w:p>
          <w:p w14:paraId="08F3BD43" w14:textId="77777777" w:rsidR="000E3DCE" w:rsidRDefault="000E3DCE" w:rsidP="009C72CD">
            <w:pPr>
              <w:ind w:left="284" w:hanging="284"/>
              <w:jc w:val="center"/>
              <w:rPr>
                <w:rFonts w:ascii="Calibri" w:hAnsi="Calibri" w:cs="Arial"/>
                <w:b/>
              </w:rPr>
            </w:pPr>
            <w:r>
              <w:rPr>
                <w:rFonts w:ascii="Calibri" w:hAnsi="Calibri" w:cs="Arial"/>
                <w:b/>
              </w:rPr>
              <w:t>REQUISITOS</w:t>
            </w:r>
          </w:p>
          <w:p w14:paraId="09B0786D" w14:textId="77777777" w:rsidR="000E3DCE" w:rsidRDefault="000E3DCE" w:rsidP="009C72CD">
            <w:pPr>
              <w:ind w:left="284" w:hanging="284"/>
              <w:jc w:val="center"/>
              <w:rPr>
                <w:rFonts w:ascii="Calibri" w:hAnsi="Calibri" w:cs="Arial"/>
                <w:b/>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8B335" w14:textId="77777777" w:rsidR="000E3DCE" w:rsidRDefault="000E3DCE" w:rsidP="009C72CD">
            <w:pPr>
              <w:pStyle w:val="Textoindependiente"/>
              <w:widowControl w:val="0"/>
              <w:jc w:val="center"/>
            </w:pPr>
            <w:r>
              <w:rPr>
                <w:rFonts w:ascii="Calibri" w:hAnsi="Calibri" w:cs="Arial"/>
                <w:b/>
                <w:color w:val="auto"/>
                <w:sz w:val="22"/>
                <w:szCs w:val="22"/>
              </w:rPr>
              <w:t>Sí cumplo</w:t>
            </w:r>
          </w:p>
          <w:p w14:paraId="32CFC847" w14:textId="77777777" w:rsidR="000E3DCE" w:rsidRDefault="000E3DCE" w:rsidP="009C72CD">
            <w:pPr>
              <w:pStyle w:val="Textoindependiente"/>
              <w:widowControl w:val="0"/>
              <w:jc w:val="center"/>
            </w:pPr>
            <w:r>
              <w:rPr>
                <w:rFonts w:ascii="Calibri" w:hAnsi="Calibri" w:cs="Arial"/>
                <w:b/>
                <w:color w:val="auto"/>
                <w:sz w:val="22"/>
                <w:szCs w:val="22"/>
              </w:rPr>
              <w:t>(Marcar con X)</w:t>
            </w:r>
          </w:p>
        </w:tc>
      </w:tr>
      <w:tr w:rsidR="005A03AA" w:rsidRPr="004E46A4" w14:paraId="358CFD7B"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8A53A" w14:textId="3C2168E9" w:rsidR="005A03AA" w:rsidRPr="0021688D" w:rsidRDefault="00F572AE" w:rsidP="00E65B96">
            <w:pPr>
              <w:pStyle w:val="Prrafodelista"/>
              <w:widowControl w:val="0"/>
              <w:numPr>
                <w:ilvl w:val="0"/>
                <w:numId w:val="40"/>
              </w:numPr>
              <w:suppressAutoHyphens w:val="0"/>
              <w:ind w:left="470"/>
              <w:jc w:val="both"/>
              <w:rPr>
                <w:rFonts w:ascii="Calibri" w:hAnsi="Calibri" w:cs="Calibri"/>
              </w:rPr>
            </w:pPr>
            <w:r w:rsidRPr="00602C98">
              <w:rPr>
                <w:rFonts w:ascii="Calibri" w:hAnsi="Calibri" w:cs="Arial"/>
              </w:rPr>
              <w:t xml:space="preserve">Que la Entidad Solicitante es una microempresa o asociación civil de carácter productivo de los sectores de producción </w:t>
            </w:r>
            <w:r w:rsidR="00AC60C7" w:rsidRPr="00602C98">
              <w:rPr>
                <w:rFonts w:ascii="Calibri" w:hAnsi="Calibri" w:cs="Arial"/>
              </w:rPr>
              <w:t xml:space="preserve">o </w:t>
            </w:r>
            <w:r w:rsidRPr="00602C98">
              <w:rPr>
                <w:rFonts w:ascii="Calibri" w:hAnsi="Calibri" w:cs="Arial"/>
              </w:rPr>
              <w:t>servicios</w:t>
            </w:r>
            <w:r w:rsidR="00465C41" w:rsidRPr="00602C98">
              <w:rPr>
                <w:rFonts w:ascii="Calibri" w:hAnsi="Calibri" w:cs="Arial"/>
              </w:rPr>
              <w:t>,</w:t>
            </w:r>
            <w:r w:rsidRPr="00602C98">
              <w:rPr>
                <w:rFonts w:ascii="Calibri" w:hAnsi="Calibri" w:cs="Arial"/>
              </w:rPr>
              <w:t xml:space="preserve"> que cumple con las características señaladas en el numeral </w:t>
            </w:r>
            <w:r w:rsidRPr="00602C98">
              <w:rPr>
                <w:rFonts w:ascii="Calibri" w:hAnsi="Calibri" w:cs="Arial"/>
                <w:b/>
              </w:rPr>
              <w:t>006</w:t>
            </w:r>
            <w:r w:rsidRPr="00602C98">
              <w:rPr>
                <w:rFonts w:ascii="Calibri" w:hAnsi="Calibri" w:cs="Arial"/>
              </w:rPr>
              <w:t xml:space="preserve"> de las presentes bases.</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FF783ED" w14:textId="77777777" w:rsidR="005A03AA" w:rsidRPr="00C70E2B" w:rsidRDefault="005A03AA" w:rsidP="009C72CD">
            <w:pPr>
              <w:pStyle w:val="Textoindependiente"/>
              <w:widowControl w:val="0"/>
              <w:jc w:val="both"/>
              <w:rPr>
                <w:rFonts w:ascii="Calibri" w:hAnsi="Calibri" w:cs="Calibri"/>
                <w:color w:val="FF0000"/>
                <w:sz w:val="24"/>
                <w:szCs w:val="24"/>
              </w:rPr>
            </w:pPr>
          </w:p>
        </w:tc>
      </w:tr>
      <w:tr w:rsidR="000E3DCE" w:rsidRPr="004E46A4" w14:paraId="2518A4A7"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9B859" w14:textId="156ED4AF"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 Entidad Solicitante cumple con tres (03) años como mínimo de funcionamiento continu</w:t>
            </w:r>
            <w:r w:rsidR="007D0D08">
              <w:rPr>
                <w:rFonts w:ascii="Calibri" w:hAnsi="Calibri" w:cs="Calibri"/>
              </w:rPr>
              <w:t>o</w:t>
            </w:r>
            <w:r w:rsidRPr="000C63F0">
              <w:rPr>
                <w:rFonts w:ascii="Calibri" w:hAnsi="Calibri" w:cs="Calibri"/>
              </w:rPr>
              <w:t xml:space="preserve"> en los últimos treinta y seis (36) meses, </w:t>
            </w:r>
            <w:r w:rsidRPr="007A7EC6">
              <w:rPr>
                <w:rFonts w:ascii="Calibri" w:hAnsi="Calibri" w:cs="Calibri"/>
              </w:rPr>
              <w:t xml:space="preserve">y las Entidades Asociadas cumplen con los </w:t>
            </w:r>
            <w:r w:rsidRPr="00C367A7">
              <w:rPr>
                <w:rFonts w:ascii="Calibri" w:hAnsi="Calibri" w:cs="Calibri"/>
              </w:rPr>
              <w:t xml:space="preserve">dos (02) </w:t>
            </w:r>
            <w:r w:rsidRPr="003D1D4E">
              <w:rPr>
                <w:rFonts w:ascii="Calibri" w:hAnsi="Calibri" w:cs="Calibri"/>
              </w:rPr>
              <w:t>años mí</w:t>
            </w:r>
            <w:r w:rsidR="007D0D08">
              <w:rPr>
                <w:rFonts w:ascii="Calibri" w:hAnsi="Calibri" w:cs="Calibri"/>
              </w:rPr>
              <w:t>nimo de funcionamiento continuo</w:t>
            </w:r>
            <w:r w:rsidRPr="003D1D4E">
              <w:rPr>
                <w:rFonts w:ascii="Calibri" w:hAnsi="Calibri" w:cs="Calibri"/>
              </w:rPr>
              <w:t xml:space="preserve"> en los últimos veinticuatro (24) meses, </w:t>
            </w:r>
            <w:bookmarkStart w:id="172" w:name="_Hlk507401536"/>
            <w:r w:rsidRPr="003D1D4E">
              <w:rPr>
                <w:rFonts w:ascii="Calibri" w:hAnsi="Calibri" w:cs="Calibri"/>
              </w:rPr>
              <w:t xml:space="preserve">contados </w:t>
            </w:r>
            <w:r w:rsidR="002B22A8" w:rsidRPr="003D1D4E">
              <w:rPr>
                <w:rFonts w:ascii="Calibri" w:hAnsi="Calibri" w:cs="Calibri"/>
              </w:rPr>
              <w:t xml:space="preserve">en ambos casos </w:t>
            </w:r>
            <w:r w:rsidRPr="003D1D4E">
              <w:rPr>
                <w:rFonts w:ascii="Calibri" w:hAnsi="Calibri" w:cs="Calibri"/>
              </w:rPr>
              <w:t xml:space="preserve">retroactivamente desde la fecha de </w:t>
            </w:r>
            <w:r w:rsidR="002B22A8" w:rsidRPr="003355A0">
              <w:rPr>
                <w:rFonts w:ascii="Calibri" w:hAnsi="Calibri" w:cs="Calibri"/>
              </w:rPr>
              <w:t xml:space="preserve">cierre del corte </w:t>
            </w:r>
            <w:r w:rsidR="0006648B" w:rsidRPr="003355A0">
              <w:rPr>
                <w:rFonts w:ascii="Calibri" w:hAnsi="Calibri" w:cs="Calibri"/>
              </w:rPr>
              <w:t>correspondiente y</w:t>
            </w:r>
            <w:r w:rsidRPr="003355A0">
              <w:rPr>
                <w:rFonts w:ascii="Calibri" w:hAnsi="Calibri" w:cs="Calibri"/>
              </w:rPr>
              <w:t xml:space="preserve"> acorde a la información del Registro</w:t>
            </w:r>
            <w:r w:rsidRPr="003355A0">
              <w:rPr>
                <w:rFonts w:ascii="Calibri" w:hAnsi="Calibri" w:cs="Calibri"/>
                <w:shd w:val="clear" w:color="auto" w:fill="FFFFFF"/>
              </w:rPr>
              <w:t xml:space="preserve"> Único de </w:t>
            </w:r>
            <w:r w:rsidRPr="003355A0">
              <w:rPr>
                <w:rFonts w:ascii="Calibri" w:hAnsi="Calibri" w:cs="Calibri"/>
                <w:spacing w:val="-29"/>
                <w:shd w:val="clear" w:color="auto" w:fill="FFFFFF"/>
              </w:rPr>
              <w:t>Contribuyentes</w:t>
            </w:r>
            <w:r w:rsidRPr="003355A0">
              <w:rPr>
                <w:rFonts w:ascii="Calibri" w:hAnsi="Calibri" w:cs="Calibri"/>
                <w:shd w:val="clear" w:color="auto" w:fill="FFFFFF"/>
              </w:rPr>
              <w:t xml:space="preserve"> (RUC)</w:t>
            </w:r>
            <w:bookmarkEnd w:id="172"/>
            <w:r w:rsidRPr="003355A0">
              <w:rPr>
                <w:rFonts w:ascii="Calibri" w:hAnsi="Calibri" w:cs="Calibri"/>
                <w:shd w:val="clear" w:color="auto" w:fill="FFFFFF"/>
              </w:rPr>
              <w:t xml:space="preserve"> de la SUNAT.</w:t>
            </w:r>
            <w:r w:rsidRPr="0021688D">
              <w:rPr>
                <w:rFonts w:ascii="Calibri" w:hAnsi="Calibri" w:cs="Calibri"/>
                <w:vertAlign w:val="superscript"/>
              </w:rPr>
              <w:footnoteReference w:id="28"/>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5F2223F"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4A5B7308"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1655F" w14:textId="6ED2A594" w:rsidR="000E3DCE" w:rsidRPr="003D1D4E"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el monto anual de</w:t>
            </w:r>
            <w:r w:rsidRPr="0021688D">
              <w:rPr>
                <w:rFonts w:ascii="Calibri" w:hAnsi="Calibri" w:cs="Calibri"/>
                <w:lang w:val="es"/>
              </w:rPr>
              <w:t xml:space="preserve"> ventas de la Entidad Solicitante no supera las </w:t>
            </w:r>
            <w:r w:rsidRPr="0021688D">
              <w:rPr>
                <w:rFonts w:ascii="Calibri" w:hAnsi="Calibri" w:cs="Calibri"/>
                <w:b/>
                <w:lang w:val="es"/>
              </w:rPr>
              <w:t>150 UIT</w:t>
            </w:r>
            <w:r w:rsidRPr="0021688D">
              <w:rPr>
                <w:rFonts w:ascii="Calibri" w:hAnsi="Calibri" w:cs="Calibri"/>
                <w:lang w:val="es"/>
              </w:rPr>
              <w:t xml:space="preserve"> en el año 201</w:t>
            </w:r>
            <w:r w:rsidR="0039509F">
              <w:rPr>
                <w:rFonts w:ascii="Calibri" w:hAnsi="Calibri" w:cs="Calibri"/>
                <w:lang w:val="es"/>
              </w:rPr>
              <w:t>8</w:t>
            </w:r>
            <w:r w:rsidRPr="0021688D">
              <w:rPr>
                <w:rFonts w:ascii="Calibri" w:hAnsi="Calibri" w:cs="Calibri"/>
                <w:lang w:val="es"/>
              </w:rPr>
              <w:t>, es decir</w:t>
            </w:r>
            <w:r w:rsidRPr="000C63F0">
              <w:rPr>
                <w:rFonts w:ascii="Calibri" w:hAnsi="Calibri" w:cs="Calibri"/>
              </w:rPr>
              <w:t xml:space="preserve"> </w:t>
            </w:r>
            <w:r w:rsidRPr="000C63F0">
              <w:rPr>
                <w:rFonts w:ascii="Calibri" w:hAnsi="Calibri" w:cs="Calibri"/>
                <w:bCs/>
                <w:lang w:val="es-PE"/>
              </w:rPr>
              <w:t>que no supera</w:t>
            </w:r>
            <w:r w:rsidRPr="007A7EC6">
              <w:rPr>
                <w:rFonts w:ascii="Calibri" w:hAnsi="Calibri" w:cs="Calibri"/>
                <w:bCs/>
                <w:lang w:val="es-PE"/>
              </w:rPr>
              <w:t xml:space="preserve"> </w:t>
            </w:r>
            <w:r w:rsidRPr="00C367A7">
              <w:rPr>
                <w:rFonts w:ascii="Calibri" w:hAnsi="Calibri" w:cs="Calibri"/>
                <w:bCs/>
              </w:rPr>
              <w:t>S/6</w:t>
            </w:r>
            <w:r w:rsidR="0039509F">
              <w:rPr>
                <w:rFonts w:ascii="Calibri" w:hAnsi="Calibri" w:cs="Calibri"/>
                <w:bCs/>
              </w:rPr>
              <w:t>22</w:t>
            </w:r>
            <w:r w:rsidRPr="00C367A7">
              <w:rPr>
                <w:rFonts w:ascii="Calibri" w:hAnsi="Calibri" w:cs="Calibri"/>
                <w:bCs/>
              </w:rPr>
              <w:t xml:space="preserve"> 500 [UIT 201</w:t>
            </w:r>
            <w:r w:rsidR="0039509F">
              <w:rPr>
                <w:rFonts w:ascii="Calibri" w:hAnsi="Calibri" w:cs="Calibri"/>
                <w:bCs/>
              </w:rPr>
              <w:t>8</w:t>
            </w:r>
            <w:r w:rsidRPr="003D1D4E">
              <w:rPr>
                <w:rFonts w:ascii="Calibri" w:hAnsi="Calibri" w:cs="Calibri"/>
                <w:bCs/>
              </w:rPr>
              <w:t xml:space="preserve"> = S/4 </w:t>
            </w:r>
            <w:r w:rsidR="0039509F">
              <w:rPr>
                <w:rFonts w:ascii="Calibri" w:hAnsi="Calibri" w:cs="Calibri"/>
                <w:bCs/>
              </w:rPr>
              <w:t>1</w:t>
            </w:r>
            <w:r w:rsidRPr="003D1D4E">
              <w:rPr>
                <w:rFonts w:ascii="Calibri" w:hAnsi="Calibri" w:cs="Calibri"/>
                <w:bCs/>
              </w:rPr>
              <w:t>50]</w:t>
            </w:r>
            <w:r w:rsidRPr="003D1D4E">
              <w:rPr>
                <w:rFonts w:ascii="Calibri" w:hAnsi="Calibri" w:cs="Calibri"/>
                <w:lang w:val="es"/>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24ACB06"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29F7E42"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8C92E" w14:textId="0CF014CB"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 Entidad Solicitante y las Entidades Asociadas consignan como estado y condición de contribuyente “</w:t>
            </w:r>
            <w:r w:rsidR="0006648B" w:rsidRPr="0021688D">
              <w:rPr>
                <w:rFonts w:ascii="Calibri" w:hAnsi="Calibri" w:cs="Calibri"/>
              </w:rPr>
              <w:t>ACTIVO” /” HABIDO</w:t>
            </w:r>
            <w:r w:rsidRPr="0021688D">
              <w:rPr>
                <w:rFonts w:ascii="Calibri" w:hAnsi="Calibri" w:cs="Calibri"/>
              </w:rPr>
              <w:t>” en la SUNAT e información actualizada del representante legal en la SUNAT</w:t>
            </w:r>
            <w:r w:rsidRPr="0021688D">
              <w:rPr>
                <w:rFonts w:ascii="Calibri" w:hAnsi="Calibri" w:cs="Calibri"/>
                <w:vertAlign w:val="superscript"/>
              </w:rPr>
              <w:footnoteReference w:id="29"/>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62ACA4B"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52976705"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B69BD"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las Entidades Asociadas que son universidades –públicas o privadas– se encuentr</w:t>
            </w:r>
            <w:r w:rsidRPr="000C63F0">
              <w:rPr>
                <w:rFonts w:ascii="Calibri" w:hAnsi="Calibri" w:cs="Calibri"/>
              </w:rPr>
              <w:t xml:space="preserve">an adecuadas a la Ley </w:t>
            </w:r>
            <w:proofErr w:type="spellStart"/>
            <w:r w:rsidRPr="000C63F0">
              <w:rPr>
                <w:rFonts w:ascii="Calibri" w:hAnsi="Calibri" w:cs="Calibri"/>
              </w:rPr>
              <w:t>N°</w:t>
            </w:r>
            <w:proofErr w:type="spellEnd"/>
            <w:r w:rsidRPr="000C63F0">
              <w:rPr>
                <w:rFonts w:ascii="Calibri" w:hAnsi="Calibri" w:cs="Calibri"/>
              </w:rPr>
              <w:t xml:space="preserve"> </w:t>
            </w:r>
            <w:r w:rsidRPr="007A7EC6">
              <w:rPr>
                <w:rFonts w:ascii="Calibri" w:hAnsi="Calibri" w:cs="Calibri"/>
              </w:rPr>
              <w:t>30220, considerando el estado de implementación reportado oficialmente por la SUNEDU</w:t>
            </w:r>
            <w:r w:rsidRPr="0021688D">
              <w:rPr>
                <w:rStyle w:val="Refdenotaalpie"/>
                <w:rFonts w:ascii="Calibri" w:hAnsi="Calibri" w:cs="Calibri"/>
              </w:rPr>
              <w:footnoteReference w:id="30"/>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FD4679A"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8276E9" w:rsidRPr="004E46A4" w14:paraId="66312E05"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ABB61" w14:textId="50D08DF1" w:rsidR="008276E9" w:rsidRPr="007A7EC6" w:rsidRDefault="005C1CF1"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Arial"/>
              </w:rPr>
              <w:t>Que el monto anual de ventas en el 201</w:t>
            </w:r>
            <w:r w:rsidR="0039509F">
              <w:rPr>
                <w:rFonts w:ascii="Calibri" w:hAnsi="Calibri" w:cs="Arial"/>
              </w:rPr>
              <w:t>8</w:t>
            </w:r>
            <w:r w:rsidRPr="0021688D">
              <w:rPr>
                <w:rFonts w:ascii="Calibri" w:hAnsi="Calibri" w:cs="Arial"/>
              </w:rPr>
              <w:t xml:space="preserve"> de la Empresa Solicitante ha sido: S/……</w:t>
            </w:r>
            <w:r w:rsidRPr="000C63F0">
              <w:rPr>
                <w:rFonts w:ascii="Calibri" w:hAnsi="Calibri" w:cs="Arial"/>
              </w:rPr>
              <w:t>……………………                 (Sírvase llenar)</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DF3347B" w14:textId="77777777" w:rsidR="008276E9" w:rsidRPr="00C70E2B" w:rsidRDefault="008276E9" w:rsidP="009C72CD">
            <w:pPr>
              <w:pStyle w:val="Textoindependiente"/>
              <w:widowControl w:val="0"/>
              <w:jc w:val="both"/>
              <w:rPr>
                <w:rFonts w:ascii="Calibri" w:hAnsi="Calibri" w:cs="Calibri"/>
                <w:color w:val="FF0000"/>
                <w:sz w:val="24"/>
                <w:szCs w:val="24"/>
              </w:rPr>
            </w:pPr>
          </w:p>
        </w:tc>
      </w:tr>
      <w:tr w:rsidR="000E3DCE" w:rsidRPr="004E46A4" w14:paraId="3CCD860D"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8101F"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 xml:space="preserve">Que la Entidad Solicitante y las Entidades Asociadas no registran deudas coactivas en </w:t>
            </w:r>
            <w:r w:rsidRPr="0021688D">
              <w:rPr>
                <w:rFonts w:ascii="Calibri" w:hAnsi="Calibri" w:cs="Calibri"/>
                <w:lang w:val="es-MX"/>
              </w:rPr>
              <w:t>la página web de la SUNAT</w:t>
            </w:r>
            <w:r w:rsidRPr="0021688D">
              <w:rPr>
                <w:rStyle w:val="Refdenotaalpie"/>
                <w:rFonts w:ascii="Calibri" w:hAnsi="Calibri" w:cs="Calibri"/>
                <w:lang w:val="es-MX"/>
              </w:rPr>
              <w:footnoteReference w:id="31"/>
            </w:r>
            <w:r w:rsidRPr="0021688D">
              <w:rPr>
                <w:rFonts w:ascii="Calibri" w:hAnsi="Calibri" w:cs="Calibri"/>
                <w:lang w:val="es-MX"/>
              </w:rPr>
              <w:t>, ni presentan deudas coactivas con el Estado por contribuciones (obligaciones de seguridad social de los trabajadores) y otras obligaciones no tributarias (sólo aplicables a entidades privadas).</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E6F3EEA"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371E7501"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C820E"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t>Que la Entidad Solicitante y las Entidades Asociadas n</w:t>
            </w:r>
            <w:r w:rsidRPr="0021688D">
              <w:rPr>
                <w:rFonts w:ascii="Calibri" w:hAnsi="Calibri" w:cs="Calibri"/>
                <w:color w:val="000000"/>
              </w:rPr>
              <w:t>o hayan sido sancionadas con inhabilitación temporal o definitiva para contratar con el Estado, mientras dure tal sanción</w:t>
            </w:r>
            <w:r w:rsidRPr="0021688D">
              <w:rPr>
                <w:rFonts w:ascii="Calibri" w:hAnsi="Calibri" w:cs="Calibri"/>
                <w:vertAlign w:val="superscript"/>
              </w:rPr>
              <w:footnoteReference w:id="32"/>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6362B0E"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350D4EF6"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B74B1" w14:textId="77777777" w:rsidR="000E3DCE" w:rsidRPr="0021688D"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rPr>
              <w:lastRenderedPageBreak/>
              <w:t>Que la Entidad Solicitante no se relaciona con ninguna de las Entidades Asociadas en más del 10% de propiedad cruzada.</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9386F28"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7B371CC4"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B0FC1" w14:textId="77777777" w:rsidR="000E3DCE" w:rsidRPr="003355A0" w:rsidRDefault="000E3DCE" w:rsidP="00E65B96">
            <w:pPr>
              <w:pStyle w:val="Prrafodelista"/>
              <w:widowControl w:val="0"/>
              <w:numPr>
                <w:ilvl w:val="0"/>
                <w:numId w:val="40"/>
              </w:numPr>
              <w:suppressAutoHyphens w:val="0"/>
              <w:ind w:left="470"/>
              <w:jc w:val="both"/>
              <w:rPr>
                <w:rFonts w:ascii="Calibri" w:hAnsi="Calibri" w:cs="Calibri"/>
              </w:rPr>
            </w:pPr>
            <w:r w:rsidRPr="0021688D">
              <w:rPr>
                <w:rFonts w:ascii="Calibri" w:hAnsi="Calibri" w:cs="Calibri"/>
                <w:color w:val="000000"/>
              </w:rPr>
              <w:t>Que los representantes legales de la Entidad Solicitante y de las Entidades Asociadas no hayan sido condenados mediante sentencia consentida o ejecutoriada por delitos de concusión, peculado, corrupción de funcionarios, enriquecimiento ilícito, tráfico de influencias y actos ilícitos cometidos en a</w:t>
            </w:r>
            <w:r w:rsidRPr="003355A0">
              <w:rPr>
                <w:rFonts w:ascii="Calibri" w:hAnsi="Calibri" w:cs="Calibri"/>
                <w:color w:val="000000"/>
              </w:rPr>
              <w:t>gravio del Estado Peruano.</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9B83788"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93ABDA2"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78C88" w14:textId="77777777" w:rsidR="000E3DCE" w:rsidRPr="0021688D" w:rsidRDefault="000E3DCE" w:rsidP="00E65B96">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Que la Entidad Solicitante y las Entidades Asociadas no hayan incumplido obligaciones que generaron la resolución del convenio o contrato de adjudicación de recursos no reembolsables con Innóvate Perú u otra fuente de financiamiento a la que el Programa tiene acceso.</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5B704AA"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08B7FEA0"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9BB74" w14:textId="77777777" w:rsidR="000E3DCE" w:rsidRPr="0021688D" w:rsidRDefault="000E3DCE" w:rsidP="00E65B96">
            <w:pPr>
              <w:pStyle w:val="Prrafodelista"/>
              <w:widowControl w:val="0"/>
              <w:numPr>
                <w:ilvl w:val="0"/>
                <w:numId w:val="40"/>
              </w:numPr>
              <w:suppressAutoHyphens w:val="0"/>
              <w:ind w:left="470" w:hanging="426"/>
              <w:jc w:val="both"/>
              <w:rPr>
                <w:rFonts w:ascii="Calibri" w:hAnsi="Calibri" w:cs="Calibri"/>
              </w:rPr>
            </w:pPr>
            <w:r w:rsidRPr="0021688D">
              <w:rPr>
                <w:rFonts w:ascii="Calibri" w:hAnsi="Calibri" w:cs="Calibri"/>
              </w:rPr>
              <w:t>Que el proyecto que se postula no vulnera derechos de propiedad intelectual, ni es plagio o copia de otros proyectos evaluados, en ejecución o culminados en los concursos del FINCYT, FIDECOM u otras fuentes de financiamiento (*).</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E9358C"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17201A5"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FED89" w14:textId="77777777" w:rsidR="000E3DCE" w:rsidRPr="0021688D" w:rsidRDefault="000E3DCE" w:rsidP="005C1CF1">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Que el proyecto que se postula no persigue los mismos objetivos de otros proyectos culminados o en ejecución de Innóvate Perú u otros fondos</w:t>
            </w:r>
            <w:r w:rsidRPr="0021688D">
              <w:rPr>
                <w:rFonts w:ascii="Calibri" w:hAnsi="Calibri"/>
                <w:vertAlign w:val="superscript"/>
              </w:rPr>
              <w:footnoteReference w:id="33"/>
            </w:r>
            <w:r w:rsidRPr="0021688D">
              <w:rPr>
                <w:rFonts w:ascii="Calibri" w:hAnsi="Calibri" w:cs="Calibri"/>
              </w:rPr>
              <w:t>.</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9385718"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6C766727"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5ED2F" w14:textId="77777777" w:rsidR="000E3DCE" w:rsidRPr="003355A0" w:rsidRDefault="000E3DCE" w:rsidP="005C1CF1">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 xml:space="preserve">Que el proyecto que se postula no es cofinanciado por recursos provenientes de otros fondos </w:t>
            </w:r>
            <w:r w:rsidRPr="003355A0">
              <w:rPr>
                <w:rFonts w:ascii="Calibri" w:hAnsi="Calibri" w:cs="Calibri"/>
              </w:rPr>
              <w:t>de promoción del Estado.</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590089" w14:textId="77777777" w:rsidR="000E3DCE" w:rsidRPr="00C70E2B" w:rsidRDefault="000E3DCE" w:rsidP="009C72CD">
            <w:pPr>
              <w:pStyle w:val="Textoindependiente"/>
              <w:widowControl w:val="0"/>
              <w:jc w:val="both"/>
              <w:rPr>
                <w:rFonts w:ascii="Calibri" w:hAnsi="Calibri" w:cs="Calibri"/>
                <w:color w:val="FF0000"/>
                <w:sz w:val="24"/>
                <w:szCs w:val="24"/>
              </w:rPr>
            </w:pPr>
          </w:p>
        </w:tc>
      </w:tr>
      <w:tr w:rsidR="000E3DCE" w:rsidRPr="004E46A4" w14:paraId="286232A7" w14:textId="77777777" w:rsidTr="009C72CD">
        <w:tc>
          <w:tcPr>
            <w:tcW w:w="8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025C7" w14:textId="77777777" w:rsidR="000E3DCE" w:rsidRPr="003355A0" w:rsidRDefault="000E3DCE" w:rsidP="005C1CF1">
            <w:pPr>
              <w:pStyle w:val="Prrafodelista"/>
              <w:widowControl w:val="0"/>
              <w:numPr>
                <w:ilvl w:val="0"/>
                <w:numId w:val="40"/>
              </w:numPr>
              <w:suppressAutoHyphens w:val="0"/>
              <w:ind w:left="360"/>
              <w:jc w:val="both"/>
              <w:rPr>
                <w:rFonts w:ascii="Calibri" w:hAnsi="Calibri" w:cs="Calibri"/>
              </w:rPr>
            </w:pPr>
            <w:r w:rsidRPr="0021688D">
              <w:rPr>
                <w:rFonts w:ascii="Calibri" w:hAnsi="Calibri" w:cs="Calibri"/>
              </w:rPr>
              <w:t>Que la información consignada en el proyecto presentado a Innóvate Perú es veraz.</w:t>
            </w:r>
          </w:p>
        </w:tc>
        <w:tc>
          <w:tcPr>
            <w:tcW w:w="170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495F845" w14:textId="77777777" w:rsidR="000E3DCE" w:rsidRPr="00C70E2B" w:rsidRDefault="000E3DCE" w:rsidP="009C72CD">
            <w:pPr>
              <w:pStyle w:val="Textoindependiente"/>
              <w:widowControl w:val="0"/>
              <w:jc w:val="both"/>
              <w:rPr>
                <w:rFonts w:ascii="Calibri" w:hAnsi="Calibri" w:cs="Calibri"/>
                <w:color w:val="FF0000"/>
                <w:sz w:val="24"/>
                <w:szCs w:val="24"/>
              </w:rPr>
            </w:pPr>
          </w:p>
        </w:tc>
      </w:tr>
    </w:tbl>
    <w:p w14:paraId="5A3E045D" w14:textId="77777777" w:rsidR="000E3DCE" w:rsidRPr="00C70E2B" w:rsidRDefault="000E3DCE" w:rsidP="000E3DCE">
      <w:pPr>
        <w:jc w:val="both"/>
        <w:rPr>
          <w:rFonts w:ascii="Calibri" w:hAnsi="Calibri" w:cs="Calibri"/>
          <w:color w:val="FF0000"/>
        </w:rPr>
      </w:pPr>
    </w:p>
    <w:p w14:paraId="183A3982" w14:textId="77777777" w:rsidR="000E3DCE" w:rsidRPr="00C70E2B" w:rsidRDefault="000E3DCE" w:rsidP="000E3DCE">
      <w:pPr>
        <w:jc w:val="both"/>
        <w:rPr>
          <w:rFonts w:ascii="Calibri" w:hAnsi="Calibri" w:cs="Calibri"/>
        </w:rPr>
      </w:pPr>
      <w:r w:rsidRPr="00C70E2B">
        <w:rPr>
          <w:rFonts w:ascii="Calibri" w:hAnsi="Calibri" w:cs="Calibri"/>
        </w:rPr>
        <w:t>Asimismo, me comprometo a acatar el resultado de la evaluación de mi proyecto.</w:t>
      </w:r>
    </w:p>
    <w:p w14:paraId="0CBCDBEA" w14:textId="77777777" w:rsidR="000E3DCE" w:rsidRPr="00C70E2B" w:rsidRDefault="000E3DCE" w:rsidP="000E3DCE">
      <w:pPr>
        <w:jc w:val="both"/>
        <w:rPr>
          <w:rFonts w:ascii="Calibri" w:hAnsi="Calibri" w:cs="Calibri"/>
          <w:color w:val="FF0000"/>
        </w:rPr>
      </w:pPr>
    </w:p>
    <w:p w14:paraId="444D4F83" w14:textId="77777777" w:rsidR="000E3DCE" w:rsidRPr="00C70E2B" w:rsidRDefault="000E3DCE" w:rsidP="000E3DCE">
      <w:pPr>
        <w:pStyle w:val="Textoindependiente"/>
        <w:widowControl w:val="0"/>
        <w:jc w:val="both"/>
        <w:rPr>
          <w:rFonts w:ascii="Calibri" w:hAnsi="Calibri" w:cs="Calibri"/>
          <w:sz w:val="24"/>
          <w:szCs w:val="24"/>
        </w:rPr>
      </w:pPr>
      <w:r w:rsidRPr="00C70E2B">
        <w:rPr>
          <w:rFonts w:ascii="Calibri" w:hAnsi="Calibri" w:cs="Calibri"/>
          <w:color w:val="auto"/>
          <w:sz w:val="24"/>
          <w:szCs w:val="24"/>
        </w:rPr>
        <w:t xml:space="preserve">NOTA: </w:t>
      </w:r>
      <w:r w:rsidRPr="00C70E2B">
        <w:rPr>
          <w:rFonts w:ascii="Calibri" w:hAnsi="Calibri" w:cs="Calibri"/>
          <w:color w:val="auto"/>
          <w:sz w:val="24"/>
          <w:szCs w:val="24"/>
          <w:lang w:val="es-PE"/>
        </w:rPr>
        <w:t>Innóvate Perú</w:t>
      </w:r>
      <w:r w:rsidRPr="00C70E2B">
        <w:rPr>
          <w:rFonts w:ascii="Calibri" w:hAnsi="Calibri" w:cs="Calibri"/>
          <w:color w:val="auto"/>
          <w:sz w:val="24"/>
          <w:szCs w:val="24"/>
        </w:rPr>
        <w:t xml:space="preserve"> tiene la facultad de fiscalización posterior según numeral 1.16, del inciso 1) del artículo IV de la Ley </w:t>
      </w:r>
      <w:proofErr w:type="spellStart"/>
      <w:r>
        <w:rPr>
          <w:rFonts w:ascii="Calibri" w:hAnsi="Calibri" w:cs="Calibri"/>
          <w:color w:val="auto"/>
          <w:sz w:val="24"/>
          <w:szCs w:val="24"/>
        </w:rPr>
        <w:t>N°</w:t>
      </w:r>
      <w:proofErr w:type="spellEnd"/>
      <w:r>
        <w:rPr>
          <w:rFonts w:ascii="Calibri" w:hAnsi="Calibri" w:cs="Calibri"/>
          <w:color w:val="auto"/>
          <w:sz w:val="24"/>
          <w:szCs w:val="24"/>
        </w:rPr>
        <w:t xml:space="preserve"> 27444, </w:t>
      </w:r>
      <w:r w:rsidRPr="00C70E2B">
        <w:rPr>
          <w:rFonts w:ascii="Calibri" w:hAnsi="Calibri" w:cs="Calibri"/>
          <w:color w:val="auto"/>
          <w:sz w:val="24"/>
          <w:szCs w:val="24"/>
        </w:rPr>
        <w:t>Ley del Proce</w:t>
      </w:r>
      <w:r>
        <w:rPr>
          <w:rFonts w:ascii="Calibri" w:hAnsi="Calibri" w:cs="Calibri"/>
          <w:color w:val="auto"/>
          <w:sz w:val="24"/>
          <w:szCs w:val="24"/>
        </w:rPr>
        <w:t>dimiento Administrativo General,</w:t>
      </w:r>
      <w:r w:rsidRPr="00C70E2B">
        <w:rPr>
          <w:rFonts w:ascii="Calibri" w:hAnsi="Calibri" w:cs="Calibri"/>
          <w:color w:val="auto"/>
          <w:sz w:val="24"/>
          <w:szCs w:val="24"/>
        </w:rPr>
        <w:t xml:space="preserve"> pudiendo verificar en cualquier etapa del concurso, incluyendo mi condición de admitida o no en el concurso que postulo.</w:t>
      </w:r>
    </w:p>
    <w:p w14:paraId="64F03492" w14:textId="77777777" w:rsidR="000E3DCE" w:rsidRPr="00C70E2B" w:rsidRDefault="000E3DCE" w:rsidP="000E3DCE">
      <w:pPr>
        <w:rPr>
          <w:rFonts w:ascii="Calibri" w:hAnsi="Calibri" w:cs="Calibri"/>
          <w:b/>
        </w:rPr>
      </w:pPr>
    </w:p>
    <w:p w14:paraId="6E1DB907" w14:textId="77777777" w:rsidR="000E3DCE" w:rsidRPr="00C70E2B" w:rsidRDefault="000E3DCE" w:rsidP="000E3DCE">
      <w:pPr>
        <w:rPr>
          <w:rFonts w:ascii="Calibri" w:hAnsi="Calibri" w:cs="Calibri"/>
          <w:b/>
        </w:rPr>
      </w:pPr>
    </w:p>
    <w:p w14:paraId="05502248" w14:textId="77777777" w:rsidR="000E3DCE" w:rsidRPr="00C70E2B" w:rsidRDefault="000E3DCE" w:rsidP="000E3DCE">
      <w:pPr>
        <w:jc w:val="both"/>
        <w:rPr>
          <w:rFonts w:ascii="Calibri" w:hAnsi="Calibri" w:cs="Calibri"/>
          <w:b/>
        </w:rPr>
      </w:pPr>
      <w:r w:rsidRPr="00C70E2B">
        <w:rPr>
          <w:rFonts w:ascii="Calibri" w:hAnsi="Calibri" w:cs="Calibri"/>
          <w:b/>
        </w:rPr>
        <w:t>El presente documento tiene carácter de declaración jurada y debe ser firmado por el representante legal de la Entidad Solicitante.</w:t>
      </w:r>
    </w:p>
    <w:p w14:paraId="6E3FC473" w14:textId="77777777" w:rsidR="000E3DCE" w:rsidRPr="00C70E2B" w:rsidRDefault="000E3DCE" w:rsidP="000E3DCE">
      <w:pPr>
        <w:jc w:val="both"/>
        <w:rPr>
          <w:rFonts w:ascii="Calibri" w:hAnsi="Calibri" w:cs="Calibri"/>
        </w:rPr>
      </w:pPr>
    </w:p>
    <w:p w14:paraId="1F6054A2" w14:textId="77777777" w:rsidR="000E3DCE" w:rsidRPr="00C70E2B" w:rsidRDefault="000E3DCE" w:rsidP="000E3DCE">
      <w:pPr>
        <w:jc w:val="both"/>
        <w:rPr>
          <w:rFonts w:ascii="Calibri" w:hAnsi="Calibri" w:cs="Calibri"/>
        </w:rPr>
      </w:pPr>
    </w:p>
    <w:p w14:paraId="4D9B9135" w14:textId="77777777" w:rsidR="000E3DCE" w:rsidRDefault="000E3DCE" w:rsidP="000E3DCE">
      <w:pPr>
        <w:rPr>
          <w:rFonts w:cs="Arial"/>
        </w:rPr>
      </w:pPr>
    </w:p>
    <w:p w14:paraId="641E8D98" w14:textId="77777777" w:rsidR="000E3DCE" w:rsidRDefault="000E3DCE" w:rsidP="000E3DCE">
      <w:pPr>
        <w:rPr>
          <w:rFonts w:cs="Arial"/>
        </w:rPr>
      </w:pPr>
    </w:p>
    <w:p w14:paraId="032AFD47" w14:textId="77777777" w:rsidR="000E3DCE" w:rsidRDefault="000E3DCE" w:rsidP="000E3DCE">
      <w:pPr>
        <w:rPr>
          <w:rFonts w:cs="Arial"/>
        </w:rPr>
      </w:pPr>
      <w:r>
        <w:rPr>
          <w:rFonts w:cs="Arial"/>
        </w:rPr>
        <w:t>___________________________________________</w:t>
      </w:r>
    </w:p>
    <w:p w14:paraId="23434657" w14:textId="77777777" w:rsidR="000E3DCE" w:rsidRDefault="000E3DCE" w:rsidP="000E3DCE">
      <w:r>
        <w:rPr>
          <w:rFonts w:ascii="Calibri" w:hAnsi="Calibri" w:cs="Arial"/>
          <w:b/>
        </w:rPr>
        <w:t>Firma del representante legal de la Entidad Solicitante</w:t>
      </w:r>
      <w:r>
        <w:rPr>
          <w:rFonts w:ascii="Calibri" w:hAnsi="Calibri" w:cs="Arial"/>
        </w:rPr>
        <w:t>.</w:t>
      </w:r>
    </w:p>
    <w:p w14:paraId="66EE3E43" w14:textId="77777777" w:rsidR="000E3DCE" w:rsidRDefault="000E3DCE" w:rsidP="000E3DCE">
      <w:pPr>
        <w:rPr>
          <w:rFonts w:ascii="Calibri" w:hAnsi="Calibri" w:cs="Arial"/>
        </w:rPr>
      </w:pPr>
      <w:r>
        <w:rPr>
          <w:rFonts w:ascii="Calibri" w:hAnsi="Calibri" w:cs="Arial"/>
        </w:rPr>
        <w:t>Nombre completo:</w:t>
      </w:r>
    </w:p>
    <w:p w14:paraId="5CD78C32" w14:textId="77777777" w:rsidR="000E3DCE" w:rsidRDefault="000E3DCE" w:rsidP="000E3DCE">
      <w:pPr>
        <w:rPr>
          <w:rFonts w:ascii="Calibri" w:hAnsi="Calibri" w:cs="Arial"/>
        </w:rPr>
        <w:sectPr w:rsidR="000E3DCE">
          <w:headerReference w:type="default" r:id="rId18"/>
          <w:footerReference w:type="default" r:id="rId19"/>
          <w:footerReference w:type="first" r:id="rId20"/>
          <w:pgSz w:w="11907" w:h="16839"/>
          <w:pgMar w:top="1417" w:right="2034" w:bottom="1417" w:left="1701" w:header="720" w:footer="720" w:gutter="0"/>
          <w:cols w:space="720"/>
          <w:titlePg/>
        </w:sectPr>
      </w:pPr>
      <w:r>
        <w:rPr>
          <w:rFonts w:ascii="Calibri" w:hAnsi="Calibri" w:cs="Arial"/>
        </w:rPr>
        <w:t xml:space="preserve">DNI. </w:t>
      </w:r>
      <w:proofErr w:type="spellStart"/>
      <w:r>
        <w:rPr>
          <w:rFonts w:ascii="Calibri" w:hAnsi="Calibri" w:cs="Arial"/>
        </w:rPr>
        <w:t>Nº</w:t>
      </w:r>
      <w:proofErr w:type="spellEnd"/>
      <w:r>
        <w:rPr>
          <w:rFonts w:ascii="Calibri" w:hAnsi="Calibri" w:cs="Arial"/>
        </w:rPr>
        <w:t>:</w:t>
      </w:r>
    </w:p>
    <w:p w14:paraId="542A3DAB" w14:textId="77777777" w:rsidR="000E3DCE" w:rsidRDefault="000E3DCE" w:rsidP="000E3DCE">
      <w:pPr>
        <w:rPr>
          <w:rFonts w:ascii="Calibri" w:hAnsi="Calibri" w:cs="Arial"/>
        </w:rPr>
      </w:pPr>
    </w:p>
    <w:p w14:paraId="738CAB59" w14:textId="77777777" w:rsidR="000E3DCE" w:rsidRDefault="000E3DCE" w:rsidP="00FA644F">
      <w:pPr>
        <w:pStyle w:val="Ttulo1"/>
        <w:shd w:val="clear" w:color="auto" w:fill="D9D9D9" w:themeFill="background1" w:themeFillShade="D9"/>
        <w:spacing w:before="0" w:after="120"/>
        <w:jc w:val="center"/>
        <w:rPr>
          <w:rFonts w:ascii="Calibri" w:hAnsi="Calibri"/>
          <w:bCs w:val="0"/>
          <w:sz w:val="28"/>
          <w:szCs w:val="22"/>
        </w:rPr>
      </w:pPr>
      <w:bookmarkStart w:id="173" w:name="_Toc456283774"/>
      <w:bookmarkStart w:id="174" w:name="_Toc472920723"/>
      <w:bookmarkStart w:id="175" w:name="_Toc509333438"/>
      <w:bookmarkStart w:id="176" w:name="_Toc509333457"/>
      <w:bookmarkStart w:id="177" w:name="_Toc13586011"/>
      <w:r>
        <w:rPr>
          <w:rFonts w:ascii="Calibri" w:hAnsi="Calibri"/>
          <w:bCs w:val="0"/>
          <w:sz w:val="28"/>
          <w:szCs w:val="22"/>
        </w:rPr>
        <w:t>Anexo II: Criterios de Evaluación</w:t>
      </w:r>
      <w:bookmarkEnd w:id="173"/>
      <w:bookmarkEnd w:id="174"/>
      <w:bookmarkEnd w:id="175"/>
      <w:bookmarkEnd w:id="176"/>
      <w:bookmarkEnd w:id="177"/>
    </w:p>
    <w:p w14:paraId="76967A8D" w14:textId="77777777" w:rsidR="000E3DCE" w:rsidRDefault="000E3DCE" w:rsidP="000E3DCE">
      <w:pPr>
        <w:rPr>
          <w:sz w:val="8"/>
        </w:rPr>
      </w:pPr>
    </w:p>
    <w:p w14:paraId="05E871EE" w14:textId="77777777" w:rsidR="000E3DCE" w:rsidRDefault="000E3DCE" w:rsidP="000E3DCE">
      <w:pPr>
        <w:rPr>
          <w:sz w:val="8"/>
        </w:rPr>
      </w:pPr>
    </w:p>
    <w:p w14:paraId="416770EE" w14:textId="77777777" w:rsidR="000E3DCE" w:rsidRDefault="000E3DCE" w:rsidP="000E3DCE">
      <w:pPr>
        <w:rPr>
          <w:sz w:val="8"/>
        </w:rPr>
      </w:pPr>
    </w:p>
    <w:tbl>
      <w:tblPr>
        <w:tblW w:w="8789" w:type="dxa"/>
        <w:tblInd w:w="-214" w:type="dxa"/>
        <w:tblLayout w:type="fixed"/>
        <w:tblCellMar>
          <w:left w:w="10" w:type="dxa"/>
          <w:right w:w="10" w:type="dxa"/>
        </w:tblCellMar>
        <w:tblLook w:val="0000" w:firstRow="0" w:lastRow="0" w:firstColumn="0" w:lastColumn="0" w:noHBand="0" w:noVBand="0"/>
      </w:tblPr>
      <w:tblGrid>
        <w:gridCol w:w="6663"/>
        <w:gridCol w:w="992"/>
        <w:gridCol w:w="1134"/>
      </w:tblGrid>
      <w:tr w:rsidR="000E3DCE" w14:paraId="5466E282" w14:textId="77777777" w:rsidTr="009C72CD">
        <w:trPr>
          <w:cantSplit/>
          <w:trHeight w:val="315"/>
          <w:tblHeader/>
        </w:trPr>
        <w:tc>
          <w:tcPr>
            <w:tcW w:w="6663"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8644084" w14:textId="77777777" w:rsidR="000E3DCE" w:rsidRDefault="000E3DCE" w:rsidP="009C72CD">
            <w:pPr>
              <w:rPr>
                <w:rFonts w:ascii="Calibri" w:hAnsi="Calibri"/>
                <w:b/>
                <w:bCs/>
                <w:color w:val="000000"/>
                <w:lang w:val="es-PE" w:eastAsia="es-PE"/>
              </w:rPr>
            </w:pPr>
          </w:p>
        </w:tc>
        <w:tc>
          <w:tcPr>
            <w:tcW w:w="2126" w:type="dxa"/>
            <w:gridSpan w:val="2"/>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90BCA90" w14:textId="77777777" w:rsidR="000E3DCE" w:rsidRDefault="000E3DCE" w:rsidP="009C72CD">
            <w:pPr>
              <w:jc w:val="center"/>
            </w:pPr>
            <w:r>
              <w:rPr>
                <w:rFonts w:ascii="Calibri" w:hAnsi="Calibri" w:cs="Arial"/>
                <w:b/>
                <w:bCs/>
                <w:color w:val="000000"/>
                <w:sz w:val="17"/>
                <w:szCs w:val="17"/>
              </w:rPr>
              <w:t>Ponderación</w:t>
            </w:r>
          </w:p>
        </w:tc>
      </w:tr>
      <w:tr w:rsidR="000E3DCE" w14:paraId="1BB71DB6" w14:textId="77777777" w:rsidTr="009C72CD">
        <w:trPr>
          <w:cantSplit/>
          <w:trHeight w:val="315"/>
        </w:trPr>
        <w:tc>
          <w:tcPr>
            <w:tcW w:w="8789" w:type="dxa"/>
            <w:gridSpan w:val="3"/>
            <w:tcBorders>
              <w:top w:val="single" w:sz="8" w:space="0" w:color="000000"/>
              <w:left w:val="single" w:sz="8" w:space="0" w:color="000000"/>
              <w:bottom w:val="single" w:sz="8" w:space="0" w:color="000000"/>
              <w:right w:val="single" w:sz="8" w:space="0" w:color="000000"/>
            </w:tcBorders>
            <w:shd w:val="clear" w:color="auto" w:fill="BFBFBF"/>
            <w:tcMar>
              <w:top w:w="0" w:type="dxa"/>
              <w:left w:w="70" w:type="dxa"/>
              <w:bottom w:w="0" w:type="dxa"/>
              <w:right w:w="70" w:type="dxa"/>
            </w:tcMar>
            <w:vAlign w:val="center"/>
          </w:tcPr>
          <w:p w14:paraId="0A0C7A29" w14:textId="77777777" w:rsidR="000E3DCE" w:rsidRDefault="000E3DCE" w:rsidP="009C72CD">
            <w:r>
              <w:rPr>
                <w:rFonts w:ascii="Calibri" w:hAnsi="Calibri" w:cs="Arial"/>
                <w:b/>
                <w:bCs/>
                <w:color w:val="000000"/>
                <w:sz w:val="22"/>
                <w:szCs w:val="22"/>
              </w:rPr>
              <w:t xml:space="preserve">CATEGORÍA   </w:t>
            </w:r>
            <w:proofErr w:type="gramStart"/>
            <w:r>
              <w:rPr>
                <w:rFonts w:ascii="Calibri" w:hAnsi="Calibri" w:cs="Arial"/>
                <w:b/>
                <w:bCs/>
                <w:color w:val="000000"/>
                <w:sz w:val="22"/>
                <w:szCs w:val="22"/>
              </w:rPr>
              <w:t>I :</w:t>
            </w:r>
            <w:proofErr w:type="gramEnd"/>
            <w:r>
              <w:rPr>
                <w:rFonts w:ascii="Calibri" w:hAnsi="Calibri" w:cs="Arial"/>
                <w:b/>
                <w:bCs/>
                <w:color w:val="000000"/>
                <w:sz w:val="22"/>
                <w:szCs w:val="22"/>
              </w:rPr>
              <w:t xml:space="preserve">   IMPACTO Y RELEVANCIA </w:t>
            </w:r>
          </w:p>
        </w:tc>
      </w:tr>
      <w:tr w:rsidR="000E3DCE" w14:paraId="1811EB77" w14:textId="77777777" w:rsidTr="009C72CD">
        <w:trPr>
          <w:cantSplit/>
          <w:trHeight w:val="1664"/>
        </w:trPr>
        <w:tc>
          <w:tcPr>
            <w:tcW w:w="6663" w:type="dxa"/>
            <w:tcBorders>
              <w:left w:val="single" w:sz="8" w:space="0" w:color="000000"/>
              <w:right w:val="single" w:sz="8" w:space="0" w:color="000000"/>
            </w:tcBorders>
            <w:shd w:val="clear" w:color="auto" w:fill="auto"/>
            <w:tcMar>
              <w:top w:w="0" w:type="dxa"/>
              <w:left w:w="70" w:type="dxa"/>
              <w:bottom w:w="0" w:type="dxa"/>
              <w:right w:w="70" w:type="dxa"/>
            </w:tcMar>
            <w:vAlign w:val="center"/>
          </w:tcPr>
          <w:p w14:paraId="5AFB860A" w14:textId="77777777" w:rsidR="000E3DCE" w:rsidRDefault="000E3DCE" w:rsidP="009C72CD">
            <w:r>
              <w:rPr>
                <w:rFonts w:ascii="Calibri" w:hAnsi="Calibri"/>
                <w:b/>
                <w:bCs/>
                <w:color w:val="000000"/>
                <w:sz w:val="22"/>
                <w:szCs w:val="22"/>
              </w:rPr>
              <w:t>1.</w:t>
            </w:r>
            <w:r>
              <w:rPr>
                <w:rFonts w:ascii="Calibri" w:hAnsi="Calibri"/>
                <w:b/>
                <w:bCs/>
                <w:color w:val="000000"/>
                <w:sz w:val="20"/>
                <w:szCs w:val="20"/>
              </w:rPr>
              <w:t xml:space="preserve"> </w:t>
            </w:r>
            <w:r>
              <w:rPr>
                <w:rFonts w:ascii="Calibri" w:hAnsi="Calibri"/>
                <w:b/>
                <w:bCs/>
                <w:color w:val="000000"/>
                <w:sz w:val="22"/>
                <w:szCs w:val="20"/>
              </w:rPr>
              <w:t>Mérito innovador del proyecto y vigencia del prototipo.</w:t>
            </w:r>
          </w:p>
          <w:p w14:paraId="7E520CF0" w14:textId="77777777" w:rsidR="000E3DCE" w:rsidRDefault="000E3DCE" w:rsidP="00E65B96">
            <w:pPr>
              <w:numPr>
                <w:ilvl w:val="0"/>
                <w:numId w:val="64"/>
              </w:numPr>
              <w:suppressAutoHyphens w:val="0"/>
              <w:textAlignment w:val="auto"/>
              <w:rPr>
                <w:rFonts w:ascii="Calibri" w:hAnsi="Calibri"/>
                <w:color w:val="000000"/>
                <w:sz w:val="18"/>
                <w:szCs w:val="18"/>
              </w:rPr>
            </w:pPr>
            <w:r>
              <w:rPr>
                <w:rFonts w:ascii="Calibri" w:hAnsi="Calibri"/>
                <w:color w:val="000000"/>
                <w:sz w:val="18"/>
                <w:szCs w:val="18"/>
              </w:rPr>
              <w:t xml:space="preserve">Nivel de novedad de la propuesta respecto de lo existente en el mercado local y/o internacional para abordar la oportunidad. </w:t>
            </w:r>
          </w:p>
          <w:p w14:paraId="2CC75531" w14:textId="77777777" w:rsidR="000E3DCE" w:rsidRDefault="000E3DCE" w:rsidP="00E65B96">
            <w:pPr>
              <w:numPr>
                <w:ilvl w:val="0"/>
                <w:numId w:val="64"/>
              </w:numPr>
              <w:suppressAutoHyphens w:val="0"/>
              <w:textAlignment w:val="auto"/>
            </w:pPr>
            <w:r>
              <w:rPr>
                <w:rFonts w:ascii="Calibri" w:hAnsi="Calibri"/>
                <w:color w:val="000000"/>
                <w:sz w:val="18"/>
                <w:szCs w:val="18"/>
              </w:rPr>
              <w:t>Efectividad del prototipo desarrollado para resolver la necesidad de mercado planteada en el proyecto.</w:t>
            </w:r>
          </w:p>
        </w:tc>
        <w:tc>
          <w:tcPr>
            <w:tcW w:w="992"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61BF1F8" w14:textId="77777777" w:rsidR="000E3DCE" w:rsidRDefault="000E3DCE" w:rsidP="009C72CD">
            <w:pPr>
              <w:jc w:val="center"/>
            </w:pPr>
            <w:r>
              <w:rPr>
                <w:rFonts w:ascii="Calibri" w:hAnsi="Calibri" w:cs="Arial"/>
                <w:b/>
                <w:bCs/>
                <w:color w:val="000000"/>
                <w:sz w:val="20"/>
                <w:szCs w:val="20"/>
              </w:rPr>
              <w:t>15%</w:t>
            </w:r>
          </w:p>
        </w:tc>
        <w:tc>
          <w:tcPr>
            <w:tcW w:w="1134" w:type="dxa"/>
            <w:vMerge w:val="restart"/>
            <w:tcBorders>
              <w:bottom w:val="single" w:sz="8" w:space="0" w:color="000000"/>
              <w:right w:val="single" w:sz="8" w:space="0" w:color="000000"/>
            </w:tcBorders>
            <w:shd w:val="clear" w:color="auto" w:fill="auto"/>
            <w:tcMar>
              <w:top w:w="0" w:type="dxa"/>
              <w:left w:w="70" w:type="dxa"/>
              <w:bottom w:w="0" w:type="dxa"/>
              <w:right w:w="70" w:type="dxa"/>
            </w:tcMar>
            <w:vAlign w:val="center"/>
          </w:tcPr>
          <w:p w14:paraId="291EA7A3" w14:textId="77777777" w:rsidR="000E3DCE" w:rsidRDefault="000E3DCE" w:rsidP="009C72CD">
            <w:pPr>
              <w:jc w:val="center"/>
            </w:pPr>
            <w:r>
              <w:rPr>
                <w:rFonts w:ascii="Calibri" w:hAnsi="Calibri" w:cs="Arial"/>
                <w:b/>
                <w:bCs/>
                <w:color w:val="000000"/>
              </w:rPr>
              <w:t>35%</w:t>
            </w:r>
          </w:p>
        </w:tc>
      </w:tr>
      <w:tr w:rsidR="000E3DCE" w14:paraId="078DAC5F" w14:textId="77777777" w:rsidTr="009C72CD">
        <w:trPr>
          <w:trHeight w:val="1121"/>
        </w:trPr>
        <w:tc>
          <w:tcPr>
            <w:tcW w:w="6663"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82E024" w14:textId="77777777" w:rsidR="000E3DCE" w:rsidRDefault="000E3DCE" w:rsidP="009C72CD">
            <w:r>
              <w:rPr>
                <w:rFonts w:ascii="Calibri" w:hAnsi="Calibri"/>
                <w:b/>
                <w:bCs/>
                <w:color w:val="000000"/>
                <w:sz w:val="22"/>
                <w:szCs w:val="22"/>
              </w:rPr>
              <w:t>2.  Impacto socioeconómico potencial y externalidades positivas generadas. </w:t>
            </w:r>
          </w:p>
          <w:p w14:paraId="71DD897C" w14:textId="77777777" w:rsidR="000E3DCE" w:rsidRDefault="000E3DCE" w:rsidP="00E65B96">
            <w:pPr>
              <w:pStyle w:val="Prrafodelista"/>
              <w:numPr>
                <w:ilvl w:val="0"/>
                <w:numId w:val="65"/>
              </w:numPr>
            </w:pPr>
            <w:r w:rsidRPr="00DF34A6">
              <w:rPr>
                <w:rFonts w:ascii="Calibri" w:hAnsi="Calibri"/>
                <w:color w:val="000000"/>
                <w:sz w:val="18"/>
                <w:szCs w:val="18"/>
              </w:rPr>
              <w:t>Impactos Económicos y de Negocios en la empresa e impacto social y externalidades positivas generadas.</w:t>
            </w:r>
          </w:p>
        </w:tc>
        <w:tc>
          <w:tcPr>
            <w:tcW w:w="992" w:type="dxa"/>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AF05408"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t>15%</w:t>
            </w:r>
          </w:p>
        </w:tc>
        <w:tc>
          <w:tcPr>
            <w:tcW w:w="1134"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50D49CBC" w14:textId="77777777" w:rsidR="000E3DCE" w:rsidRDefault="000E3DCE" w:rsidP="009C72CD">
            <w:pPr>
              <w:rPr>
                <w:rFonts w:ascii="Calibri" w:hAnsi="Calibri"/>
                <w:b/>
                <w:bCs/>
                <w:color w:val="000000"/>
              </w:rPr>
            </w:pPr>
          </w:p>
        </w:tc>
      </w:tr>
      <w:tr w:rsidR="000E3DCE" w14:paraId="1A63739D" w14:textId="77777777" w:rsidTr="009C72CD">
        <w:trPr>
          <w:cantSplit/>
          <w:trHeight w:val="465"/>
        </w:trPr>
        <w:tc>
          <w:tcPr>
            <w:tcW w:w="6663" w:type="dxa"/>
            <w:tcBorders>
              <w:left w:val="single" w:sz="8" w:space="0" w:color="000000"/>
              <w:bottom w:val="single" w:sz="8" w:space="0" w:color="000000"/>
            </w:tcBorders>
            <w:shd w:val="clear" w:color="auto" w:fill="auto"/>
            <w:tcMar>
              <w:top w:w="0" w:type="dxa"/>
              <w:left w:w="70" w:type="dxa"/>
              <w:bottom w:w="0" w:type="dxa"/>
              <w:right w:w="70" w:type="dxa"/>
            </w:tcMar>
            <w:vAlign w:val="center"/>
          </w:tcPr>
          <w:p w14:paraId="611A6458" w14:textId="77777777" w:rsidR="000E3DCE" w:rsidRDefault="000E3DCE" w:rsidP="009C72CD">
            <w:r>
              <w:rPr>
                <w:rFonts w:ascii="Calibri" w:hAnsi="Calibri"/>
                <w:b/>
                <w:bCs/>
                <w:color w:val="000000"/>
                <w:sz w:val="22"/>
                <w:szCs w:val="22"/>
              </w:rPr>
              <w:t>3. Potencialidad de ser replicado por empresas similares.</w:t>
            </w:r>
          </w:p>
          <w:p w14:paraId="4C8867C6" w14:textId="77777777" w:rsidR="000E3DCE" w:rsidRPr="009061C0" w:rsidRDefault="000E3DCE" w:rsidP="009C72CD">
            <w:pPr>
              <w:rPr>
                <w:rFonts w:ascii="Calibri" w:hAnsi="Calibri"/>
                <w:color w:val="000000"/>
                <w:sz w:val="18"/>
                <w:szCs w:val="18"/>
              </w:rPr>
            </w:pPr>
            <w:r>
              <w:rPr>
                <w:rFonts w:ascii="Calibri" w:hAnsi="Calibri"/>
                <w:color w:val="000000"/>
                <w:sz w:val="18"/>
                <w:szCs w:val="18"/>
              </w:rPr>
              <w:t>Barreras que plantea el proyecto ante potenciales competidores para sostener las ventajas competitivas que genera.</w:t>
            </w:r>
          </w:p>
        </w:tc>
        <w:tc>
          <w:tcPr>
            <w:tcW w:w="992"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801EEAC"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t>5%</w:t>
            </w:r>
          </w:p>
        </w:tc>
        <w:tc>
          <w:tcPr>
            <w:tcW w:w="1134" w:type="dxa"/>
            <w:vMerge/>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D2E0ADB" w14:textId="77777777" w:rsidR="000E3DCE" w:rsidRDefault="000E3DCE" w:rsidP="009C72CD">
            <w:pPr>
              <w:rPr>
                <w:rFonts w:ascii="Calibri" w:hAnsi="Calibri"/>
                <w:b/>
                <w:bCs/>
                <w:color w:val="000000"/>
              </w:rPr>
            </w:pPr>
          </w:p>
        </w:tc>
      </w:tr>
      <w:tr w:rsidR="000E3DCE" w14:paraId="4B547411" w14:textId="77777777" w:rsidTr="009C72CD">
        <w:trPr>
          <w:cantSplit/>
          <w:trHeight w:val="315"/>
        </w:trPr>
        <w:tc>
          <w:tcPr>
            <w:tcW w:w="8789" w:type="dxa"/>
            <w:gridSpan w:val="3"/>
            <w:tcBorders>
              <w:left w:val="single" w:sz="8" w:space="0" w:color="000000"/>
              <w:right w:val="single" w:sz="8" w:space="0" w:color="000000"/>
            </w:tcBorders>
            <w:shd w:val="clear" w:color="auto" w:fill="BFBFBF"/>
            <w:tcMar>
              <w:top w:w="0" w:type="dxa"/>
              <w:left w:w="70" w:type="dxa"/>
              <w:bottom w:w="0" w:type="dxa"/>
              <w:right w:w="70" w:type="dxa"/>
            </w:tcMar>
            <w:vAlign w:val="center"/>
          </w:tcPr>
          <w:p w14:paraId="745711D8" w14:textId="77777777" w:rsidR="000E3DCE" w:rsidRDefault="000E3DCE" w:rsidP="009C72CD">
            <w:r>
              <w:rPr>
                <w:rFonts w:ascii="Calibri" w:hAnsi="Calibri" w:cs="Arial"/>
                <w:b/>
                <w:bCs/>
                <w:color w:val="000000"/>
                <w:sz w:val="22"/>
                <w:szCs w:val="22"/>
              </w:rPr>
              <w:t xml:space="preserve">CATEGORÍA </w:t>
            </w:r>
            <w:proofErr w:type="gramStart"/>
            <w:r>
              <w:rPr>
                <w:rFonts w:ascii="Calibri" w:hAnsi="Calibri" w:cs="Arial"/>
                <w:b/>
                <w:bCs/>
                <w:color w:val="000000"/>
                <w:sz w:val="22"/>
                <w:szCs w:val="22"/>
              </w:rPr>
              <w:t>II :</w:t>
            </w:r>
            <w:proofErr w:type="gramEnd"/>
            <w:r>
              <w:rPr>
                <w:rFonts w:ascii="Calibri" w:hAnsi="Calibri" w:cs="Arial"/>
                <w:b/>
                <w:bCs/>
                <w:color w:val="000000"/>
                <w:sz w:val="22"/>
                <w:szCs w:val="22"/>
              </w:rPr>
              <w:t xml:space="preserve">   VIABILIDAD</w:t>
            </w:r>
          </w:p>
        </w:tc>
      </w:tr>
      <w:tr w:rsidR="000E3DCE" w14:paraId="68239FE3" w14:textId="77777777" w:rsidTr="009C72CD">
        <w:trPr>
          <w:trHeight w:val="300"/>
        </w:trPr>
        <w:tc>
          <w:tcPr>
            <w:tcW w:w="6663" w:type="dxa"/>
            <w:tcBorders>
              <w:top w:val="single" w:sz="8" w:space="0" w:color="000000"/>
              <w:left w:val="single" w:sz="8" w:space="0" w:color="000000"/>
              <w:right w:val="single" w:sz="4" w:space="0" w:color="000000"/>
            </w:tcBorders>
            <w:shd w:val="clear" w:color="auto" w:fill="auto"/>
            <w:tcMar>
              <w:top w:w="0" w:type="dxa"/>
              <w:left w:w="70" w:type="dxa"/>
              <w:bottom w:w="0" w:type="dxa"/>
              <w:right w:w="70" w:type="dxa"/>
            </w:tcMar>
            <w:vAlign w:val="center"/>
          </w:tcPr>
          <w:p w14:paraId="01F59FE6" w14:textId="77777777" w:rsidR="000E3DCE" w:rsidRDefault="000E3DCE" w:rsidP="009C72CD">
            <w:r>
              <w:rPr>
                <w:rFonts w:ascii="Calibri" w:hAnsi="Calibri"/>
                <w:b/>
                <w:bCs/>
                <w:color w:val="000000"/>
                <w:sz w:val="22"/>
                <w:szCs w:val="22"/>
              </w:rPr>
              <w:t xml:space="preserve">4. Viabilidad Comercial </w:t>
            </w:r>
          </w:p>
        </w:tc>
        <w:tc>
          <w:tcPr>
            <w:tcW w:w="992" w:type="dxa"/>
            <w:vMerge w:val="restar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703E75D" w14:textId="77777777" w:rsidR="000E3DCE" w:rsidRDefault="000E3DCE" w:rsidP="009C72CD">
            <w:pPr>
              <w:jc w:val="center"/>
            </w:pPr>
            <w:r>
              <w:rPr>
                <w:rFonts w:ascii="Calibri" w:hAnsi="Calibri"/>
                <w:b/>
                <w:bCs/>
                <w:color w:val="000000"/>
                <w:sz w:val="22"/>
                <w:szCs w:val="22"/>
              </w:rPr>
              <w:t>12%</w:t>
            </w:r>
          </w:p>
        </w:tc>
        <w:tc>
          <w:tcPr>
            <w:tcW w:w="1134" w:type="dxa"/>
            <w:vMerge w:val="restar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BCFA616" w14:textId="77777777" w:rsidR="000E3DCE" w:rsidRDefault="000E3DCE" w:rsidP="009C72CD">
            <w:pPr>
              <w:jc w:val="center"/>
            </w:pPr>
            <w:r>
              <w:rPr>
                <w:rFonts w:ascii="Calibri" w:hAnsi="Calibri" w:cs="Arial"/>
                <w:b/>
                <w:bCs/>
                <w:color w:val="000000"/>
              </w:rPr>
              <w:t>25%</w:t>
            </w:r>
          </w:p>
        </w:tc>
      </w:tr>
      <w:tr w:rsidR="000E3DCE" w14:paraId="0B1F05C8" w14:textId="77777777" w:rsidTr="009C72CD">
        <w:trPr>
          <w:trHeight w:val="1144"/>
        </w:trPr>
        <w:tc>
          <w:tcPr>
            <w:tcW w:w="6663" w:type="dxa"/>
            <w:tcBorders>
              <w:left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9B9B815" w14:textId="77777777" w:rsidR="000E3DCE" w:rsidRPr="00BB7C2B" w:rsidRDefault="000E3DCE" w:rsidP="00E65B96">
            <w:pPr>
              <w:pStyle w:val="Prrafodelista"/>
              <w:numPr>
                <w:ilvl w:val="0"/>
                <w:numId w:val="63"/>
              </w:numPr>
              <w:rPr>
                <w:rFonts w:ascii="Calibri" w:hAnsi="Calibri"/>
                <w:color w:val="000000"/>
                <w:sz w:val="20"/>
                <w:szCs w:val="18"/>
              </w:rPr>
            </w:pPr>
            <w:r w:rsidRPr="00BB7C2B">
              <w:rPr>
                <w:rFonts w:ascii="Calibri" w:hAnsi="Calibri"/>
                <w:color w:val="000000"/>
                <w:sz w:val="20"/>
                <w:szCs w:val="18"/>
              </w:rPr>
              <w:t>Atractivo de la oportunidad comercial que aborda el proyecto (características, segmentos, tamaño y crecimiento del mercado).</w:t>
            </w:r>
          </w:p>
          <w:p w14:paraId="24D7D7B2" w14:textId="77777777" w:rsidR="000E3DCE" w:rsidRPr="00BB7C2B" w:rsidRDefault="000E3DCE" w:rsidP="00E65B96">
            <w:pPr>
              <w:pStyle w:val="Prrafodelista"/>
              <w:numPr>
                <w:ilvl w:val="0"/>
                <w:numId w:val="63"/>
              </w:numPr>
              <w:rPr>
                <w:rFonts w:ascii="Calibri" w:hAnsi="Calibri"/>
                <w:color w:val="000000"/>
                <w:sz w:val="20"/>
                <w:szCs w:val="18"/>
              </w:rPr>
            </w:pPr>
            <w:r w:rsidRPr="00BB7C2B">
              <w:rPr>
                <w:rFonts w:ascii="Calibri" w:hAnsi="Calibri"/>
                <w:color w:val="000000"/>
                <w:sz w:val="20"/>
                <w:szCs w:val="18"/>
              </w:rPr>
              <w:t xml:space="preserve"> Demanda Potencial a ser atendida y aplicación comercial de la innovación.</w:t>
            </w:r>
          </w:p>
          <w:p w14:paraId="077A87E2" w14:textId="77777777" w:rsidR="000E3DCE" w:rsidRDefault="000E3DCE" w:rsidP="00E65B96">
            <w:pPr>
              <w:pStyle w:val="Prrafodelista"/>
              <w:numPr>
                <w:ilvl w:val="0"/>
                <w:numId w:val="63"/>
              </w:numPr>
            </w:pPr>
            <w:r w:rsidRPr="00DF34A6">
              <w:rPr>
                <w:rFonts w:ascii="Calibri" w:hAnsi="Calibri"/>
                <w:color w:val="000000"/>
                <w:sz w:val="20"/>
                <w:szCs w:val="18"/>
              </w:rPr>
              <w:t xml:space="preserve">Potencial </w:t>
            </w:r>
            <w:r w:rsidRPr="00DF34A6">
              <w:rPr>
                <w:rFonts w:ascii="Calibri" w:hAnsi="Calibri"/>
                <w:color w:val="000000"/>
                <w:sz w:val="18"/>
                <w:szCs w:val="18"/>
              </w:rPr>
              <w:t>de crecimiento (escalabilidad, internacionalización, ventas),</w:t>
            </w:r>
          </w:p>
        </w:tc>
        <w:tc>
          <w:tcPr>
            <w:tcW w:w="992"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2BB8FC5" w14:textId="77777777" w:rsidR="000E3DCE" w:rsidRDefault="000E3DCE" w:rsidP="009C72CD">
            <w:pPr>
              <w:rPr>
                <w:rFonts w:ascii="Calibri" w:hAnsi="Calibri"/>
                <w:b/>
                <w:bCs/>
                <w:color w:val="000000"/>
              </w:rPr>
            </w:pP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87218D" w14:textId="77777777" w:rsidR="000E3DCE" w:rsidRDefault="000E3DCE" w:rsidP="009C72CD">
            <w:pPr>
              <w:rPr>
                <w:rFonts w:ascii="Calibri" w:hAnsi="Calibri"/>
                <w:b/>
                <w:bCs/>
                <w:color w:val="000000"/>
              </w:rPr>
            </w:pPr>
          </w:p>
        </w:tc>
      </w:tr>
      <w:tr w:rsidR="000E3DCE" w14:paraId="6935B6BD" w14:textId="77777777" w:rsidTr="009C72CD">
        <w:trPr>
          <w:cantSplit/>
          <w:trHeight w:val="300"/>
        </w:trPr>
        <w:tc>
          <w:tcPr>
            <w:tcW w:w="6663"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402D6EE5" w14:textId="77777777" w:rsidR="000E3DCE" w:rsidRDefault="000E3DCE" w:rsidP="009C72CD">
            <w:r>
              <w:rPr>
                <w:rFonts w:ascii="Calibri" w:hAnsi="Calibri"/>
                <w:b/>
                <w:bCs/>
                <w:color w:val="000000"/>
                <w:sz w:val="22"/>
                <w:szCs w:val="22"/>
              </w:rPr>
              <w:t>5.Viabilidad técnica del proyecto</w:t>
            </w:r>
          </w:p>
        </w:tc>
        <w:tc>
          <w:tcPr>
            <w:tcW w:w="992" w:type="dxa"/>
            <w:vMerge w:val="restart"/>
            <w:tcBorders>
              <w:right w:val="single" w:sz="8" w:space="0" w:color="000000"/>
            </w:tcBorders>
            <w:shd w:val="clear" w:color="auto" w:fill="auto"/>
            <w:tcMar>
              <w:top w:w="0" w:type="dxa"/>
              <w:left w:w="70" w:type="dxa"/>
              <w:bottom w:w="0" w:type="dxa"/>
              <w:right w:w="70" w:type="dxa"/>
            </w:tcMar>
            <w:vAlign w:val="center"/>
          </w:tcPr>
          <w:p w14:paraId="2A042B99" w14:textId="77777777" w:rsidR="000E3DCE" w:rsidRDefault="000E3DCE" w:rsidP="009C72CD">
            <w:pPr>
              <w:jc w:val="center"/>
            </w:pPr>
            <w:r>
              <w:rPr>
                <w:rFonts w:ascii="Calibri" w:hAnsi="Calibri" w:cs="Arial"/>
                <w:b/>
                <w:bCs/>
                <w:color w:val="000000"/>
                <w:sz w:val="20"/>
                <w:szCs w:val="20"/>
              </w:rPr>
              <w:t>8%</w:t>
            </w: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D094F57" w14:textId="77777777" w:rsidR="000E3DCE" w:rsidRDefault="000E3DCE" w:rsidP="009C72CD">
            <w:pPr>
              <w:rPr>
                <w:rFonts w:ascii="Calibri" w:hAnsi="Calibri"/>
                <w:b/>
                <w:bCs/>
                <w:color w:val="000000"/>
              </w:rPr>
            </w:pPr>
          </w:p>
        </w:tc>
      </w:tr>
      <w:tr w:rsidR="000E3DCE" w14:paraId="464161D6" w14:textId="77777777" w:rsidTr="009C72CD">
        <w:trPr>
          <w:trHeight w:val="364"/>
        </w:trPr>
        <w:tc>
          <w:tcPr>
            <w:tcW w:w="6663" w:type="dxa"/>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CB04D7F" w14:textId="77777777" w:rsidR="000E3DCE" w:rsidRPr="00DF34A6" w:rsidRDefault="000E3DCE" w:rsidP="00E65B96">
            <w:pPr>
              <w:numPr>
                <w:ilvl w:val="0"/>
                <w:numId w:val="42"/>
              </w:numPr>
              <w:suppressAutoHyphens w:val="0"/>
              <w:ind w:left="561" w:hanging="218"/>
              <w:textAlignment w:val="auto"/>
              <w:rPr>
                <w:sz w:val="28"/>
              </w:rPr>
            </w:pPr>
            <w:r w:rsidRPr="00DF34A6">
              <w:rPr>
                <w:rFonts w:ascii="Calibri" w:eastAsia="Symbol" w:hAnsi="Calibri" w:cs="Symbol"/>
                <w:color w:val="000000"/>
                <w:sz w:val="20"/>
                <w:szCs w:val="18"/>
              </w:rPr>
              <w:t>Metodología propuesta que permite la obtención de los resultados esperados.</w:t>
            </w:r>
          </w:p>
          <w:p w14:paraId="2299DD00" w14:textId="77777777" w:rsidR="000E3DCE" w:rsidRPr="00DF34A6" w:rsidRDefault="000E3DCE" w:rsidP="00E65B96">
            <w:pPr>
              <w:numPr>
                <w:ilvl w:val="0"/>
                <w:numId w:val="42"/>
              </w:numPr>
              <w:suppressAutoHyphens w:val="0"/>
              <w:ind w:left="561" w:hanging="218"/>
              <w:textAlignment w:val="auto"/>
              <w:rPr>
                <w:sz w:val="28"/>
              </w:rPr>
            </w:pPr>
            <w:r w:rsidRPr="00DF34A6">
              <w:rPr>
                <w:rFonts w:ascii="Calibri" w:eastAsia="Symbol" w:hAnsi="Calibri" w:cs="Symbol"/>
                <w:color w:val="000000"/>
                <w:sz w:val="20"/>
                <w:szCs w:val="18"/>
              </w:rPr>
              <w:t xml:space="preserve">Coherencia entre actividades, objetivo general y objetivos específicos </w:t>
            </w:r>
            <w:r w:rsidRPr="00DF34A6">
              <w:rPr>
                <w:rFonts w:eastAsia="Symbol"/>
                <w:color w:val="000000"/>
                <w:sz w:val="18"/>
                <w:szCs w:val="16"/>
              </w:rPr>
              <w:t>del</w:t>
            </w:r>
            <w:r w:rsidRPr="00DF34A6">
              <w:rPr>
                <w:rFonts w:ascii="Calibri" w:eastAsia="Symbol" w:hAnsi="Calibri" w:cs="Symbol"/>
                <w:color w:val="000000"/>
                <w:sz w:val="20"/>
                <w:szCs w:val="18"/>
              </w:rPr>
              <w:t xml:space="preserve"> proyecto. Los resultados finales e intermedios están respaldados por indicadores claramente definidos.</w:t>
            </w:r>
          </w:p>
          <w:p w14:paraId="03C01701" w14:textId="77777777" w:rsidR="000E3DCE" w:rsidRPr="009061C0" w:rsidRDefault="000E3DCE" w:rsidP="00E65B96">
            <w:pPr>
              <w:numPr>
                <w:ilvl w:val="0"/>
                <w:numId w:val="42"/>
              </w:numPr>
              <w:suppressAutoHyphens w:val="0"/>
              <w:ind w:left="561" w:hanging="218"/>
              <w:textAlignment w:val="auto"/>
            </w:pPr>
            <w:r w:rsidRPr="00DF34A6">
              <w:rPr>
                <w:rFonts w:ascii="Calibri" w:eastAsia="Symbol" w:hAnsi="Calibri" w:cs="Symbol"/>
                <w:color w:val="000000"/>
                <w:sz w:val="20"/>
                <w:szCs w:val="18"/>
              </w:rPr>
              <w:t xml:space="preserve">Pertinencia del presupuesto y actividades. Los equipos, bienes duraderos, materiales e insumos adquiridos y valorados; infraestructura valorada; servicios de terceros y consultorías para el desarrollo del proyecto, responden a las actividades presentadas en la metodología para la validación y empaquetamiento, según corresponda (producción </w:t>
            </w:r>
            <w:r>
              <w:rPr>
                <w:rFonts w:ascii="Calibri" w:eastAsia="Symbol" w:hAnsi="Calibri" w:cs="Symbol"/>
                <w:color w:val="000000"/>
                <w:sz w:val="18"/>
                <w:szCs w:val="18"/>
              </w:rPr>
              <w:t xml:space="preserve">a escala piloto, así como actividades de difusión y comerciales).                                                                                                                                                                                                                                                   </w:t>
            </w:r>
          </w:p>
        </w:tc>
        <w:tc>
          <w:tcPr>
            <w:tcW w:w="992" w:type="dxa"/>
            <w:vMerge/>
            <w:tcBorders>
              <w:right w:val="single" w:sz="8" w:space="0" w:color="000000"/>
            </w:tcBorders>
            <w:shd w:val="clear" w:color="auto" w:fill="auto"/>
            <w:tcMar>
              <w:top w:w="0" w:type="dxa"/>
              <w:left w:w="70" w:type="dxa"/>
              <w:bottom w:w="0" w:type="dxa"/>
              <w:right w:w="70" w:type="dxa"/>
            </w:tcMar>
            <w:vAlign w:val="center"/>
          </w:tcPr>
          <w:p w14:paraId="7B3F3835" w14:textId="77777777" w:rsidR="000E3DCE" w:rsidRDefault="000E3DCE" w:rsidP="009C72CD">
            <w:pPr>
              <w:rPr>
                <w:rFonts w:ascii="Calibri" w:hAnsi="Calibri"/>
                <w:b/>
                <w:bCs/>
                <w:color w:val="000000"/>
                <w:sz w:val="20"/>
                <w:szCs w:val="20"/>
              </w:rPr>
            </w:pP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35C47F5" w14:textId="77777777" w:rsidR="000E3DCE" w:rsidRDefault="000E3DCE" w:rsidP="009C72CD">
            <w:pPr>
              <w:rPr>
                <w:rFonts w:ascii="Calibri" w:hAnsi="Calibri"/>
                <w:b/>
                <w:bCs/>
                <w:color w:val="000000"/>
              </w:rPr>
            </w:pPr>
          </w:p>
        </w:tc>
      </w:tr>
      <w:tr w:rsidR="000E3DCE" w14:paraId="00E77F91" w14:textId="77777777" w:rsidTr="009C72CD">
        <w:trPr>
          <w:trHeight w:val="300"/>
        </w:trPr>
        <w:tc>
          <w:tcPr>
            <w:tcW w:w="6663" w:type="dxa"/>
            <w:tcBorders>
              <w:top w:val="single" w:sz="4" w:space="0" w:color="000000"/>
              <w:left w:val="single" w:sz="8" w:space="0" w:color="000000"/>
              <w:right w:val="single" w:sz="4" w:space="0" w:color="000000"/>
            </w:tcBorders>
            <w:shd w:val="clear" w:color="auto" w:fill="auto"/>
            <w:tcMar>
              <w:top w:w="0" w:type="dxa"/>
              <w:left w:w="70" w:type="dxa"/>
              <w:bottom w:w="0" w:type="dxa"/>
              <w:right w:w="70" w:type="dxa"/>
            </w:tcMar>
            <w:vAlign w:val="center"/>
          </w:tcPr>
          <w:p w14:paraId="555334CB" w14:textId="77777777" w:rsidR="000E3DCE" w:rsidRDefault="000E3DCE" w:rsidP="009C72CD">
            <w:pPr>
              <w:rPr>
                <w:rFonts w:ascii="Calibri" w:hAnsi="Calibri"/>
                <w:b/>
                <w:bCs/>
                <w:color w:val="000000"/>
                <w:sz w:val="22"/>
                <w:szCs w:val="22"/>
              </w:rPr>
            </w:pPr>
            <w:r>
              <w:rPr>
                <w:rFonts w:ascii="Calibri" w:hAnsi="Calibri"/>
                <w:b/>
                <w:bCs/>
                <w:color w:val="000000"/>
                <w:sz w:val="22"/>
                <w:szCs w:val="22"/>
              </w:rPr>
              <w:t>6. Equipo de trabajo</w:t>
            </w:r>
          </w:p>
        </w:tc>
        <w:tc>
          <w:tcPr>
            <w:tcW w:w="992" w:type="dxa"/>
            <w:vMerge w:val="restart"/>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41D38B8" w14:textId="77777777" w:rsidR="000E3DCE" w:rsidRDefault="000E3DCE" w:rsidP="009C72CD">
            <w:pPr>
              <w:jc w:val="center"/>
            </w:pPr>
            <w:r>
              <w:rPr>
                <w:rFonts w:ascii="Calibri" w:hAnsi="Calibri" w:cs="Arial"/>
                <w:b/>
                <w:bCs/>
                <w:color w:val="000000"/>
                <w:sz w:val="20"/>
                <w:szCs w:val="20"/>
              </w:rPr>
              <w:t>5%</w:t>
            </w: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015D70B" w14:textId="77777777" w:rsidR="000E3DCE" w:rsidRDefault="000E3DCE" w:rsidP="009C72CD">
            <w:pPr>
              <w:rPr>
                <w:rFonts w:ascii="Calibri" w:hAnsi="Calibri"/>
                <w:b/>
                <w:bCs/>
                <w:color w:val="000000"/>
              </w:rPr>
            </w:pPr>
          </w:p>
        </w:tc>
      </w:tr>
      <w:tr w:rsidR="000E3DCE" w14:paraId="777B6361" w14:textId="77777777" w:rsidTr="009C72CD">
        <w:trPr>
          <w:trHeight w:val="1260"/>
        </w:trPr>
        <w:tc>
          <w:tcPr>
            <w:tcW w:w="6663" w:type="dxa"/>
            <w:tcBorders>
              <w:left w:val="single" w:sz="8" w:space="0" w:color="000000"/>
              <w:bottom w:val="single" w:sz="8" w:space="0" w:color="000000"/>
              <w:right w:val="single" w:sz="4" w:space="0" w:color="000000"/>
            </w:tcBorders>
            <w:shd w:val="clear" w:color="auto" w:fill="auto"/>
            <w:tcMar>
              <w:top w:w="0" w:type="dxa"/>
              <w:left w:w="70" w:type="dxa"/>
              <w:bottom w:w="0" w:type="dxa"/>
              <w:right w:w="70" w:type="dxa"/>
            </w:tcMar>
            <w:vAlign w:val="center"/>
          </w:tcPr>
          <w:p w14:paraId="4C15847D" w14:textId="77777777" w:rsidR="000E3DCE" w:rsidRDefault="000E3DCE" w:rsidP="00E65B96">
            <w:pPr>
              <w:pStyle w:val="Prrafodelista"/>
              <w:numPr>
                <w:ilvl w:val="0"/>
                <w:numId w:val="62"/>
              </w:numPr>
              <w:jc w:val="both"/>
            </w:pPr>
            <w:r w:rsidRPr="009D56BE">
              <w:rPr>
                <w:rFonts w:ascii="Calibri" w:hAnsi="Calibri"/>
                <w:color w:val="000000"/>
                <w:sz w:val="22"/>
                <w:szCs w:val="22"/>
              </w:rPr>
              <w:t>Composición, calificaciones y experiencia del personal comprometido con el proyecto, que garantiza la calidad técnica de las actividades y las acciones de gestión y comerciales para lograr los objetivos del proyecto y para llevar al mercado los productos y servicios generados</w:t>
            </w:r>
            <w:r w:rsidRPr="00DF34A6">
              <w:rPr>
                <w:rFonts w:ascii="Calibri" w:hAnsi="Calibri"/>
                <w:color w:val="000000"/>
                <w:sz w:val="20"/>
                <w:szCs w:val="20"/>
              </w:rPr>
              <w:t>.</w:t>
            </w:r>
          </w:p>
        </w:tc>
        <w:tc>
          <w:tcPr>
            <w:tcW w:w="992"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0888CB2" w14:textId="77777777" w:rsidR="000E3DCE" w:rsidRDefault="000E3DCE" w:rsidP="009C72CD">
            <w:pPr>
              <w:rPr>
                <w:rFonts w:ascii="Calibri" w:hAnsi="Calibri"/>
                <w:b/>
                <w:bCs/>
                <w:color w:val="000000"/>
                <w:sz w:val="20"/>
                <w:szCs w:val="20"/>
              </w:rPr>
            </w:pPr>
          </w:p>
        </w:tc>
        <w:tc>
          <w:tcPr>
            <w:tcW w:w="1134" w:type="dxa"/>
            <w:vMerge/>
            <w:tcBorders>
              <w:top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418A7370" w14:textId="77777777" w:rsidR="000E3DCE" w:rsidRDefault="000E3DCE" w:rsidP="009C72CD">
            <w:pPr>
              <w:rPr>
                <w:rFonts w:ascii="Calibri" w:hAnsi="Calibri"/>
                <w:b/>
                <w:bCs/>
                <w:color w:val="000000"/>
              </w:rPr>
            </w:pPr>
          </w:p>
        </w:tc>
      </w:tr>
      <w:tr w:rsidR="000E3DCE" w14:paraId="4ECE27D6" w14:textId="77777777" w:rsidTr="009C72CD">
        <w:trPr>
          <w:cantSplit/>
          <w:trHeight w:val="315"/>
        </w:trPr>
        <w:tc>
          <w:tcPr>
            <w:tcW w:w="8789" w:type="dxa"/>
            <w:gridSpan w:val="3"/>
            <w:tcBorders>
              <w:top w:val="single" w:sz="8" w:space="0" w:color="000000"/>
              <w:left w:val="single" w:sz="8" w:space="0" w:color="000000"/>
              <w:bottom w:val="single" w:sz="4" w:space="0" w:color="auto"/>
              <w:right w:val="single" w:sz="8" w:space="0" w:color="000000"/>
            </w:tcBorders>
            <w:shd w:val="clear" w:color="auto" w:fill="BFBFBF"/>
            <w:tcMar>
              <w:top w:w="0" w:type="dxa"/>
              <w:left w:w="70" w:type="dxa"/>
              <w:bottom w:w="0" w:type="dxa"/>
              <w:right w:w="70" w:type="dxa"/>
            </w:tcMar>
            <w:vAlign w:val="center"/>
          </w:tcPr>
          <w:p w14:paraId="53A07C52" w14:textId="77777777" w:rsidR="000E3DCE" w:rsidRDefault="000E3DCE" w:rsidP="009C72CD">
            <w:r>
              <w:rPr>
                <w:rFonts w:ascii="Calibri" w:hAnsi="Calibri" w:cs="Arial"/>
                <w:b/>
                <w:bCs/>
                <w:color w:val="000000"/>
                <w:sz w:val="22"/>
                <w:szCs w:val="22"/>
              </w:rPr>
              <w:t xml:space="preserve">CATEGORÍA </w:t>
            </w:r>
            <w:proofErr w:type="gramStart"/>
            <w:r>
              <w:rPr>
                <w:rFonts w:ascii="Calibri" w:hAnsi="Calibri" w:cs="Arial"/>
                <w:b/>
                <w:bCs/>
                <w:color w:val="000000"/>
                <w:sz w:val="22"/>
                <w:szCs w:val="22"/>
              </w:rPr>
              <w:t>III :</w:t>
            </w:r>
            <w:proofErr w:type="gramEnd"/>
            <w:r>
              <w:rPr>
                <w:rFonts w:ascii="Calibri" w:hAnsi="Calibri" w:cs="Arial"/>
                <w:b/>
                <w:bCs/>
                <w:color w:val="000000"/>
                <w:sz w:val="22"/>
                <w:szCs w:val="22"/>
              </w:rPr>
              <w:t xml:space="preserve">   COSTO – BENEFICIO</w:t>
            </w:r>
            <w:r>
              <w:rPr>
                <w:rFonts w:ascii="Calibri" w:hAnsi="Calibri" w:cs="Arial"/>
                <w:b/>
                <w:bCs/>
                <w:color w:val="000000"/>
                <w:sz w:val="18"/>
                <w:szCs w:val="18"/>
              </w:rPr>
              <w:t xml:space="preserve"> </w:t>
            </w:r>
          </w:p>
        </w:tc>
      </w:tr>
      <w:tr w:rsidR="000E3DCE" w14:paraId="141B1ADD" w14:textId="77777777" w:rsidTr="009C72CD">
        <w:trPr>
          <w:cantSplit/>
          <w:trHeight w:val="315"/>
        </w:trPr>
        <w:tc>
          <w:tcPr>
            <w:tcW w:w="6663"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55DB129C" w14:textId="77777777" w:rsidR="000E3DCE" w:rsidRDefault="000E3DCE" w:rsidP="009C72CD">
            <w:pPr>
              <w:rPr>
                <w:rFonts w:ascii="Calibri" w:hAnsi="Calibri"/>
                <w:b/>
                <w:bCs/>
                <w:color w:val="000000"/>
                <w:sz w:val="22"/>
                <w:szCs w:val="22"/>
              </w:rPr>
            </w:pPr>
            <w:r>
              <w:rPr>
                <w:rFonts w:ascii="Calibri" w:hAnsi="Calibri"/>
                <w:b/>
                <w:bCs/>
                <w:color w:val="000000"/>
                <w:sz w:val="22"/>
                <w:szCs w:val="22"/>
              </w:rPr>
              <w:t xml:space="preserve">7.Evaluación económica </w:t>
            </w:r>
          </w:p>
          <w:p w14:paraId="5065CAA8" w14:textId="77777777" w:rsidR="000E3DCE" w:rsidRPr="009D56BE" w:rsidRDefault="000E3DCE" w:rsidP="00E65B96">
            <w:pPr>
              <w:pStyle w:val="Prrafodelista"/>
              <w:numPr>
                <w:ilvl w:val="0"/>
                <w:numId w:val="65"/>
              </w:numPr>
              <w:rPr>
                <w:sz w:val="22"/>
                <w:szCs w:val="22"/>
              </w:rPr>
            </w:pPr>
            <w:r w:rsidRPr="009D56BE">
              <w:rPr>
                <w:rFonts w:ascii="Calibri" w:eastAsia="Symbol" w:hAnsi="Calibri" w:cs="Symbol"/>
                <w:color w:val="000000"/>
                <w:sz w:val="22"/>
                <w:szCs w:val="22"/>
              </w:rPr>
              <w:t>Supuestos para determinar el Valor Actual Neto (VAN) y Tasa Interna de Retorno (TIR) y coherencia con el mercado potencial.</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C1C5CA8" w14:textId="77777777" w:rsidR="000E3DCE" w:rsidRDefault="000E3DCE" w:rsidP="009C72CD">
            <w:pPr>
              <w:jc w:val="center"/>
            </w:pPr>
            <w:r>
              <w:rPr>
                <w:rFonts w:ascii="Calibri" w:hAnsi="Calibri" w:cs="Arial"/>
                <w:b/>
                <w:bCs/>
                <w:color w:val="000000"/>
                <w:sz w:val="20"/>
                <w:szCs w:val="20"/>
              </w:rPr>
              <w:t>10%</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171B79C4" w14:textId="77777777" w:rsidR="000E3DCE" w:rsidRDefault="000E3DCE" w:rsidP="009C72CD">
            <w:pPr>
              <w:jc w:val="center"/>
            </w:pPr>
            <w:r>
              <w:rPr>
                <w:rFonts w:ascii="Calibri" w:hAnsi="Calibri" w:cs="Arial"/>
                <w:b/>
                <w:bCs/>
                <w:color w:val="000000"/>
              </w:rPr>
              <w:t>25%</w:t>
            </w:r>
          </w:p>
        </w:tc>
      </w:tr>
      <w:tr w:rsidR="000E3DCE" w14:paraId="4AF04F60" w14:textId="77777777" w:rsidTr="009C72CD">
        <w:trPr>
          <w:cantSplit/>
          <w:trHeight w:val="293"/>
        </w:trPr>
        <w:tc>
          <w:tcPr>
            <w:tcW w:w="6663"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EE24EC6" w14:textId="77777777" w:rsidR="000E3DCE" w:rsidRDefault="000E3DCE" w:rsidP="009C72CD">
            <w:pPr>
              <w:rPr>
                <w:rFonts w:ascii="Calibri" w:hAnsi="Calibri"/>
                <w:b/>
                <w:bCs/>
                <w:color w:val="000000"/>
                <w:sz w:val="22"/>
                <w:szCs w:val="22"/>
              </w:rPr>
            </w:pPr>
            <w:r>
              <w:rPr>
                <w:rFonts w:ascii="Calibri" w:hAnsi="Calibri"/>
                <w:b/>
                <w:bCs/>
                <w:color w:val="000000"/>
                <w:sz w:val="22"/>
                <w:szCs w:val="22"/>
              </w:rPr>
              <w:t>8.Modelo de Negocio</w:t>
            </w:r>
          </w:p>
          <w:p w14:paraId="7AF4EE7F" w14:textId="77777777" w:rsidR="000E3DCE" w:rsidRPr="009D56BE" w:rsidRDefault="000E3DCE" w:rsidP="00E65B96">
            <w:pPr>
              <w:pStyle w:val="Prrafodelista"/>
              <w:numPr>
                <w:ilvl w:val="0"/>
                <w:numId w:val="61"/>
              </w:numPr>
              <w:rPr>
                <w:rFonts w:ascii="Calibri" w:hAnsi="Calibri"/>
                <w:color w:val="000000"/>
                <w:sz w:val="22"/>
                <w:szCs w:val="18"/>
              </w:rPr>
            </w:pPr>
            <w:r w:rsidRPr="009D56BE">
              <w:rPr>
                <w:rFonts w:ascii="Calibri" w:hAnsi="Calibri"/>
                <w:color w:val="000000"/>
                <w:sz w:val="22"/>
                <w:szCs w:val="18"/>
              </w:rPr>
              <w:t>Sustitutos actuales en el mercado elegido y grado de diferenciación de la propuesta respecto de aquellos.</w:t>
            </w:r>
          </w:p>
          <w:p w14:paraId="216E85FC" w14:textId="77777777" w:rsidR="000E3DCE" w:rsidRPr="009D56BE" w:rsidRDefault="000E3DCE" w:rsidP="00E65B96">
            <w:pPr>
              <w:pStyle w:val="Prrafodelista"/>
              <w:numPr>
                <w:ilvl w:val="0"/>
                <w:numId w:val="61"/>
              </w:numPr>
              <w:rPr>
                <w:rFonts w:ascii="Calibri" w:hAnsi="Calibri"/>
                <w:color w:val="000000"/>
                <w:sz w:val="22"/>
                <w:szCs w:val="18"/>
              </w:rPr>
            </w:pPr>
            <w:r w:rsidRPr="009D56BE">
              <w:rPr>
                <w:rFonts w:ascii="Calibri" w:hAnsi="Calibri"/>
                <w:color w:val="000000"/>
                <w:sz w:val="22"/>
                <w:szCs w:val="18"/>
              </w:rPr>
              <w:lastRenderedPageBreak/>
              <w:t>Estrategia de ingreso al mercado del producto, servicio y la forma de comercialización.</w:t>
            </w:r>
          </w:p>
          <w:p w14:paraId="2816D42A" w14:textId="77777777" w:rsidR="000E3DCE" w:rsidRPr="009D56BE" w:rsidRDefault="000E3DCE" w:rsidP="00E65B96">
            <w:pPr>
              <w:pStyle w:val="Prrafodelista"/>
              <w:numPr>
                <w:ilvl w:val="0"/>
                <w:numId w:val="61"/>
              </w:numPr>
              <w:rPr>
                <w:rFonts w:ascii="Calibri" w:hAnsi="Calibri"/>
                <w:color w:val="000000"/>
                <w:sz w:val="22"/>
                <w:szCs w:val="18"/>
              </w:rPr>
            </w:pPr>
            <w:r w:rsidRPr="009D56BE">
              <w:rPr>
                <w:rFonts w:ascii="Calibri" w:hAnsi="Calibri"/>
                <w:color w:val="000000"/>
                <w:sz w:val="22"/>
                <w:szCs w:val="18"/>
              </w:rPr>
              <w:t>Estrategia de la empresa para realizar escalamiento productivo. Actividades productivas clave que asumirán la empresa y cuáles las realizará externamente.</w:t>
            </w:r>
          </w:p>
          <w:p w14:paraId="0ED60AE7" w14:textId="77777777" w:rsidR="000E3DCE" w:rsidRDefault="000E3DCE" w:rsidP="00E65B96">
            <w:pPr>
              <w:pStyle w:val="Prrafodelista"/>
              <w:numPr>
                <w:ilvl w:val="0"/>
                <w:numId w:val="61"/>
              </w:numPr>
            </w:pPr>
            <w:r w:rsidRPr="009D56BE">
              <w:rPr>
                <w:rFonts w:ascii="Calibri" w:hAnsi="Calibri"/>
                <w:color w:val="000000"/>
                <w:sz w:val="22"/>
                <w:szCs w:val="18"/>
              </w:rPr>
              <w:t xml:space="preserve">Estrategia </w:t>
            </w:r>
            <w:r w:rsidRPr="009D56BE">
              <w:rPr>
                <w:rFonts w:ascii="Calibri" w:hAnsi="Calibri"/>
                <w:color w:val="000000"/>
                <w:sz w:val="20"/>
                <w:szCs w:val="18"/>
              </w:rPr>
              <w:t>de protección de propiedad intelectual y/o apropiabilidad de los resultados.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446D09DF"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lastRenderedPageBreak/>
              <w:t>15%</w:t>
            </w: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6209491" w14:textId="77777777" w:rsidR="000E3DCE" w:rsidRDefault="000E3DCE" w:rsidP="009C72CD">
            <w:pPr>
              <w:rPr>
                <w:rFonts w:ascii="Calibri" w:hAnsi="Calibri"/>
                <w:b/>
                <w:bCs/>
                <w:color w:val="000000"/>
              </w:rPr>
            </w:pPr>
          </w:p>
        </w:tc>
      </w:tr>
      <w:tr w:rsidR="000E3DCE" w14:paraId="0C0319D6" w14:textId="77777777" w:rsidTr="009C72CD">
        <w:trPr>
          <w:trHeight w:val="293"/>
        </w:trPr>
        <w:tc>
          <w:tcPr>
            <w:tcW w:w="6663"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021E168" w14:textId="77777777" w:rsidR="000E3DCE" w:rsidRDefault="000E3DCE" w:rsidP="009C72CD">
            <w:pPr>
              <w:rPr>
                <w:rFonts w:ascii="Calibri" w:hAnsi="Calibri"/>
                <w:b/>
                <w:bCs/>
                <w:color w:val="000000"/>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ED109DB" w14:textId="77777777" w:rsidR="000E3DCE" w:rsidRDefault="000E3DCE" w:rsidP="009C72CD">
            <w:pPr>
              <w:rPr>
                <w:rFonts w:ascii="Calibri" w:hAnsi="Calibri"/>
                <w:b/>
                <w:bCs/>
                <w:color w:val="000000"/>
                <w:sz w:val="20"/>
                <w:szCs w:val="20"/>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473DD72" w14:textId="77777777" w:rsidR="000E3DCE" w:rsidRDefault="000E3DCE" w:rsidP="009C72CD">
            <w:pPr>
              <w:rPr>
                <w:rFonts w:ascii="Calibri" w:hAnsi="Calibri"/>
                <w:b/>
                <w:bCs/>
                <w:color w:val="000000"/>
              </w:rPr>
            </w:pPr>
          </w:p>
        </w:tc>
      </w:tr>
      <w:tr w:rsidR="000E3DCE" w14:paraId="7EB6C54C" w14:textId="77777777" w:rsidTr="009C72CD">
        <w:trPr>
          <w:trHeight w:val="315"/>
        </w:trPr>
        <w:tc>
          <w:tcPr>
            <w:tcW w:w="8789" w:type="dxa"/>
            <w:gridSpan w:val="3"/>
            <w:tcBorders>
              <w:top w:val="single" w:sz="4" w:space="0" w:color="auto"/>
              <w:left w:val="single" w:sz="8" w:space="0" w:color="000000"/>
              <w:right w:val="single" w:sz="8" w:space="0" w:color="000000"/>
            </w:tcBorders>
            <w:shd w:val="clear" w:color="auto" w:fill="BFBFBF"/>
            <w:tcMar>
              <w:top w:w="0" w:type="dxa"/>
              <w:left w:w="70" w:type="dxa"/>
              <w:bottom w:w="0" w:type="dxa"/>
              <w:right w:w="70" w:type="dxa"/>
            </w:tcMar>
            <w:vAlign w:val="center"/>
          </w:tcPr>
          <w:p w14:paraId="6E02DBCA" w14:textId="77777777" w:rsidR="000E3DCE" w:rsidRDefault="000E3DCE" w:rsidP="009C72CD">
            <w:r>
              <w:rPr>
                <w:rFonts w:ascii="Calibri" w:hAnsi="Calibri" w:cs="Arial"/>
                <w:b/>
                <w:bCs/>
                <w:color w:val="000000"/>
                <w:sz w:val="22"/>
                <w:szCs w:val="22"/>
              </w:rPr>
              <w:t>CATEGORÍA IV:   FACTORES COMPLEMENTARIOS</w:t>
            </w:r>
          </w:p>
        </w:tc>
      </w:tr>
      <w:tr w:rsidR="000E3DCE" w14:paraId="5DEA03D1" w14:textId="77777777" w:rsidTr="009C72CD">
        <w:trPr>
          <w:trHeight w:val="692"/>
          <w:hidden/>
        </w:trPr>
        <w:tc>
          <w:tcPr>
            <w:tcW w:w="6663" w:type="dxa"/>
            <w:tcBorders>
              <w:left w:val="single" w:sz="8" w:space="0" w:color="000000"/>
              <w:bottom w:val="single" w:sz="8" w:space="0" w:color="000000"/>
              <w:right w:val="single" w:sz="8" w:space="0" w:color="000000"/>
            </w:tcBorders>
            <w:shd w:val="clear" w:color="auto" w:fill="FFFFFF"/>
            <w:tcMar>
              <w:top w:w="0" w:type="dxa"/>
              <w:left w:w="70" w:type="dxa"/>
              <w:bottom w:w="0" w:type="dxa"/>
              <w:right w:w="70" w:type="dxa"/>
            </w:tcMar>
            <w:vAlign w:val="center"/>
          </w:tcPr>
          <w:p w14:paraId="44BBEA9F" w14:textId="77777777" w:rsidR="000E3DCE" w:rsidRPr="00F664AC" w:rsidRDefault="000E3DCE" w:rsidP="00E65B96">
            <w:pPr>
              <w:pStyle w:val="Prrafodelista"/>
              <w:numPr>
                <w:ilvl w:val="0"/>
                <w:numId w:val="60"/>
              </w:numPr>
              <w:rPr>
                <w:rFonts w:ascii="Calibri" w:hAnsi="Calibri"/>
                <w:vanish/>
                <w:color w:val="000000"/>
                <w:sz w:val="18"/>
                <w:szCs w:val="18"/>
              </w:rPr>
            </w:pPr>
          </w:p>
          <w:p w14:paraId="7824B2E5" w14:textId="77777777" w:rsidR="000E3DCE" w:rsidRPr="00E14BA7" w:rsidRDefault="000E3DCE" w:rsidP="009C72CD">
            <w:pPr>
              <w:ind w:left="135"/>
              <w:jc w:val="both"/>
              <w:rPr>
                <w:rFonts w:ascii="Calibri" w:hAnsi="Calibri"/>
                <w:b/>
                <w:bCs/>
                <w:color w:val="000000"/>
                <w:sz w:val="22"/>
                <w:szCs w:val="22"/>
              </w:rPr>
            </w:pPr>
            <w:r w:rsidRPr="00E14BA7">
              <w:rPr>
                <w:rFonts w:ascii="Calibri" w:hAnsi="Calibri"/>
                <w:b/>
                <w:bCs/>
                <w:color w:val="000000"/>
                <w:sz w:val="22"/>
                <w:szCs w:val="22"/>
              </w:rPr>
              <w:t>9. Calidad Asociativa del Proyecto</w:t>
            </w:r>
          </w:p>
          <w:p w14:paraId="32EFF2EE" w14:textId="77777777" w:rsidR="000E3DCE" w:rsidRPr="00C70E2B" w:rsidRDefault="000E3DCE" w:rsidP="009C72CD">
            <w:pPr>
              <w:pStyle w:val="Prrafodelista"/>
              <w:ind w:left="214" w:hanging="137"/>
              <w:rPr>
                <w:rFonts w:ascii="Calibri" w:hAnsi="Calibri" w:cs="Calibri"/>
                <w:b/>
                <w:color w:val="000000"/>
                <w:sz w:val="16"/>
                <w:szCs w:val="18"/>
              </w:rPr>
            </w:pPr>
          </w:p>
          <w:p w14:paraId="3A475221" w14:textId="77777777" w:rsidR="000E3DCE" w:rsidRPr="009D56BE" w:rsidRDefault="000E3DCE" w:rsidP="00E65B96">
            <w:pPr>
              <w:pStyle w:val="Prrafodelista"/>
              <w:numPr>
                <w:ilvl w:val="0"/>
                <w:numId w:val="65"/>
              </w:numPr>
              <w:rPr>
                <w:rFonts w:ascii="Calibri" w:hAnsi="Calibri"/>
                <w:color w:val="000000"/>
                <w:sz w:val="20"/>
                <w:szCs w:val="18"/>
              </w:rPr>
            </w:pPr>
            <w:r w:rsidRPr="009D56BE">
              <w:rPr>
                <w:rFonts w:ascii="Calibri" w:hAnsi="Calibri"/>
                <w:color w:val="000000"/>
                <w:sz w:val="20"/>
                <w:szCs w:val="18"/>
              </w:rPr>
              <w:t>Capacidad de la Entidad Solicitante y las Entidades Asociadas (si las hubiere) para cumplir con sus aportes técnicos al proyecto.</w:t>
            </w:r>
          </w:p>
          <w:p w14:paraId="5D268245" w14:textId="77777777" w:rsidR="000E3DCE" w:rsidRPr="00F664AC" w:rsidRDefault="000E3DCE" w:rsidP="009C72CD">
            <w:pPr>
              <w:rPr>
                <w:rFonts w:ascii="Calibri" w:hAnsi="Calibri"/>
                <w:color w:val="000000"/>
                <w:sz w:val="18"/>
                <w:szCs w:val="18"/>
              </w:rPr>
            </w:pPr>
          </w:p>
        </w:tc>
        <w:tc>
          <w:tcPr>
            <w:tcW w:w="992" w:type="dxa"/>
            <w:tcBorders>
              <w:bottom w:val="single" w:sz="8" w:space="0" w:color="000000"/>
              <w:right w:val="single" w:sz="8" w:space="0" w:color="000000"/>
            </w:tcBorders>
            <w:shd w:val="clear" w:color="auto" w:fill="FFFFFF"/>
            <w:tcMar>
              <w:top w:w="0" w:type="dxa"/>
              <w:left w:w="70" w:type="dxa"/>
              <w:bottom w:w="0" w:type="dxa"/>
              <w:right w:w="70" w:type="dxa"/>
            </w:tcMar>
            <w:vAlign w:val="center"/>
          </w:tcPr>
          <w:p w14:paraId="29607971" w14:textId="77777777" w:rsidR="000E3DCE" w:rsidRDefault="000E3DCE" w:rsidP="009C72CD">
            <w:pPr>
              <w:jc w:val="center"/>
              <w:rPr>
                <w:rFonts w:ascii="Calibri" w:hAnsi="Calibri"/>
                <w:b/>
                <w:bCs/>
                <w:color w:val="000000"/>
                <w:sz w:val="20"/>
                <w:szCs w:val="20"/>
              </w:rPr>
            </w:pPr>
            <w:r>
              <w:rPr>
                <w:rFonts w:ascii="Calibri" w:hAnsi="Calibri"/>
                <w:b/>
                <w:bCs/>
                <w:color w:val="000000"/>
                <w:sz w:val="20"/>
                <w:szCs w:val="20"/>
              </w:rPr>
              <w:t>8%</w:t>
            </w:r>
          </w:p>
        </w:tc>
        <w:tc>
          <w:tcPr>
            <w:tcW w:w="1134" w:type="dxa"/>
            <w:vMerge w:val="restart"/>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751FBEDC" w14:textId="77777777" w:rsidR="000E3DCE" w:rsidRDefault="000E3DCE" w:rsidP="009C72CD">
            <w:r>
              <w:rPr>
                <w:rFonts w:ascii="Calibri" w:hAnsi="Calibri"/>
                <w:b/>
                <w:bCs/>
                <w:color w:val="000000"/>
              </w:rPr>
              <w:t xml:space="preserve">      </w:t>
            </w:r>
            <w:r>
              <w:rPr>
                <w:rFonts w:ascii="Calibri" w:hAnsi="Calibri" w:cs="Arial"/>
                <w:b/>
                <w:bCs/>
                <w:color w:val="000000"/>
              </w:rPr>
              <w:t>15%</w:t>
            </w:r>
          </w:p>
        </w:tc>
      </w:tr>
      <w:tr w:rsidR="000E3DCE" w14:paraId="60E540AB" w14:textId="77777777" w:rsidTr="009C72CD">
        <w:trPr>
          <w:trHeight w:val="546"/>
        </w:trPr>
        <w:tc>
          <w:tcPr>
            <w:tcW w:w="6663" w:type="dxa"/>
            <w:tcBorders>
              <w:left w:val="single" w:sz="8" w:space="0" w:color="000000"/>
              <w:bottom w:val="single" w:sz="4" w:space="0" w:color="000000"/>
              <w:right w:val="single" w:sz="8" w:space="0" w:color="000000"/>
            </w:tcBorders>
            <w:shd w:val="clear" w:color="auto" w:fill="FFFFFF"/>
            <w:tcMar>
              <w:top w:w="0" w:type="dxa"/>
              <w:left w:w="70" w:type="dxa"/>
              <w:bottom w:w="0" w:type="dxa"/>
              <w:right w:w="70" w:type="dxa"/>
            </w:tcMar>
            <w:vAlign w:val="center"/>
          </w:tcPr>
          <w:p w14:paraId="75A1598A" w14:textId="77777777" w:rsidR="000E3DCE" w:rsidRPr="009D56BE" w:rsidRDefault="000E3DCE" w:rsidP="009C72CD">
            <w:pPr>
              <w:ind w:firstLine="77"/>
              <w:jc w:val="both"/>
              <w:rPr>
                <w:rFonts w:ascii="Calibri" w:hAnsi="Calibri"/>
                <w:color w:val="000000"/>
                <w:sz w:val="20"/>
                <w:szCs w:val="18"/>
              </w:rPr>
            </w:pPr>
            <w:r w:rsidRPr="009D56BE">
              <w:rPr>
                <w:rFonts w:ascii="Calibri" w:hAnsi="Calibri"/>
                <w:b/>
                <w:bCs/>
                <w:color w:val="000000"/>
                <w:sz w:val="20"/>
                <w:szCs w:val="22"/>
              </w:rPr>
              <w:t xml:space="preserve">10. </w:t>
            </w:r>
            <w:r w:rsidRPr="009D56BE">
              <w:rPr>
                <w:rFonts w:ascii="Calibri" w:hAnsi="Calibri"/>
                <w:b/>
                <w:bCs/>
                <w:color w:val="000000"/>
                <w:szCs w:val="22"/>
              </w:rPr>
              <w:t>Procedencia de la Entidad Solicitante</w:t>
            </w:r>
            <w:r w:rsidRPr="009D56BE">
              <w:rPr>
                <w:rFonts w:ascii="Calibri" w:hAnsi="Calibri"/>
                <w:color w:val="000000"/>
                <w:sz w:val="20"/>
                <w:szCs w:val="18"/>
              </w:rPr>
              <w:t xml:space="preserve"> </w:t>
            </w:r>
          </w:p>
          <w:p w14:paraId="49F5038F" w14:textId="77777777" w:rsidR="000E3DCE" w:rsidRDefault="000E3DCE" w:rsidP="00E65B96">
            <w:pPr>
              <w:pStyle w:val="Prrafodelista"/>
              <w:numPr>
                <w:ilvl w:val="0"/>
                <w:numId w:val="65"/>
              </w:numPr>
              <w:jc w:val="both"/>
            </w:pPr>
            <w:r w:rsidRPr="009D56BE">
              <w:rPr>
                <w:rFonts w:ascii="Calibri" w:hAnsi="Calibri"/>
                <w:color w:val="000000"/>
                <w:sz w:val="22"/>
                <w:szCs w:val="18"/>
              </w:rPr>
              <w:t>Criterio aplicable si la Entidad Solicitante se encuentra ubicada fuera de Lima Metropolitana.</w:t>
            </w:r>
          </w:p>
        </w:tc>
        <w:tc>
          <w:tcPr>
            <w:tcW w:w="992" w:type="dxa"/>
            <w:tcBorders>
              <w:bottom w:val="single" w:sz="4" w:space="0" w:color="000000"/>
              <w:right w:val="single" w:sz="8" w:space="0" w:color="000000"/>
            </w:tcBorders>
            <w:shd w:val="clear" w:color="auto" w:fill="FFFFFF"/>
            <w:tcMar>
              <w:top w:w="0" w:type="dxa"/>
              <w:left w:w="70" w:type="dxa"/>
              <w:bottom w:w="0" w:type="dxa"/>
              <w:right w:w="70" w:type="dxa"/>
            </w:tcMar>
            <w:vAlign w:val="center"/>
          </w:tcPr>
          <w:p w14:paraId="57966BAD" w14:textId="77777777" w:rsidR="000E3DCE" w:rsidRDefault="000E3DCE" w:rsidP="009C72CD">
            <w:pPr>
              <w:jc w:val="center"/>
            </w:pPr>
            <w:r>
              <w:rPr>
                <w:rFonts w:ascii="Calibri" w:hAnsi="Calibri" w:cs="Arial"/>
                <w:b/>
                <w:bCs/>
                <w:color w:val="000000"/>
                <w:sz w:val="20"/>
                <w:szCs w:val="20"/>
              </w:rPr>
              <w:t>7%</w:t>
            </w:r>
          </w:p>
        </w:tc>
        <w:tc>
          <w:tcPr>
            <w:tcW w:w="1134" w:type="dxa"/>
            <w:vMerge/>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40ADA6D0" w14:textId="77777777" w:rsidR="000E3DCE" w:rsidRDefault="000E3DCE" w:rsidP="009C72CD">
            <w:pPr>
              <w:rPr>
                <w:rFonts w:ascii="Calibri" w:hAnsi="Calibri"/>
                <w:b/>
                <w:bCs/>
                <w:color w:val="000000"/>
              </w:rPr>
            </w:pPr>
          </w:p>
        </w:tc>
      </w:tr>
    </w:tbl>
    <w:p w14:paraId="55EEC86C" w14:textId="77777777" w:rsidR="000E3DCE" w:rsidRDefault="000E3DCE" w:rsidP="000E3DCE">
      <w:pPr>
        <w:sectPr w:rsidR="000E3DCE">
          <w:pgSz w:w="11907" w:h="16839"/>
          <w:pgMar w:top="1417" w:right="2034" w:bottom="1417" w:left="1701" w:header="720" w:footer="720" w:gutter="0"/>
          <w:cols w:space="720"/>
          <w:titlePg/>
        </w:sectPr>
      </w:pPr>
    </w:p>
    <w:p w14:paraId="448BAB14" w14:textId="77777777" w:rsidR="000E3DCE" w:rsidRDefault="000E3DCE" w:rsidP="00FA644F">
      <w:pPr>
        <w:pStyle w:val="Ttulo1"/>
        <w:shd w:val="clear" w:color="auto" w:fill="D9D9D9" w:themeFill="background1" w:themeFillShade="D9"/>
        <w:spacing w:before="0" w:after="120"/>
        <w:jc w:val="center"/>
        <w:rPr>
          <w:rFonts w:ascii="Calibri" w:hAnsi="Calibri"/>
          <w:bCs w:val="0"/>
          <w:sz w:val="28"/>
          <w:szCs w:val="22"/>
        </w:rPr>
      </w:pPr>
      <w:bookmarkStart w:id="178" w:name="_Toc456283775"/>
      <w:bookmarkStart w:id="179" w:name="_Toc472920724"/>
      <w:bookmarkStart w:id="180" w:name="_Toc509333439"/>
      <w:bookmarkStart w:id="181" w:name="_Toc509333458"/>
      <w:bookmarkStart w:id="182" w:name="_Toc13586012"/>
      <w:r>
        <w:rPr>
          <w:rFonts w:ascii="Calibri" w:hAnsi="Calibri"/>
          <w:bCs w:val="0"/>
          <w:sz w:val="28"/>
          <w:szCs w:val="22"/>
        </w:rPr>
        <w:lastRenderedPageBreak/>
        <w:t>Anexo III: Gastos Elegibles</w:t>
      </w:r>
      <w:bookmarkEnd w:id="178"/>
      <w:bookmarkEnd w:id="179"/>
      <w:r>
        <w:rPr>
          <w:rFonts w:ascii="Calibri" w:hAnsi="Calibri"/>
          <w:bCs w:val="0"/>
          <w:sz w:val="28"/>
          <w:szCs w:val="22"/>
        </w:rPr>
        <w:t>, No elegibles y escala de viáticos</w:t>
      </w:r>
      <w:bookmarkEnd w:id="180"/>
      <w:bookmarkEnd w:id="181"/>
      <w:bookmarkEnd w:id="182"/>
    </w:p>
    <w:p w14:paraId="3D2F01EC" w14:textId="77777777" w:rsidR="000E3DCE" w:rsidRDefault="000E3DCE" w:rsidP="000E3DCE">
      <w:pPr>
        <w:autoSpaceDE w:val="0"/>
        <w:jc w:val="both"/>
        <w:rPr>
          <w:rFonts w:ascii="Calibri" w:hAnsi="Calibri" w:cs="Arial"/>
          <w:sz w:val="22"/>
          <w:szCs w:val="22"/>
        </w:rPr>
      </w:pPr>
      <w:r>
        <w:rPr>
          <w:rFonts w:ascii="Calibri" w:hAnsi="Calibri" w:cs="Arial"/>
          <w:sz w:val="22"/>
          <w:szCs w:val="22"/>
        </w:rPr>
        <w:t>Las siguientes partidas presupuestales pueden ser financiadas con recursos Monetarios y No monetarios aportados por la Entidad Solicitante, Entidades Asociadas e Innóvate Perú:</w:t>
      </w:r>
    </w:p>
    <w:p w14:paraId="4F69848A" w14:textId="77777777" w:rsidR="000E3DCE" w:rsidRDefault="000E3DCE" w:rsidP="000E3DCE">
      <w:pPr>
        <w:autoSpaceDE w:val="0"/>
        <w:jc w:val="both"/>
        <w:rPr>
          <w:rFonts w:ascii="Calibri" w:hAnsi="Calibri" w:cs="Arial"/>
          <w:sz w:val="22"/>
          <w:szCs w:val="22"/>
        </w:rPr>
      </w:pPr>
    </w:p>
    <w:p w14:paraId="1E0E78C1" w14:textId="77777777" w:rsidR="000E3DCE" w:rsidRPr="00C70E2B" w:rsidRDefault="000E3DCE" w:rsidP="000E3DCE">
      <w:pPr>
        <w:spacing w:after="160"/>
        <w:ind w:left="426" w:hanging="426"/>
        <w:jc w:val="both"/>
        <w:rPr>
          <w:rFonts w:ascii="Calibri" w:hAnsi="Calibri" w:cs="Calibri"/>
          <w:b/>
        </w:rPr>
      </w:pPr>
      <w:r w:rsidRPr="00C70E2B">
        <w:rPr>
          <w:rFonts w:ascii="Calibri" w:hAnsi="Calibri" w:cs="Calibri"/>
          <w:b/>
        </w:rPr>
        <w:t>1. Gastos elegibles</w:t>
      </w:r>
    </w:p>
    <w:p w14:paraId="2C3B36B1" w14:textId="77777777" w:rsidR="000E3DCE" w:rsidRDefault="000E3DCE" w:rsidP="000E3DCE">
      <w:pPr>
        <w:autoSpaceDE w:val="0"/>
        <w:jc w:val="both"/>
        <w:rPr>
          <w:rFonts w:ascii="Calibri" w:hAnsi="Calibri" w:cs="Arial"/>
          <w:sz w:val="22"/>
          <w:szCs w:val="22"/>
        </w:rPr>
      </w:pPr>
    </w:p>
    <w:tbl>
      <w:tblPr>
        <w:tblW w:w="9370" w:type="dxa"/>
        <w:tblInd w:w="56" w:type="dxa"/>
        <w:tblCellMar>
          <w:left w:w="10" w:type="dxa"/>
          <w:right w:w="10" w:type="dxa"/>
        </w:tblCellMar>
        <w:tblLook w:val="0000" w:firstRow="0" w:lastRow="0" w:firstColumn="0" w:lastColumn="0" w:noHBand="0" w:noVBand="0"/>
      </w:tblPr>
      <w:tblGrid>
        <w:gridCol w:w="1432"/>
        <w:gridCol w:w="2977"/>
        <w:gridCol w:w="2268"/>
        <w:gridCol w:w="2693"/>
      </w:tblGrid>
      <w:tr w:rsidR="000E3DCE" w14:paraId="761E96CF" w14:textId="77777777" w:rsidTr="009C72CD">
        <w:trPr>
          <w:trHeight w:val="429"/>
          <w:tblHeader/>
        </w:trPr>
        <w:tc>
          <w:tcPr>
            <w:tcW w:w="1432" w:type="dxa"/>
            <w:shd w:val="clear" w:color="auto" w:fill="auto"/>
            <w:tcMar>
              <w:top w:w="0" w:type="dxa"/>
              <w:left w:w="70" w:type="dxa"/>
              <w:bottom w:w="0" w:type="dxa"/>
              <w:right w:w="70" w:type="dxa"/>
            </w:tcMar>
            <w:vAlign w:val="center"/>
          </w:tcPr>
          <w:p w14:paraId="76ADEF14" w14:textId="77777777" w:rsidR="000E3DCE" w:rsidRDefault="000E3DCE" w:rsidP="009C72CD">
            <w:pPr>
              <w:jc w:val="center"/>
              <w:rPr>
                <w:rFonts w:ascii="Calibri" w:hAnsi="Calibri" w:cs="Arial"/>
                <w:b/>
                <w:bCs/>
                <w:color w:val="000000"/>
                <w:sz w:val="16"/>
                <w:szCs w:val="16"/>
              </w:rPr>
            </w:pPr>
          </w:p>
        </w:tc>
        <w:tc>
          <w:tcPr>
            <w:tcW w:w="2977" w:type="dxa"/>
            <w:shd w:val="clear" w:color="auto" w:fill="auto"/>
            <w:tcMar>
              <w:top w:w="0" w:type="dxa"/>
              <w:left w:w="70" w:type="dxa"/>
              <w:bottom w:w="0" w:type="dxa"/>
              <w:right w:w="70" w:type="dxa"/>
            </w:tcMar>
            <w:vAlign w:val="bottom"/>
          </w:tcPr>
          <w:p w14:paraId="09B9B6C0" w14:textId="77777777" w:rsidR="000E3DCE" w:rsidRDefault="000E3DCE" w:rsidP="009C72CD">
            <w:pPr>
              <w:rPr>
                <w:rFonts w:ascii="Calibri" w:hAnsi="Calibri" w:cs="Arial"/>
                <w:color w:val="000000"/>
                <w:sz w:val="16"/>
                <w:szCs w:val="16"/>
              </w:rPr>
            </w:pPr>
          </w:p>
        </w:tc>
        <w:tc>
          <w:tcPr>
            <w:tcW w:w="4961"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4A48731"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Aporte de Contrapartida</w:t>
            </w:r>
          </w:p>
          <w:p w14:paraId="26E3396B"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(Entidad Solicitante y/o Asociadas)</w:t>
            </w:r>
          </w:p>
        </w:tc>
      </w:tr>
      <w:tr w:rsidR="000E3DCE" w14:paraId="24998E1A" w14:textId="77777777" w:rsidTr="009C72CD">
        <w:trPr>
          <w:trHeight w:val="469"/>
          <w:tblHeader/>
        </w:trPr>
        <w:tc>
          <w:tcPr>
            <w:tcW w:w="1432" w:type="dxa"/>
            <w:tcBorders>
              <w:top w:val="single" w:sz="8"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0E8C7458"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Partidas Presupuestales</w:t>
            </w:r>
          </w:p>
        </w:tc>
        <w:tc>
          <w:tcPr>
            <w:tcW w:w="2977" w:type="dxa"/>
            <w:tcBorders>
              <w:top w:val="single" w:sz="8" w:space="0" w:color="000000"/>
              <w:bottom w:val="single" w:sz="8" w:space="0" w:color="000000"/>
            </w:tcBorders>
            <w:shd w:val="clear" w:color="auto" w:fill="auto"/>
            <w:tcMar>
              <w:top w:w="0" w:type="dxa"/>
              <w:left w:w="70" w:type="dxa"/>
              <w:bottom w:w="0" w:type="dxa"/>
              <w:right w:w="70" w:type="dxa"/>
            </w:tcMar>
            <w:vAlign w:val="center"/>
          </w:tcPr>
          <w:p w14:paraId="3D58123C"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Aporte INNÓVATE PERÚ</w:t>
            </w:r>
          </w:p>
        </w:tc>
        <w:tc>
          <w:tcPr>
            <w:tcW w:w="2268" w:type="dxa"/>
            <w:tcBorders>
              <w:left w:val="single" w:sz="8" w:space="0" w:color="000000"/>
              <w:bottom w:val="single" w:sz="8" w:space="0" w:color="000000"/>
              <w:right w:val="single" w:sz="4" w:space="0" w:color="000000"/>
            </w:tcBorders>
            <w:shd w:val="clear" w:color="auto" w:fill="auto"/>
            <w:tcMar>
              <w:top w:w="0" w:type="dxa"/>
              <w:left w:w="70" w:type="dxa"/>
              <w:bottom w:w="0" w:type="dxa"/>
              <w:right w:w="70" w:type="dxa"/>
            </w:tcMar>
            <w:vAlign w:val="center"/>
          </w:tcPr>
          <w:p w14:paraId="76C05F76"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Monetario</w:t>
            </w:r>
          </w:p>
        </w:tc>
        <w:tc>
          <w:tcPr>
            <w:tcW w:w="269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4D1B1FA3"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No Monetario</w:t>
            </w:r>
          </w:p>
        </w:tc>
      </w:tr>
      <w:tr w:rsidR="000E3DCE" w14:paraId="7B1E2CB1" w14:textId="77777777" w:rsidTr="009C72CD">
        <w:trPr>
          <w:trHeight w:val="2205"/>
        </w:trPr>
        <w:tc>
          <w:tcPr>
            <w:tcW w:w="1432" w:type="dxa"/>
            <w:tcBorders>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31ED45C6" w14:textId="77777777" w:rsidR="000E3DCE" w:rsidRDefault="000E3DCE" w:rsidP="009C72CD">
            <w:pPr>
              <w:spacing w:after="240"/>
              <w:jc w:val="center"/>
              <w:rPr>
                <w:rFonts w:ascii="Calibri" w:hAnsi="Calibri" w:cs="Arial"/>
                <w:b/>
                <w:bCs/>
                <w:color w:val="000000"/>
                <w:sz w:val="16"/>
                <w:szCs w:val="16"/>
              </w:rPr>
            </w:pPr>
            <w:r>
              <w:rPr>
                <w:rFonts w:ascii="Calibri" w:hAnsi="Calibri" w:cs="Arial"/>
                <w:b/>
                <w:bCs/>
                <w:color w:val="000000"/>
                <w:sz w:val="16"/>
                <w:szCs w:val="16"/>
              </w:rPr>
              <w:t>Honorarios:</w:t>
            </w:r>
          </w:p>
        </w:tc>
        <w:tc>
          <w:tcPr>
            <w:tcW w:w="2977" w:type="dxa"/>
            <w:tcBorders>
              <w:bottom w:val="single" w:sz="8" w:space="0" w:color="000000"/>
            </w:tcBorders>
            <w:shd w:val="clear" w:color="auto" w:fill="auto"/>
            <w:tcMar>
              <w:top w:w="0" w:type="dxa"/>
              <w:left w:w="70" w:type="dxa"/>
              <w:bottom w:w="0" w:type="dxa"/>
              <w:right w:w="70" w:type="dxa"/>
            </w:tcMar>
            <w:vAlign w:val="center"/>
          </w:tcPr>
          <w:p w14:paraId="769A9DF5" w14:textId="77777777" w:rsidR="000E3DCE" w:rsidRDefault="000E3DCE" w:rsidP="00E65B96">
            <w:pPr>
              <w:numPr>
                <w:ilvl w:val="0"/>
                <w:numId w:val="43"/>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Recursos humanos adicionales para el proyecto.</w:t>
            </w:r>
          </w:p>
          <w:p w14:paraId="24AAC8D3" w14:textId="77777777" w:rsidR="000E3DCE" w:rsidRDefault="000E3DCE" w:rsidP="00E65B96">
            <w:pPr>
              <w:numPr>
                <w:ilvl w:val="0"/>
                <w:numId w:val="43"/>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Honorarios a tesistas corresponde a recursos adicionales.</w:t>
            </w:r>
          </w:p>
          <w:p w14:paraId="46E71434" w14:textId="77777777" w:rsidR="000E3DCE" w:rsidRDefault="000E3DCE" w:rsidP="00E65B96">
            <w:pPr>
              <w:numPr>
                <w:ilvl w:val="0"/>
                <w:numId w:val="43"/>
              </w:numPr>
              <w:suppressAutoHyphens w:val="0"/>
              <w:ind w:left="213" w:hanging="213"/>
              <w:jc w:val="both"/>
              <w:textAlignment w:val="auto"/>
            </w:pPr>
            <w:r>
              <w:rPr>
                <w:rFonts w:ascii="Calibri" w:hAnsi="Calibri" w:cs="Arial"/>
                <w:color w:val="000000"/>
                <w:sz w:val="16"/>
                <w:szCs w:val="16"/>
              </w:rPr>
              <w:t xml:space="preserve">Incentivos hasta un máximo del </w:t>
            </w:r>
            <w:r>
              <w:rPr>
                <w:rFonts w:ascii="Calibri" w:hAnsi="Calibri" w:cs="Arial"/>
                <w:b/>
                <w:bCs/>
                <w:color w:val="000000"/>
                <w:sz w:val="16"/>
                <w:szCs w:val="16"/>
              </w:rPr>
              <w:t>15% de los RNR</w:t>
            </w:r>
            <w:r>
              <w:rPr>
                <w:rFonts w:ascii="Calibri" w:hAnsi="Calibri" w:cs="Arial"/>
                <w:color w:val="000000"/>
                <w:sz w:val="16"/>
                <w:szCs w:val="16"/>
              </w:rPr>
              <w:t xml:space="preserve">, solo para los investigadores de las Entidades Asociadas, siempre y cuando, sean universidad o institución de educación superior o centro de investigación, desarrollo e innovación.         </w:t>
            </w:r>
          </w:p>
        </w:tc>
        <w:tc>
          <w:tcPr>
            <w:tcW w:w="2268" w:type="dxa"/>
            <w:tcBorders>
              <w:left w:val="single" w:sz="8" w:space="0" w:color="000000"/>
              <w:bottom w:val="single" w:sz="8" w:space="0" w:color="000000"/>
              <w:right w:val="single" w:sz="4" w:space="0" w:color="000000"/>
            </w:tcBorders>
            <w:shd w:val="clear" w:color="auto" w:fill="auto"/>
            <w:tcMar>
              <w:top w:w="0" w:type="dxa"/>
              <w:left w:w="70" w:type="dxa"/>
              <w:bottom w:w="0" w:type="dxa"/>
              <w:right w:w="70" w:type="dxa"/>
            </w:tcMar>
            <w:vAlign w:val="center"/>
          </w:tcPr>
          <w:p w14:paraId="29FEE8A8" w14:textId="77777777" w:rsidR="000E3DCE" w:rsidRDefault="000E3DCE" w:rsidP="00E65B96">
            <w:pPr>
              <w:numPr>
                <w:ilvl w:val="0"/>
                <w:numId w:val="43"/>
              </w:numPr>
              <w:suppressAutoHyphens w:val="0"/>
              <w:ind w:left="211" w:hanging="211"/>
              <w:textAlignment w:val="auto"/>
            </w:pPr>
            <w:r>
              <w:rPr>
                <w:rFonts w:ascii="Calibri" w:hAnsi="Calibri" w:cs="Arial"/>
                <w:color w:val="000000"/>
                <w:sz w:val="16"/>
                <w:szCs w:val="16"/>
              </w:rPr>
              <w:t>Recursos humanos adicionales especializados y asociados a las actividades de innovación para el proyecto.</w:t>
            </w:r>
          </w:p>
          <w:p w14:paraId="33303FBC" w14:textId="77777777" w:rsidR="000E3DCE" w:rsidRDefault="000E3DCE" w:rsidP="00E65B96">
            <w:pPr>
              <w:numPr>
                <w:ilvl w:val="0"/>
                <w:numId w:val="43"/>
              </w:numPr>
              <w:suppressAutoHyphens w:val="0"/>
              <w:ind w:left="211" w:hanging="211"/>
              <w:textAlignment w:val="auto"/>
            </w:pPr>
            <w:r>
              <w:rPr>
                <w:rFonts w:ascii="Calibri" w:hAnsi="Calibri" w:cs="Arial"/>
                <w:color w:val="000000"/>
                <w:sz w:val="16"/>
                <w:szCs w:val="16"/>
              </w:rPr>
              <w:t>Honorarios a tesistas corresponde a recursos adicionales.</w:t>
            </w:r>
          </w:p>
          <w:p w14:paraId="5D09ECCE" w14:textId="1231E47A" w:rsidR="000E3DCE" w:rsidRDefault="002E228F" w:rsidP="00E65B96">
            <w:pPr>
              <w:numPr>
                <w:ilvl w:val="0"/>
                <w:numId w:val="43"/>
              </w:numPr>
              <w:suppressAutoHyphens w:val="0"/>
              <w:ind w:left="211" w:hanging="211"/>
              <w:textAlignment w:val="auto"/>
              <w:rPr>
                <w:rFonts w:ascii="Calibri" w:hAnsi="Calibri" w:cs="Arial"/>
                <w:color w:val="000000"/>
                <w:sz w:val="16"/>
                <w:szCs w:val="16"/>
              </w:rPr>
            </w:pPr>
            <w:r>
              <w:rPr>
                <w:rFonts w:ascii="Calibri" w:hAnsi="Calibri" w:cs="Arial"/>
                <w:color w:val="000000"/>
                <w:sz w:val="16"/>
                <w:szCs w:val="16"/>
              </w:rPr>
              <w:t>P</w:t>
            </w:r>
            <w:r w:rsidR="000E3DCE">
              <w:rPr>
                <w:rFonts w:ascii="Calibri" w:hAnsi="Calibri" w:cs="Arial"/>
                <w:color w:val="000000"/>
                <w:sz w:val="16"/>
                <w:szCs w:val="16"/>
              </w:rPr>
              <w:t xml:space="preserve">ago de beneficios laborales del personal a ser contratado con el proyecto, </w:t>
            </w:r>
          </w:p>
        </w:tc>
        <w:tc>
          <w:tcPr>
            <w:tcW w:w="2693" w:type="dxa"/>
            <w:tcBorders>
              <w:bottom w:val="single" w:sz="8" w:space="0" w:color="000000"/>
              <w:right w:val="single" w:sz="8" w:space="0" w:color="000000"/>
            </w:tcBorders>
            <w:shd w:val="clear" w:color="auto" w:fill="auto"/>
            <w:tcMar>
              <w:top w:w="0" w:type="dxa"/>
              <w:left w:w="70" w:type="dxa"/>
              <w:bottom w:w="0" w:type="dxa"/>
              <w:right w:w="70" w:type="dxa"/>
            </w:tcMar>
            <w:vAlign w:val="center"/>
          </w:tcPr>
          <w:p w14:paraId="60CE8F0C" w14:textId="77777777" w:rsidR="000E3DCE" w:rsidRDefault="000E3DCE" w:rsidP="00E65B96">
            <w:pPr>
              <w:numPr>
                <w:ilvl w:val="0"/>
                <w:numId w:val="43"/>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del tiempo del Coordinador General y administrativo, </w:t>
            </w:r>
            <w:r>
              <w:rPr>
                <w:rFonts w:ascii="Calibri" w:hAnsi="Calibri" w:cs="Arial"/>
                <w:b/>
                <w:color w:val="000000"/>
                <w:sz w:val="16"/>
                <w:szCs w:val="16"/>
              </w:rPr>
              <w:t>ambos provienen de la Entidad Solicitante</w:t>
            </w:r>
            <w:r>
              <w:rPr>
                <w:rFonts w:ascii="Calibri" w:hAnsi="Calibri" w:cs="Arial"/>
                <w:color w:val="000000"/>
                <w:sz w:val="16"/>
                <w:szCs w:val="16"/>
              </w:rPr>
              <w:t>.</w:t>
            </w:r>
          </w:p>
          <w:p w14:paraId="6F52B4FF" w14:textId="77777777" w:rsidR="000E3DCE" w:rsidRDefault="000E3DCE" w:rsidP="009C72CD">
            <w:pPr>
              <w:jc w:val="both"/>
              <w:rPr>
                <w:rFonts w:ascii="Calibri" w:hAnsi="Calibri" w:cs="Arial"/>
                <w:color w:val="000000"/>
                <w:sz w:val="16"/>
                <w:szCs w:val="16"/>
              </w:rPr>
            </w:pPr>
          </w:p>
          <w:p w14:paraId="52F67B38" w14:textId="77777777" w:rsidR="000E3DCE" w:rsidRDefault="000E3DCE" w:rsidP="00E65B96">
            <w:pPr>
              <w:numPr>
                <w:ilvl w:val="0"/>
                <w:numId w:val="43"/>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del tiempo de los recursos humanos de las entidades participantes directamente involucrados en la ejecución del proyecto.</w:t>
            </w:r>
          </w:p>
          <w:p w14:paraId="54E1F26D" w14:textId="77777777" w:rsidR="000E3DCE" w:rsidRDefault="000E3DCE" w:rsidP="009C72CD">
            <w:pPr>
              <w:ind w:left="208"/>
              <w:jc w:val="both"/>
              <w:rPr>
                <w:rFonts w:ascii="Calibri" w:hAnsi="Calibri" w:cs="Arial"/>
                <w:color w:val="000000"/>
                <w:sz w:val="16"/>
                <w:szCs w:val="16"/>
              </w:rPr>
            </w:pPr>
          </w:p>
        </w:tc>
      </w:tr>
      <w:tr w:rsidR="000E3DCE" w14:paraId="0B8A4A27" w14:textId="77777777" w:rsidTr="009C72CD">
        <w:trPr>
          <w:trHeight w:val="2675"/>
        </w:trPr>
        <w:tc>
          <w:tcPr>
            <w:tcW w:w="1432" w:type="dxa"/>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4FA56E1F" w14:textId="77777777" w:rsidR="000E3DCE" w:rsidRDefault="000E3DCE" w:rsidP="009C72CD">
            <w:pPr>
              <w:jc w:val="center"/>
            </w:pPr>
            <w:r>
              <w:rPr>
                <w:rFonts w:ascii="Calibri" w:hAnsi="Calibri" w:cs="Arial"/>
                <w:b/>
                <w:bCs/>
                <w:color w:val="000000"/>
                <w:sz w:val="16"/>
                <w:szCs w:val="16"/>
              </w:rPr>
              <w:t>Equipos y Bienes duraderos:</w:t>
            </w:r>
            <w:r>
              <w:rPr>
                <w:rFonts w:ascii="Calibri" w:hAnsi="Calibri" w:cs="Arial"/>
                <w:b/>
                <w:bCs/>
                <w:color w:val="000000"/>
                <w:sz w:val="16"/>
                <w:szCs w:val="16"/>
              </w:rPr>
              <w:br/>
            </w:r>
            <w:r>
              <w:rPr>
                <w:rFonts w:ascii="Calibri" w:hAnsi="Calibri" w:cs="Arial"/>
                <w:b/>
                <w:bCs/>
                <w:color w:val="000000"/>
                <w:sz w:val="16"/>
                <w:szCs w:val="16"/>
              </w:rPr>
              <w:br/>
              <w:t>Máximo 25% de los RNR</w:t>
            </w:r>
            <w:r>
              <w:rPr>
                <w:rFonts w:ascii="Calibri" w:hAnsi="Calibri" w:cs="Arial"/>
                <w:color w:val="000000"/>
                <w:sz w:val="16"/>
                <w:szCs w:val="16"/>
              </w:rPr>
              <w:t xml:space="preserve"> </w:t>
            </w:r>
          </w:p>
          <w:p w14:paraId="187E83CA" w14:textId="77777777" w:rsidR="000E3DCE" w:rsidRDefault="000E3DCE" w:rsidP="009C72CD">
            <w:pPr>
              <w:jc w:val="center"/>
              <w:rPr>
                <w:rFonts w:ascii="Calibri" w:hAnsi="Calibri" w:cs="Arial"/>
                <w:color w:val="000000"/>
                <w:sz w:val="16"/>
                <w:szCs w:val="16"/>
              </w:rPr>
            </w:pPr>
          </w:p>
          <w:p w14:paraId="48929EC5" w14:textId="77777777" w:rsidR="000E3DCE" w:rsidRDefault="000E3DCE" w:rsidP="009C72CD">
            <w:pPr>
              <w:jc w:val="center"/>
            </w:pPr>
          </w:p>
        </w:tc>
        <w:tc>
          <w:tcPr>
            <w:tcW w:w="2977" w:type="dxa"/>
            <w:shd w:val="clear" w:color="auto" w:fill="auto"/>
            <w:tcMar>
              <w:top w:w="0" w:type="dxa"/>
              <w:left w:w="70" w:type="dxa"/>
              <w:bottom w:w="0" w:type="dxa"/>
              <w:right w:w="70" w:type="dxa"/>
            </w:tcMar>
            <w:vAlign w:val="center"/>
          </w:tcPr>
          <w:p w14:paraId="3BE1C2DC" w14:textId="77777777" w:rsidR="000E3DCE" w:rsidRDefault="000E3DCE" w:rsidP="00E65B96">
            <w:pPr>
              <w:numPr>
                <w:ilvl w:val="0"/>
                <w:numId w:val="44"/>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 xml:space="preserve">Adquisición de equipos para pruebas, prototipos y ensayos de laboratorio. </w:t>
            </w:r>
          </w:p>
          <w:p w14:paraId="5EFD3CD9" w14:textId="77777777" w:rsidR="000E3DCE" w:rsidRDefault="000E3DCE" w:rsidP="009C72CD">
            <w:pPr>
              <w:ind w:left="360"/>
              <w:jc w:val="both"/>
              <w:rPr>
                <w:rFonts w:ascii="Calibri" w:hAnsi="Calibri" w:cs="Arial"/>
                <w:color w:val="000000"/>
                <w:sz w:val="16"/>
                <w:szCs w:val="16"/>
              </w:rPr>
            </w:pPr>
          </w:p>
        </w:tc>
        <w:tc>
          <w:tcPr>
            <w:tcW w:w="2268" w:type="dxa"/>
            <w:tcBorders>
              <w:left w:val="single" w:sz="8" w:space="0" w:color="000000"/>
              <w:right w:val="single" w:sz="4" w:space="0" w:color="000000"/>
            </w:tcBorders>
            <w:shd w:val="clear" w:color="auto" w:fill="auto"/>
            <w:tcMar>
              <w:top w:w="0" w:type="dxa"/>
              <w:left w:w="70" w:type="dxa"/>
              <w:bottom w:w="0" w:type="dxa"/>
              <w:right w:w="70" w:type="dxa"/>
            </w:tcMar>
            <w:vAlign w:val="center"/>
          </w:tcPr>
          <w:p w14:paraId="34144340" w14:textId="77777777" w:rsidR="000E3DCE" w:rsidRDefault="000E3DCE" w:rsidP="00944869">
            <w:pPr>
              <w:numPr>
                <w:ilvl w:val="0"/>
                <w:numId w:val="44"/>
              </w:numPr>
              <w:suppressAutoHyphens w:val="0"/>
              <w:jc w:val="both"/>
              <w:textAlignment w:val="auto"/>
            </w:pPr>
            <w:r>
              <w:rPr>
                <w:rFonts w:ascii="Calibri" w:hAnsi="Calibri" w:cs="Arial"/>
                <w:color w:val="000000"/>
                <w:sz w:val="16"/>
                <w:szCs w:val="16"/>
              </w:rPr>
              <w:t xml:space="preserve">Adquisición de equipos para pruebas, prototipos y ensayos de laboratorio. </w:t>
            </w:r>
          </w:p>
          <w:p w14:paraId="0864AFBE" w14:textId="77777777" w:rsidR="000E3DCE" w:rsidRDefault="000E3DCE" w:rsidP="00944869">
            <w:pPr>
              <w:numPr>
                <w:ilvl w:val="0"/>
                <w:numId w:val="44"/>
              </w:numPr>
              <w:suppressAutoHyphens w:val="0"/>
              <w:jc w:val="both"/>
              <w:textAlignment w:val="auto"/>
            </w:pPr>
            <w:r>
              <w:rPr>
                <w:rFonts w:ascii="Calibri" w:hAnsi="Calibri" w:cs="Arial"/>
                <w:color w:val="000000"/>
                <w:sz w:val="16"/>
                <w:szCs w:val="16"/>
              </w:rPr>
              <w:t>Compra de equipos multimedia si se utiliza para la difusión de los resultados del proyecto.</w:t>
            </w:r>
          </w:p>
          <w:p w14:paraId="3B9A05E5" w14:textId="77777777" w:rsidR="00944869" w:rsidRDefault="00944869" w:rsidP="00944869">
            <w:pPr>
              <w:numPr>
                <w:ilvl w:val="0"/>
                <w:numId w:val="44"/>
              </w:numPr>
              <w:suppressAutoHyphens w:val="0"/>
              <w:autoSpaceDN/>
              <w:jc w:val="both"/>
              <w:textAlignment w:val="auto"/>
              <w:rPr>
                <w:rFonts w:ascii="Calibri" w:hAnsi="Calibri" w:cs="Arial"/>
                <w:color w:val="000000"/>
                <w:sz w:val="16"/>
                <w:szCs w:val="16"/>
              </w:rPr>
            </w:pPr>
            <w:r w:rsidRPr="00F30934">
              <w:rPr>
                <w:rFonts w:ascii="Calibri" w:hAnsi="Calibri"/>
                <w:color w:val="000000"/>
                <w:sz w:val="16"/>
                <w:szCs w:val="16"/>
              </w:rPr>
              <w:t xml:space="preserve">Como mínimo se desagregará el aporte monetario equivalente al </w:t>
            </w:r>
            <w:r w:rsidRPr="00C17741">
              <w:rPr>
                <w:rFonts w:ascii="Calibri" w:hAnsi="Calibri" w:cs="Arial"/>
                <w:color w:val="000000"/>
                <w:sz w:val="16"/>
                <w:szCs w:val="16"/>
              </w:rPr>
              <w:t>IGV</w:t>
            </w:r>
            <w:r>
              <w:rPr>
                <w:rFonts w:ascii="Calibri" w:hAnsi="Calibri" w:cs="Arial"/>
                <w:color w:val="000000"/>
                <w:sz w:val="16"/>
                <w:szCs w:val="16"/>
              </w:rPr>
              <w:t>.</w:t>
            </w:r>
          </w:p>
          <w:p w14:paraId="19B6B610" w14:textId="6CA85E2D" w:rsidR="000E3DCE" w:rsidRDefault="00944869" w:rsidP="00944869">
            <w:pPr>
              <w:numPr>
                <w:ilvl w:val="0"/>
                <w:numId w:val="44"/>
              </w:numPr>
              <w:suppressAutoHyphens w:val="0"/>
              <w:jc w:val="both"/>
              <w:textAlignment w:val="auto"/>
              <w:rPr>
                <w:rFonts w:ascii="Calibri" w:hAnsi="Calibri" w:cs="Arial"/>
                <w:color w:val="000000"/>
                <w:sz w:val="16"/>
                <w:szCs w:val="16"/>
              </w:rPr>
            </w:pPr>
            <w:r>
              <w:rPr>
                <w:rFonts w:ascii="Calibri" w:hAnsi="Calibri" w:cs="Arial"/>
                <w:color w:val="000000"/>
                <w:sz w:val="16"/>
                <w:szCs w:val="16"/>
              </w:rPr>
              <w:t>D</w:t>
            </w:r>
            <w:r w:rsidR="000E3DCE">
              <w:rPr>
                <w:rFonts w:ascii="Calibri" w:hAnsi="Calibri" w:cs="Arial"/>
                <w:color w:val="000000"/>
                <w:sz w:val="16"/>
                <w:szCs w:val="16"/>
              </w:rPr>
              <w:t>esaduanaje, flete.</w:t>
            </w:r>
          </w:p>
        </w:tc>
        <w:tc>
          <w:tcPr>
            <w:tcW w:w="2693" w:type="dxa"/>
            <w:tcBorders>
              <w:right w:val="single" w:sz="8" w:space="0" w:color="000000"/>
            </w:tcBorders>
            <w:shd w:val="clear" w:color="auto" w:fill="auto"/>
            <w:tcMar>
              <w:top w:w="0" w:type="dxa"/>
              <w:left w:w="70" w:type="dxa"/>
              <w:bottom w:w="0" w:type="dxa"/>
              <w:right w:w="70" w:type="dxa"/>
            </w:tcMar>
            <w:vAlign w:val="center"/>
          </w:tcPr>
          <w:p w14:paraId="11733378" w14:textId="77777777" w:rsidR="000E3DCE" w:rsidRDefault="000E3DCE" w:rsidP="00E65B96">
            <w:pPr>
              <w:numPr>
                <w:ilvl w:val="0"/>
                <w:numId w:val="44"/>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del tiempo de uso directamente involucrado en la ejecución del proyecto de los equipos y bienes duraderos relacionados con el proyecto aportado por la Entidad Solicitante y/o Entidades Asociadas.</w:t>
            </w:r>
          </w:p>
        </w:tc>
      </w:tr>
      <w:tr w:rsidR="000E3DCE" w14:paraId="61541965" w14:textId="77777777" w:rsidTr="009C72CD">
        <w:trPr>
          <w:trHeight w:val="600"/>
        </w:trPr>
        <w:tc>
          <w:tcPr>
            <w:tcW w:w="1432" w:type="dxa"/>
            <w:tcBorders>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534B7F8D"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Materiales e insumos:</w:t>
            </w:r>
          </w:p>
        </w:tc>
        <w:tc>
          <w:tcPr>
            <w:tcW w:w="2977"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26925B5" w14:textId="77777777" w:rsidR="000E3DCE" w:rsidRDefault="000E3DCE" w:rsidP="00E65B96">
            <w:pPr>
              <w:numPr>
                <w:ilvl w:val="0"/>
                <w:numId w:val="45"/>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Adquisición de los materiales e insumos para las actividades del proyecto.</w:t>
            </w:r>
          </w:p>
        </w:tc>
        <w:tc>
          <w:tcPr>
            <w:tcW w:w="2268"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6D8504B" w14:textId="77777777" w:rsidR="000E3DCE" w:rsidRDefault="000E3DCE" w:rsidP="00944869">
            <w:pPr>
              <w:numPr>
                <w:ilvl w:val="0"/>
                <w:numId w:val="45"/>
              </w:numPr>
              <w:suppressAutoHyphens w:val="0"/>
              <w:jc w:val="both"/>
              <w:textAlignment w:val="auto"/>
            </w:pPr>
            <w:r>
              <w:rPr>
                <w:rFonts w:ascii="Calibri" w:hAnsi="Calibri" w:cs="Arial"/>
                <w:color w:val="000000"/>
                <w:sz w:val="16"/>
                <w:szCs w:val="16"/>
              </w:rPr>
              <w:t>Adquisición de los materiales e insumos para las actividades del proyecto.</w:t>
            </w:r>
          </w:p>
          <w:p w14:paraId="4315835F" w14:textId="77777777" w:rsidR="00944869" w:rsidRDefault="00944869" w:rsidP="00944869">
            <w:pPr>
              <w:numPr>
                <w:ilvl w:val="0"/>
                <w:numId w:val="45"/>
              </w:numPr>
              <w:suppressAutoHyphens w:val="0"/>
              <w:autoSpaceDN/>
              <w:jc w:val="both"/>
              <w:textAlignment w:val="auto"/>
              <w:rPr>
                <w:rFonts w:ascii="Calibri" w:hAnsi="Calibri" w:cs="Arial"/>
                <w:color w:val="000000"/>
                <w:sz w:val="16"/>
                <w:szCs w:val="16"/>
              </w:rPr>
            </w:pPr>
            <w:r w:rsidRPr="00F30934">
              <w:rPr>
                <w:rFonts w:ascii="Calibri" w:hAnsi="Calibri"/>
                <w:color w:val="000000"/>
                <w:sz w:val="16"/>
                <w:szCs w:val="16"/>
              </w:rPr>
              <w:t xml:space="preserve">Como mínimo se desagregará el aporte monetario equivalente al </w:t>
            </w:r>
            <w:r w:rsidRPr="00C17741">
              <w:rPr>
                <w:rFonts w:ascii="Calibri" w:hAnsi="Calibri" w:cs="Arial"/>
                <w:color w:val="000000"/>
                <w:sz w:val="16"/>
                <w:szCs w:val="16"/>
              </w:rPr>
              <w:t>IGV</w:t>
            </w:r>
            <w:r>
              <w:rPr>
                <w:rFonts w:ascii="Calibri" w:hAnsi="Calibri" w:cs="Arial"/>
                <w:color w:val="000000"/>
                <w:sz w:val="16"/>
                <w:szCs w:val="16"/>
              </w:rPr>
              <w:t>.</w:t>
            </w:r>
          </w:p>
          <w:p w14:paraId="138D2849" w14:textId="2B5DBB2D" w:rsidR="000E3DCE" w:rsidRDefault="00944869" w:rsidP="00944869">
            <w:pPr>
              <w:numPr>
                <w:ilvl w:val="0"/>
                <w:numId w:val="45"/>
              </w:numPr>
              <w:suppressAutoHyphens w:val="0"/>
              <w:jc w:val="both"/>
              <w:textAlignment w:val="auto"/>
              <w:rPr>
                <w:rFonts w:ascii="Calibri" w:hAnsi="Calibri" w:cs="Arial"/>
                <w:color w:val="000000"/>
                <w:sz w:val="16"/>
                <w:szCs w:val="16"/>
              </w:rPr>
            </w:pPr>
            <w:r>
              <w:rPr>
                <w:rFonts w:ascii="Calibri" w:hAnsi="Calibri" w:cs="Arial"/>
                <w:color w:val="000000"/>
                <w:sz w:val="16"/>
                <w:szCs w:val="16"/>
              </w:rPr>
              <w:t>D</w:t>
            </w:r>
            <w:r w:rsidR="000E3DCE">
              <w:rPr>
                <w:rFonts w:ascii="Calibri" w:hAnsi="Calibri" w:cs="Arial"/>
                <w:color w:val="000000"/>
                <w:sz w:val="16"/>
                <w:szCs w:val="16"/>
              </w:rPr>
              <w:t>esaduanaje, flete.</w:t>
            </w:r>
          </w:p>
        </w:tc>
        <w:tc>
          <w:tcPr>
            <w:tcW w:w="2693" w:type="dxa"/>
            <w:tcBorders>
              <w:top w:val="single" w:sz="8"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294F4699" w14:textId="77777777" w:rsidR="000E3DCE" w:rsidRDefault="000E3DCE" w:rsidP="00E65B96">
            <w:pPr>
              <w:numPr>
                <w:ilvl w:val="0"/>
                <w:numId w:val="45"/>
              </w:numPr>
              <w:suppressAutoHyphens w:val="0"/>
              <w:ind w:left="208" w:hanging="208"/>
              <w:jc w:val="both"/>
              <w:textAlignment w:val="auto"/>
            </w:pPr>
            <w:r>
              <w:rPr>
                <w:rFonts w:ascii="Calibri" w:hAnsi="Calibri" w:cs="Arial"/>
                <w:b/>
                <w:color w:val="000000"/>
                <w:sz w:val="16"/>
                <w:szCs w:val="16"/>
              </w:rPr>
              <w:t>Valoración</w:t>
            </w:r>
            <w:r>
              <w:rPr>
                <w:rFonts w:ascii="Calibri" w:hAnsi="Calibri" w:cs="Arial"/>
                <w:color w:val="000000"/>
                <w:sz w:val="16"/>
                <w:szCs w:val="16"/>
              </w:rPr>
              <w:t xml:space="preserve"> de los materiales e insumos utilizados en las actividades del proyecto.</w:t>
            </w:r>
          </w:p>
        </w:tc>
      </w:tr>
      <w:tr w:rsidR="000E3DCE" w14:paraId="3BAC76B8" w14:textId="77777777" w:rsidTr="009C72CD">
        <w:trPr>
          <w:trHeight w:val="983"/>
        </w:trPr>
        <w:tc>
          <w:tcPr>
            <w:tcW w:w="1432" w:type="dxa"/>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725F3245" w14:textId="77777777" w:rsidR="000E3DCE" w:rsidRDefault="000E3DCE" w:rsidP="009C72CD">
            <w:pPr>
              <w:rPr>
                <w:rFonts w:ascii="Calibri" w:hAnsi="Calibri" w:cs="Arial"/>
                <w:b/>
                <w:bCs/>
                <w:color w:val="000000"/>
                <w:sz w:val="16"/>
                <w:szCs w:val="16"/>
              </w:rPr>
            </w:pPr>
            <w:r>
              <w:rPr>
                <w:rFonts w:ascii="Calibri" w:hAnsi="Calibri" w:cs="Arial"/>
                <w:b/>
                <w:bCs/>
                <w:color w:val="000000"/>
                <w:sz w:val="16"/>
                <w:szCs w:val="16"/>
              </w:rPr>
              <w:t>Consultorías:</w:t>
            </w:r>
          </w:p>
          <w:p w14:paraId="49188790" w14:textId="77777777" w:rsidR="000E3DCE" w:rsidRDefault="000E3DCE" w:rsidP="009C72CD">
            <w:pPr>
              <w:rPr>
                <w:rFonts w:ascii="Calibri" w:hAnsi="Calibri" w:cs="Arial"/>
                <w:b/>
                <w:bCs/>
                <w:color w:val="000000"/>
                <w:sz w:val="16"/>
                <w:szCs w:val="16"/>
              </w:rPr>
            </w:pPr>
            <w:r>
              <w:rPr>
                <w:rFonts w:ascii="Calibri" w:hAnsi="Calibri" w:cs="Arial"/>
                <w:b/>
                <w:bCs/>
                <w:color w:val="000000"/>
                <w:sz w:val="16"/>
                <w:szCs w:val="16"/>
              </w:rPr>
              <w:br/>
              <w:t xml:space="preserve">máximo 30% de los RNR </w:t>
            </w:r>
          </w:p>
        </w:tc>
        <w:tc>
          <w:tcPr>
            <w:tcW w:w="29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D157AF3" w14:textId="77777777" w:rsidR="000E3DCE" w:rsidRDefault="000E3DCE" w:rsidP="00E65B96">
            <w:pPr>
              <w:numPr>
                <w:ilvl w:val="0"/>
                <w:numId w:val="46"/>
              </w:numPr>
              <w:suppressAutoHyphens w:val="0"/>
              <w:ind w:left="213" w:hanging="213"/>
              <w:jc w:val="both"/>
              <w:textAlignment w:val="auto"/>
            </w:pPr>
            <w:r>
              <w:rPr>
                <w:rFonts w:ascii="Calibri" w:hAnsi="Calibri" w:cs="Arial"/>
                <w:color w:val="000000"/>
                <w:sz w:val="16"/>
                <w:szCs w:val="16"/>
              </w:rPr>
              <w:t xml:space="preserve">Las consultorías son servicios especializados de expertos en temas puntuales y periodos específicos del proyecto, con la finalidad de apoyar a los miembros del Equipo Técnico en el desarrollo de las actividades de innovación. Las consultorías también pueden brindar capacitación puntual a los miembros del Equipo Técnico en temas específicos relacionados con la temática del proyecto. </w:t>
            </w:r>
          </w:p>
          <w:p w14:paraId="4C1A9BBC" w14:textId="77777777" w:rsidR="000E3DCE" w:rsidRDefault="000E3DCE" w:rsidP="00E65B96">
            <w:pPr>
              <w:numPr>
                <w:ilvl w:val="0"/>
                <w:numId w:val="46"/>
              </w:numPr>
              <w:suppressAutoHyphens w:val="0"/>
              <w:ind w:left="211" w:hanging="211"/>
              <w:jc w:val="both"/>
              <w:textAlignment w:val="auto"/>
              <w:rPr>
                <w:rFonts w:ascii="Calibri" w:hAnsi="Calibri" w:cs="Arial"/>
                <w:color w:val="000000"/>
                <w:sz w:val="16"/>
                <w:szCs w:val="16"/>
              </w:rPr>
            </w:pPr>
            <w:r>
              <w:rPr>
                <w:rFonts w:ascii="Calibri" w:hAnsi="Calibri" w:cs="Arial"/>
                <w:color w:val="000000"/>
                <w:sz w:val="16"/>
                <w:szCs w:val="16"/>
              </w:rPr>
              <w:t xml:space="preserve">Las consultorías pueden ser de carácter nacional o extranjero y son a todo costo (incluyen honorarios, viáticos, pasajes, etc.). </w:t>
            </w:r>
          </w:p>
          <w:p w14:paraId="33D564DF" w14:textId="77777777" w:rsidR="000E3DCE" w:rsidRDefault="000E3DCE" w:rsidP="00E65B96">
            <w:pPr>
              <w:numPr>
                <w:ilvl w:val="0"/>
                <w:numId w:val="47"/>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 xml:space="preserve">Gastos del componente gestión y cierre: </w:t>
            </w:r>
          </w:p>
          <w:p w14:paraId="1C8B963B" w14:textId="77777777" w:rsidR="000E3DCE" w:rsidRDefault="000E3DCE" w:rsidP="00E65B96">
            <w:pPr>
              <w:numPr>
                <w:ilvl w:val="1"/>
                <w:numId w:val="48"/>
              </w:numPr>
              <w:suppressAutoHyphens w:val="0"/>
              <w:ind w:left="497" w:hanging="284"/>
              <w:jc w:val="both"/>
              <w:textAlignment w:val="auto"/>
              <w:rPr>
                <w:rFonts w:ascii="Calibri" w:hAnsi="Calibri" w:cs="Arial"/>
                <w:color w:val="000000"/>
                <w:sz w:val="16"/>
                <w:szCs w:val="16"/>
              </w:rPr>
            </w:pPr>
            <w:r>
              <w:rPr>
                <w:rFonts w:ascii="Calibri" w:hAnsi="Calibri" w:cs="Arial"/>
                <w:color w:val="000000"/>
                <w:sz w:val="16"/>
                <w:szCs w:val="16"/>
              </w:rPr>
              <w:t>Pago de consultorías legales para propiedad intelectual.</w:t>
            </w:r>
          </w:p>
          <w:p w14:paraId="320F1965" w14:textId="77777777" w:rsidR="000E3DCE" w:rsidRDefault="000E3DCE" w:rsidP="00E65B96">
            <w:pPr>
              <w:numPr>
                <w:ilvl w:val="1"/>
                <w:numId w:val="48"/>
              </w:numPr>
              <w:suppressAutoHyphens w:val="0"/>
              <w:ind w:left="497" w:hanging="284"/>
              <w:jc w:val="both"/>
              <w:textAlignment w:val="auto"/>
            </w:pPr>
            <w:r>
              <w:rPr>
                <w:rFonts w:ascii="Calibri" w:hAnsi="Calibri" w:cs="Arial"/>
                <w:color w:val="000000"/>
                <w:sz w:val="16"/>
                <w:szCs w:val="16"/>
              </w:rPr>
              <w:lastRenderedPageBreak/>
              <w:t>Contratación de profesionales para la formulación del proyecto</w:t>
            </w:r>
            <w:r>
              <w:rPr>
                <w:rStyle w:val="Refdenotaalpie"/>
                <w:rFonts w:ascii="Calibri" w:hAnsi="Calibri"/>
                <w:color w:val="000000"/>
                <w:sz w:val="16"/>
                <w:szCs w:val="16"/>
              </w:rPr>
              <w:footnoteReference w:id="34"/>
            </w:r>
            <w:r>
              <w:rPr>
                <w:rFonts w:ascii="Calibri" w:hAnsi="Calibri" w:cs="Arial"/>
                <w:color w:val="000000"/>
                <w:sz w:val="16"/>
                <w:szCs w:val="16"/>
              </w:rPr>
              <w:t>, máximo 7 000.00 soles de los RNR.</w:t>
            </w:r>
          </w:p>
          <w:p w14:paraId="084E07DE" w14:textId="77777777" w:rsidR="000E3DCE" w:rsidRDefault="000E3DCE" w:rsidP="00E65B96">
            <w:pPr>
              <w:numPr>
                <w:ilvl w:val="1"/>
                <w:numId w:val="48"/>
              </w:numPr>
              <w:suppressAutoHyphens w:val="0"/>
              <w:ind w:left="497" w:hanging="284"/>
              <w:jc w:val="both"/>
              <w:textAlignment w:val="auto"/>
              <w:rPr>
                <w:rFonts w:ascii="Calibri" w:hAnsi="Calibri" w:cs="Arial"/>
                <w:color w:val="000000"/>
                <w:sz w:val="16"/>
                <w:szCs w:val="16"/>
              </w:rPr>
            </w:pPr>
            <w:r>
              <w:rPr>
                <w:rFonts w:ascii="Calibri" w:hAnsi="Calibri" w:cs="Arial"/>
                <w:color w:val="000000"/>
                <w:sz w:val="16"/>
                <w:szCs w:val="16"/>
              </w:rPr>
              <w:t>Estudios de prueba de mercado.</w:t>
            </w:r>
          </w:p>
          <w:p w14:paraId="349090C3" w14:textId="77777777" w:rsidR="000E3DCE" w:rsidRDefault="000E3DCE" w:rsidP="009C72CD">
            <w:pPr>
              <w:ind w:left="213" w:hanging="213"/>
              <w:jc w:val="both"/>
              <w:rPr>
                <w:rFonts w:ascii="Calibri" w:hAnsi="Calibri" w:cs="Arial"/>
                <w:color w:val="000000"/>
                <w:sz w:val="16"/>
                <w:szCs w:val="16"/>
              </w:rPr>
            </w:pPr>
          </w:p>
          <w:p w14:paraId="290E5CC3" w14:textId="77777777" w:rsidR="000E3DCE" w:rsidRDefault="000E3DCE" w:rsidP="00E65B96">
            <w:pPr>
              <w:numPr>
                <w:ilvl w:val="0"/>
                <w:numId w:val="46"/>
              </w:numPr>
              <w:suppressAutoHyphens w:val="0"/>
              <w:ind w:left="213" w:hanging="213"/>
              <w:jc w:val="both"/>
              <w:textAlignment w:val="auto"/>
            </w:pPr>
            <w:r>
              <w:rPr>
                <w:rFonts w:ascii="Calibri" w:hAnsi="Calibri" w:cs="Arial"/>
                <w:b/>
                <w:color w:val="000000"/>
                <w:sz w:val="16"/>
                <w:szCs w:val="16"/>
                <w:u w:val="single"/>
              </w:rPr>
              <w:t>Los consultores no forman parte del equipo técnico del proyecto</w:t>
            </w:r>
            <w:r>
              <w:rPr>
                <w:rFonts w:ascii="Calibri" w:hAnsi="Calibri" w:cs="Arial"/>
                <w:color w:val="000000"/>
                <w:sz w:val="16"/>
                <w:szCs w:val="16"/>
              </w:rPr>
              <w:t>.</w:t>
            </w:r>
          </w:p>
        </w:tc>
        <w:tc>
          <w:tcPr>
            <w:tcW w:w="226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2709691A" w14:textId="77777777" w:rsidR="000E3DCE" w:rsidRDefault="000E3DCE" w:rsidP="00E65B96">
            <w:pPr>
              <w:numPr>
                <w:ilvl w:val="0"/>
                <w:numId w:val="46"/>
              </w:numPr>
              <w:suppressAutoHyphens w:val="0"/>
              <w:ind w:left="213" w:hanging="213"/>
              <w:jc w:val="both"/>
              <w:textAlignment w:val="auto"/>
            </w:pPr>
            <w:r>
              <w:rPr>
                <w:rFonts w:ascii="Calibri" w:hAnsi="Calibri" w:cs="Arial"/>
                <w:color w:val="000000"/>
                <w:sz w:val="16"/>
                <w:szCs w:val="16"/>
              </w:rPr>
              <w:lastRenderedPageBreak/>
              <w:t xml:space="preserve">Las consultorías son servicios especializados de expertos en temas puntuales y periodos específicos del proyecto, con la finalidad de apoyar a los miembros del Equipo Técnico en el desarrollo de las actividades de innovación. Las consultorías también pueden brindar capacitación puntual a los miembros del Equipo Técnico en temas específicos relacionados con la temática del proyecto. </w:t>
            </w:r>
          </w:p>
          <w:p w14:paraId="2F11D021" w14:textId="77777777" w:rsidR="000E3DCE" w:rsidRDefault="000E3DCE" w:rsidP="00E65B96">
            <w:pPr>
              <w:numPr>
                <w:ilvl w:val="0"/>
                <w:numId w:val="46"/>
              </w:numPr>
              <w:suppressAutoHyphens w:val="0"/>
              <w:ind w:left="211" w:hanging="211"/>
              <w:jc w:val="both"/>
              <w:textAlignment w:val="auto"/>
            </w:pPr>
            <w:r>
              <w:rPr>
                <w:rFonts w:ascii="Calibri" w:hAnsi="Calibri" w:cs="Arial"/>
                <w:color w:val="000000"/>
                <w:sz w:val="16"/>
                <w:szCs w:val="16"/>
              </w:rPr>
              <w:t xml:space="preserve">Las consultorías pueden ser de carácter nacional o extranjero y son a todo costo (incluyen honorarios, viáticos, pasajes, etc.). </w:t>
            </w:r>
          </w:p>
          <w:p w14:paraId="596A58FB" w14:textId="77777777" w:rsidR="000E3DCE" w:rsidRDefault="000E3DCE" w:rsidP="00E65B96">
            <w:pPr>
              <w:numPr>
                <w:ilvl w:val="0"/>
                <w:numId w:val="46"/>
              </w:numPr>
              <w:suppressAutoHyphens w:val="0"/>
              <w:ind w:left="213" w:hanging="218"/>
              <w:jc w:val="both"/>
              <w:textAlignment w:val="auto"/>
              <w:rPr>
                <w:rFonts w:ascii="Calibri" w:hAnsi="Calibri" w:cs="Arial"/>
                <w:color w:val="000000"/>
                <w:sz w:val="16"/>
                <w:szCs w:val="16"/>
              </w:rPr>
            </w:pPr>
            <w:r>
              <w:rPr>
                <w:rFonts w:ascii="Calibri" w:hAnsi="Calibri" w:cs="Arial"/>
                <w:color w:val="000000"/>
                <w:sz w:val="16"/>
                <w:szCs w:val="16"/>
              </w:rPr>
              <w:t xml:space="preserve">Gastos del componente gestión y cierre: </w:t>
            </w:r>
          </w:p>
          <w:p w14:paraId="5FE46A9A" w14:textId="77777777" w:rsidR="000E3DCE" w:rsidRDefault="000E3DCE" w:rsidP="00E65B96">
            <w:pPr>
              <w:numPr>
                <w:ilvl w:val="1"/>
                <w:numId w:val="49"/>
              </w:numPr>
              <w:suppressAutoHyphens w:val="0"/>
              <w:ind w:left="213" w:hanging="134"/>
              <w:jc w:val="both"/>
              <w:textAlignment w:val="auto"/>
              <w:rPr>
                <w:rFonts w:ascii="Calibri" w:hAnsi="Calibri" w:cs="Arial"/>
                <w:color w:val="000000"/>
                <w:sz w:val="16"/>
                <w:szCs w:val="16"/>
              </w:rPr>
            </w:pPr>
            <w:r>
              <w:rPr>
                <w:rFonts w:ascii="Calibri" w:hAnsi="Calibri" w:cs="Arial"/>
                <w:color w:val="000000"/>
                <w:sz w:val="16"/>
                <w:szCs w:val="16"/>
              </w:rPr>
              <w:lastRenderedPageBreak/>
              <w:t>Pago de consultorías legales para propiedad intelectual.</w:t>
            </w:r>
          </w:p>
          <w:p w14:paraId="58DA727B" w14:textId="77777777" w:rsidR="000E3DCE" w:rsidRPr="004E46A4" w:rsidRDefault="000E3DCE" w:rsidP="00E65B96">
            <w:pPr>
              <w:numPr>
                <w:ilvl w:val="1"/>
                <w:numId w:val="49"/>
              </w:numPr>
              <w:suppressAutoHyphens w:val="0"/>
              <w:ind w:left="291" w:hanging="212"/>
              <w:jc w:val="both"/>
              <w:textAlignment w:val="auto"/>
              <w:rPr>
                <w:rFonts w:ascii="Calibri" w:hAnsi="Calibri" w:cs="Arial"/>
                <w:color w:val="000000"/>
                <w:sz w:val="16"/>
                <w:szCs w:val="16"/>
              </w:rPr>
            </w:pPr>
            <w:r w:rsidRPr="004E46A4">
              <w:rPr>
                <w:rFonts w:ascii="Calibri" w:hAnsi="Calibri" w:cs="Arial"/>
                <w:color w:val="000000"/>
                <w:sz w:val="16"/>
                <w:szCs w:val="16"/>
              </w:rPr>
              <w:t>Contratación de profesionales para la formulación del proyecto</w:t>
            </w:r>
            <w:r>
              <w:rPr>
                <w:rStyle w:val="Refdenotaalpie"/>
                <w:rFonts w:ascii="Calibri" w:hAnsi="Calibri"/>
                <w:color w:val="000000"/>
                <w:sz w:val="16"/>
                <w:szCs w:val="16"/>
              </w:rPr>
              <w:footnoteReference w:id="35"/>
            </w:r>
            <w:r w:rsidRPr="004E46A4">
              <w:rPr>
                <w:rFonts w:ascii="Calibri" w:hAnsi="Calibri" w:cs="Arial"/>
                <w:color w:val="000000"/>
                <w:sz w:val="16"/>
                <w:szCs w:val="16"/>
              </w:rPr>
              <w:t>, máximo 10 000.00 con el aporte monetario de la entidad solicitante o asociadas.</w:t>
            </w:r>
          </w:p>
          <w:p w14:paraId="4F66BF09" w14:textId="77777777" w:rsidR="000E3DCE" w:rsidRDefault="000E3DCE" w:rsidP="00E65B96">
            <w:pPr>
              <w:numPr>
                <w:ilvl w:val="1"/>
                <w:numId w:val="49"/>
              </w:numPr>
              <w:suppressAutoHyphens w:val="0"/>
              <w:ind w:left="213" w:hanging="134"/>
              <w:jc w:val="both"/>
              <w:textAlignment w:val="auto"/>
            </w:pPr>
            <w:r>
              <w:rPr>
                <w:rFonts w:ascii="Calibri" w:hAnsi="Calibri" w:cs="Arial"/>
                <w:color w:val="000000"/>
                <w:sz w:val="16"/>
                <w:szCs w:val="16"/>
              </w:rPr>
              <w:t>Estudios de prueba de mercado.</w:t>
            </w:r>
          </w:p>
          <w:p w14:paraId="33BB9AC1" w14:textId="77777777" w:rsidR="000E3DCE" w:rsidRDefault="000E3DCE" w:rsidP="009C72CD">
            <w:pPr>
              <w:ind w:left="211" w:hanging="211"/>
              <w:jc w:val="both"/>
              <w:rPr>
                <w:rFonts w:ascii="Calibri" w:hAnsi="Calibri" w:cs="Arial"/>
                <w:color w:val="000000"/>
                <w:sz w:val="16"/>
                <w:szCs w:val="16"/>
              </w:rPr>
            </w:pPr>
          </w:p>
          <w:p w14:paraId="3F2CB9D3" w14:textId="77777777" w:rsidR="000E3DCE" w:rsidRDefault="000E3DCE" w:rsidP="00E65B96">
            <w:pPr>
              <w:numPr>
                <w:ilvl w:val="0"/>
                <w:numId w:val="46"/>
              </w:numPr>
              <w:suppressAutoHyphens w:val="0"/>
              <w:ind w:left="211" w:hanging="211"/>
              <w:jc w:val="both"/>
              <w:textAlignment w:val="auto"/>
            </w:pPr>
            <w:r>
              <w:rPr>
                <w:rFonts w:ascii="Calibri" w:hAnsi="Calibri" w:cs="Arial"/>
                <w:b/>
                <w:color w:val="000000"/>
                <w:sz w:val="16"/>
                <w:szCs w:val="16"/>
                <w:u w:val="single"/>
              </w:rPr>
              <w:t>Los consultores no forman parte del equipo técnico del proyecto</w:t>
            </w:r>
            <w:r>
              <w:rPr>
                <w:rFonts w:ascii="Calibri" w:hAnsi="Calibri" w:cs="Arial"/>
                <w:color w:val="000000"/>
                <w:sz w:val="16"/>
                <w:szCs w:val="16"/>
              </w:rPr>
              <w:t>.</w:t>
            </w:r>
          </w:p>
        </w:tc>
        <w:tc>
          <w:tcPr>
            <w:tcW w:w="2693" w:type="dxa"/>
            <w:tcBorders>
              <w:top w:val="single" w:sz="4" w:space="0" w:color="000000"/>
              <w:left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1E1BA15"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lastRenderedPageBreak/>
              <w:t>No Aplica</w:t>
            </w:r>
          </w:p>
        </w:tc>
      </w:tr>
      <w:tr w:rsidR="000E3DCE" w14:paraId="2124BDDD" w14:textId="77777777" w:rsidTr="009C72CD">
        <w:trPr>
          <w:trHeight w:val="1408"/>
        </w:trPr>
        <w:tc>
          <w:tcPr>
            <w:tcW w:w="1432" w:type="dxa"/>
            <w:tcBorders>
              <w:top w:val="single" w:sz="4" w:space="0" w:color="000000"/>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6253486F"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Servicios de Terceros:</w:t>
            </w:r>
            <w:r>
              <w:rPr>
                <w:rFonts w:ascii="Calibri" w:hAnsi="Calibri" w:cs="Arial"/>
                <w:b/>
                <w:bCs/>
                <w:color w:val="000000"/>
                <w:sz w:val="16"/>
                <w:szCs w:val="16"/>
              </w:rPr>
              <w:br/>
              <w:t xml:space="preserve"> </w:t>
            </w:r>
          </w:p>
        </w:tc>
        <w:tc>
          <w:tcPr>
            <w:tcW w:w="29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00EB121"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Servicios de desarrollo de software, análisis de laboratorio, gastos de mantenimiento o calibración de equipos adquiridos para el proyecto u otros cuya necesidad y pertinencia deberá ser sustentada en la metodología del proyecto.</w:t>
            </w:r>
          </w:p>
          <w:p w14:paraId="3EADFA8F"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Otros cuya necesidad y pertinencia deberá ser sustentada en la metodología del proyecto.</w:t>
            </w:r>
          </w:p>
          <w:p w14:paraId="337202F0"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Gastos de validación de innovación realizada por una institución especializada, dependiendo de los resultados propuestos este gasto debe ser obligatorio.</w:t>
            </w:r>
          </w:p>
        </w:tc>
        <w:tc>
          <w:tcPr>
            <w:tcW w:w="2268" w:type="dxa"/>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37E77380"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Servicios de desarrollo de software, análisis de laboratorio, gastos de mantenimiento o calibración de equipos adquiridos para el proyecto u otros cuya necesidad y pertinencia deberá ser sustentada en la metodología del proyecto.</w:t>
            </w:r>
          </w:p>
          <w:p w14:paraId="4546C5D3" w14:textId="77777777" w:rsidR="000E3DCE" w:rsidRDefault="000E3DCE" w:rsidP="00E65B96">
            <w:pPr>
              <w:numPr>
                <w:ilvl w:val="0"/>
                <w:numId w:val="50"/>
              </w:numPr>
              <w:suppressAutoHyphens w:val="0"/>
              <w:ind w:left="213" w:hanging="213"/>
              <w:jc w:val="both"/>
              <w:textAlignment w:val="auto"/>
            </w:pPr>
            <w:r>
              <w:rPr>
                <w:rFonts w:ascii="Calibri" w:hAnsi="Calibri" w:cs="Arial"/>
                <w:color w:val="000000"/>
                <w:sz w:val="16"/>
                <w:szCs w:val="16"/>
              </w:rPr>
              <w:t>Otros cuya necesidad y pertinencia deberá ser sustentada en la metodología del proyecto.</w:t>
            </w:r>
          </w:p>
          <w:p w14:paraId="471FFEB4" w14:textId="77777777" w:rsidR="000E3DCE" w:rsidRDefault="000E3DCE" w:rsidP="00E65B96">
            <w:pPr>
              <w:numPr>
                <w:ilvl w:val="0"/>
                <w:numId w:val="50"/>
              </w:numPr>
              <w:suppressAutoHyphens w:val="0"/>
              <w:ind w:left="211" w:hanging="211"/>
              <w:jc w:val="both"/>
              <w:textAlignment w:val="auto"/>
            </w:pPr>
            <w:r>
              <w:rPr>
                <w:rFonts w:ascii="Calibri" w:hAnsi="Calibri" w:cs="Arial"/>
                <w:color w:val="000000"/>
                <w:sz w:val="16"/>
                <w:szCs w:val="16"/>
              </w:rPr>
              <w:t>Gastos de validación de innovación realizada por una institución especializada, dependiendo de los resultados propuestos este gasto debe ser obligatorio.</w:t>
            </w:r>
          </w:p>
          <w:p w14:paraId="317B0B12" w14:textId="0308759D" w:rsidR="000E3DCE" w:rsidRPr="00944869" w:rsidRDefault="00944869" w:rsidP="00944869">
            <w:pPr>
              <w:numPr>
                <w:ilvl w:val="0"/>
                <w:numId w:val="80"/>
              </w:numPr>
              <w:suppressAutoHyphens w:val="0"/>
              <w:autoSpaceDN/>
              <w:ind w:left="211" w:hanging="142"/>
              <w:jc w:val="both"/>
              <w:textAlignment w:val="auto"/>
              <w:rPr>
                <w:rFonts w:ascii="Calibri" w:hAnsi="Calibri" w:cs="Arial"/>
                <w:color w:val="000000"/>
                <w:sz w:val="16"/>
                <w:szCs w:val="16"/>
              </w:rPr>
            </w:pPr>
            <w:r w:rsidRPr="00F30934">
              <w:rPr>
                <w:rFonts w:ascii="Calibri" w:hAnsi="Calibri"/>
                <w:color w:val="000000"/>
                <w:sz w:val="16"/>
                <w:szCs w:val="16"/>
              </w:rPr>
              <w:t xml:space="preserve"> Como mínimo se desagregará el aporte monetario equivalente al </w:t>
            </w:r>
            <w:r w:rsidRPr="00C17741">
              <w:rPr>
                <w:rFonts w:ascii="Calibri" w:hAnsi="Calibri" w:cs="Arial"/>
                <w:color w:val="000000"/>
                <w:sz w:val="16"/>
                <w:szCs w:val="16"/>
              </w:rPr>
              <w:t>IGV</w:t>
            </w:r>
            <w:r>
              <w:rPr>
                <w:rFonts w:ascii="Calibri" w:hAnsi="Calibri" w:cs="Arial"/>
                <w:color w:val="000000"/>
                <w:sz w:val="16"/>
                <w:szCs w:val="16"/>
              </w:rPr>
              <w:t>.</w:t>
            </w:r>
          </w:p>
        </w:tc>
        <w:tc>
          <w:tcPr>
            <w:tcW w:w="2693" w:type="dxa"/>
            <w:tcBorders>
              <w:top w:val="single" w:sz="4" w:space="0" w:color="000000"/>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5864768C"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t>No Aplica</w:t>
            </w:r>
          </w:p>
        </w:tc>
      </w:tr>
      <w:tr w:rsidR="000E3DCE" w14:paraId="6403BC99" w14:textId="77777777" w:rsidTr="009C72CD">
        <w:trPr>
          <w:trHeight w:val="609"/>
        </w:trPr>
        <w:tc>
          <w:tcPr>
            <w:tcW w:w="1432" w:type="dxa"/>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19949B6F" w14:textId="77777777" w:rsidR="000E3DCE" w:rsidRDefault="000E3DCE" w:rsidP="009C72CD">
            <w:r>
              <w:rPr>
                <w:rFonts w:ascii="Calibri" w:hAnsi="Calibri" w:cs="Arial"/>
                <w:b/>
                <w:bCs/>
                <w:color w:val="000000"/>
                <w:sz w:val="16"/>
                <w:szCs w:val="16"/>
              </w:rPr>
              <w:t>Pasajes y Viáticos</w:t>
            </w:r>
            <w:r>
              <w:rPr>
                <w:rStyle w:val="Refdenotaalpie"/>
                <w:rFonts w:ascii="Calibri" w:hAnsi="Calibri"/>
                <w:b/>
                <w:bCs/>
                <w:color w:val="000000"/>
                <w:sz w:val="16"/>
                <w:szCs w:val="16"/>
              </w:rPr>
              <w:footnoteReference w:id="36"/>
            </w:r>
            <w:r>
              <w:rPr>
                <w:rFonts w:ascii="Calibri" w:hAnsi="Calibri" w:cs="Arial"/>
                <w:b/>
                <w:bCs/>
                <w:color w:val="000000"/>
                <w:sz w:val="16"/>
                <w:szCs w:val="16"/>
              </w:rPr>
              <w:t>:</w:t>
            </w:r>
          </w:p>
          <w:p w14:paraId="751BA41F" w14:textId="77777777" w:rsidR="000E3DCE" w:rsidRDefault="000E3DCE" w:rsidP="009C72CD">
            <w:pPr>
              <w:rPr>
                <w:rFonts w:ascii="Calibri" w:hAnsi="Calibri" w:cs="Arial"/>
                <w:b/>
                <w:bCs/>
                <w:color w:val="000000"/>
                <w:sz w:val="16"/>
                <w:szCs w:val="16"/>
              </w:rPr>
            </w:pPr>
          </w:p>
          <w:p w14:paraId="40743F4F" w14:textId="77777777" w:rsidR="000E3DCE" w:rsidRDefault="000E3DCE" w:rsidP="009C72CD">
            <w:pPr>
              <w:rPr>
                <w:rFonts w:ascii="Calibri" w:hAnsi="Calibri" w:cs="Arial"/>
                <w:b/>
                <w:bCs/>
                <w:color w:val="000000"/>
                <w:sz w:val="16"/>
                <w:szCs w:val="16"/>
              </w:rPr>
            </w:pPr>
            <w:r>
              <w:rPr>
                <w:rFonts w:ascii="Calibri" w:hAnsi="Calibri" w:cs="Arial"/>
                <w:b/>
                <w:bCs/>
                <w:color w:val="000000"/>
                <w:sz w:val="16"/>
                <w:szCs w:val="16"/>
              </w:rPr>
              <w:t xml:space="preserve">máximo 10% de los RNR </w:t>
            </w:r>
          </w:p>
        </w:tc>
        <w:tc>
          <w:tcPr>
            <w:tcW w:w="297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AD91E4"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Para gastos destinados a las actividades de campo.</w:t>
            </w:r>
          </w:p>
          <w:p w14:paraId="0BC2A9A7" w14:textId="77777777" w:rsidR="000E3DCE" w:rsidRDefault="000E3DCE" w:rsidP="00E65B96">
            <w:pPr>
              <w:numPr>
                <w:ilvl w:val="0"/>
                <w:numId w:val="51"/>
              </w:numPr>
              <w:suppressAutoHyphens w:val="0"/>
              <w:ind w:left="213" w:hanging="213"/>
              <w:jc w:val="both"/>
              <w:textAlignment w:val="auto"/>
            </w:pPr>
            <w:r>
              <w:rPr>
                <w:rFonts w:ascii="Calibri" w:hAnsi="Calibri" w:cs="Arial"/>
                <w:color w:val="000000"/>
                <w:sz w:val="16"/>
                <w:szCs w:val="16"/>
              </w:rPr>
              <w:t>Para eventos de capacitación (seminarios, pasantías, congresos, etc.) relacionados directamente al proyecto.</w:t>
            </w:r>
          </w:p>
          <w:p w14:paraId="45F32CA1"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Los gastos de pasajes y viáticos están destinados únicamente para el Equipo Técnico del proyecto.</w:t>
            </w:r>
          </w:p>
          <w:p w14:paraId="1D0408D6" w14:textId="77777777" w:rsidR="000E3DCE" w:rsidRDefault="000E3DCE" w:rsidP="00E65B96">
            <w:pPr>
              <w:numPr>
                <w:ilvl w:val="0"/>
                <w:numId w:val="51"/>
              </w:numPr>
              <w:suppressAutoHyphens w:val="0"/>
              <w:ind w:left="213" w:hanging="213"/>
              <w:jc w:val="both"/>
              <w:textAlignment w:val="auto"/>
            </w:pPr>
            <w:r>
              <w:rPr>
                <w:rFonts w:ascii="Calibri" w:hAnsi="Calibri" w:cs="Arial"/>
                <w:b/>
                <w:color w:val="000000"/>
                <w:sz w:val="16"/>
                <w:szCs w:val="16"/>
                <w:u w:val="single"/>
              </w:rPr>
              <w:t>La duración de los eventos de capacitación no debe exceder el 10% del tiempo de ejecución del proyecto.</w:t>
            </w:r>
            <w:r>
              <w:rPr>
                <w:rFonts w:ascii="Calibri" w:hAnsi="Calibri" w:cs="Arial"/>
                <w:color w:val="000000"/>
                <w:sz w:val="16"/>
                <w:szCs w:val="16"/>
              </w:rPr>
              <w:t xml:space="preserve">  </w:t>
            </w:r>
          </w:p>
        </w:tc>
        <w:tc>
          <w:tcPr>
            <w:tcW w:w="2268" w:type="dxa"/>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3ED3C63F" w14:textId="77777777" w:rsidR="000E3DCE" w:rsidRDefault="000E3DCE" w:rsidP="00E65B96">
            <w:pPr>
              <w:numPr>
                <w:ilvl w:val="0"/>
                <w:numId w:val="51"/>
              </w:numPr>
              <w:suppressAutoHyphens w:val="0"/>
              <w:ind w:left="211" w:hanging="211"/>
              <w:jc w:val="both"/>
              <w:textAlignment w:val="auto"/>
              <w:rPr>
                <w:rFonts w:ascii="Calibri" w:hAnsi="Calibri" w:cs="Arial"/>
                <w:color w:val="000000"/>
                <w:sz w:val="16"/>
                <w:szCs w:val="16"/>
              </w:rPr>
            </w:pPr>
            <w:r>
              <w:rPr>
                <w:rFonts w:ascii="Calibri" w:hAnsi="Calibri" w:cs="Arial"/>
                <w:color w:val="000000"/>
                <w:sz w:val="16"/>
                <w:szCs w:val="16"/>
              </w:rPr>
              <w:t>Para gastos destinados a las actividades de campo.</w:t>
            </w:r>
          </w:p>
          <w:p w14:paraId="5D6923D2" w14:textId="77777777" w:rsidR="000E3DCE" w:rsidRDefault="000E3DCE" w:rsidP="00E65B96">
            <w:pPr>
              <w:numPr>
                <w:ilvl w:val="0"/>
                <w:numId w:val="51"/>
              </w:numPr>
              <w:suppressAutoHyphens w:val="0"/>
              <w:ind w:left="211" w:hanging="211"/>
              <w:jc w:val="both"/>
              <w:textAlignment w:val="auto"/>
            </w:pPr>
            <w:r>
              <w:rPr>
                <w:rFonts w:ascii="Calibri" w:hAnsi="Calibri" w:cs="Arial"/>
                <w:color w:val="000000"/>
                <w:sz w:val="16"/>
                <w:szCs w:val="16"/>
              </w:rPr>
              <w:t>Para eventos de capacitación (seminarios, pasantías, congresos, etc.) relacionados directamente al proyecto.</w:t>
            </w:r>
          </w:p>
          <w:p w14:paraId="25900D53" w14:textId="77777777" w:rsidR="000E3DCE" w:rsidRDefault="000E3DCE" w:rsidP="00E65B96">
            <w:pPr>
              <w:numPr>
                <w:ilvl w:val="0"/>
                <w:numId w:val="51"/>
              </w:numPr>
              <w:suppressAutoHyphens w:val="0"/>
              <w:ind w:left="211" w:hanging="211"/>
              <w:jc w:val="both"/>
              <w:textAlignment w:val="auto"/>
              <w:rPr>
                <w:rFonts w:ascii="Calibri" w:hAnsi="Calibri" w:cs="Arial"/>
                <w:color w:val="000000"/>
                <w:sz w:val="16"/>
                <w:szCs w:val="16"/>
              </w:rPr>
            </w:pPr>
            <w:r>
              <w:rPr>
                <w:rFonts w:ascii="Calibri" w:hAnsi="Calibri" w:cs="Arial"/>
                <w:color w:val="000000"/>
                <w:sz w:val="16"/>
                <w:szCs w:val="16"/>
              </w:rPr>
              <w:t>Los gastos de pasajes y viáticos están destinados únicamente para el Equipo Técnico del proyecto.</w:t>
            </w:r>
          </w:p>
          <w:p w14:paraId="225C016C" w14:textId="77777777" w:rsidR="000E3DCE" w:rsidRDefault="000E3DCE" w:rsidP="00E65B96">
            <w:pPr>
              <w:numPr>
                <w:ilvl w:val="0"/>
                <w:numId w:val="51"/>
              </w:numPr>
              <w:suppressAutoHyphens w:val="0"/>
              <w:ind w:left="211" w:hanging="211"/>
              <w:jc w:val="both"/>
              <w:textAlignment w:val="auto"/>
            </w:pPr>
            <w:r>
              <w:rPr>
                <w:rFonts w:ascii="Calibri" w:hAnsi="Calibri" w:cs="Arial"/>
                <w:b/>
                <w:color w:val="000000"/>
                <w:sz w:val="16"/>
                <w:szCs w:val="16"/>
                <w:u w:val="single"/>
              </w:rPr>
              <w:t>La duración de los eventos de capacitación no debe exceder el 10% del tiempo de ejecución del proyecto.</w:t>
            </w:r>
          </w:p>
        </w:tc>
        <w:tc>
          <w:tcPr>
            <w:tcW w:w="2693"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EAF3EA9"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t>No Aplica</w:t>
            </w:r>
          </w:p>
        </w:tc>
      </w:tr>
      <w:tr w:rsidR="000E3DCE" w14:paraId="71AC72A3" w14:textId="77777777" w:rsidTr="009C72CD">
        <w:trPr>
          <w:trHeight w:val="1088"/>
        </w:trPr>
        <w:tc>
          <w:tcPr>
            <w:tcW w:w="1432" w:type="dxa"/>
            <w:tcBorders>
              <w:top w:val="single" w:sz="4"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7E67264D"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lastRenderedPageBreak/>
              <w:t>Gastos de gestión:</w:t>
            </w:r>
          </w:p>
        </w:tc>
        <w:tc>
          <w:tcPr>
            <w:tcW w:w="2977" w:type="dxa"/>
            <w:tcBorders>
              <w:top w:val="single" w:sz="4" w:space="0" w:color="000000"/>
              <w:bottom w:val="single" w:sz="8" w:space="0" w:color="000000"/>
            </w:tcBorders>
            <w:shd w:val="clear" w:color="auto" w:fill="auto"/>
            <w:tcMar>
              <w:top w:w="0" w:type="dxa"/>
              <w:left w:w="70" w:type="dxa"/>
              <w:bottom w:w="0" w:type="dxa"/>
              <w:right w:w="70" w:type="dxa"/>
            </w:tcMar>
            <w:vAlign w:val="center"/>
          </w:tcPr>
          <w:p w14:paraId="56354751"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Gastos menores para útiles de oficina (máximo 700.00 soles de los RNR).</w:t>
            </w:r>
          </w:p>
        </w:tc>
        <w:tc>
          <w:tcPr>
            <w:tcW w:w="2268" w:type="dxa"/>
            <w:tcBorders>
              <w:top w:val="single" w:sz="4" w:space="0" w:color="000000"/>
              <w:left w:val="single" w:sz="8"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54FDC544" w14:textId="77777777" w:rsidR="000E3DCE" w:rsidRDefault="000E3DCE" w:rsidP="00E65B96">
            <w:pPr>
              <w:numPr>
                <w:ilvl w:val="0"/>
                <w:numId w:val="51"/>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Gastos menores para útiles de oficina.</w:t>
            </w:r>
          </w:p>
        </w:tc>
        <w:tc>
          <w:tcPr>
            <w:tcW w:w="2693" w:type="dxa"/>
            <w:tcBorders>
              <w:top w:val="single" w:sz="4" w:space="0" w:color="000000"/>
              <w:bottom w:val="single" w:sz="8" w:space="0" w:color="000000"/>
              <w:right w:val="single" w:sz="8" w:space="0" w:color="000000"/>
            </w:tcBorders>
            <w:shd w:val="clear" w:color="auto" w:fill="auto"/>
            <w:tcMar>
              <w:top w:w="0" w:type="dxa"/>
              <w:left w:w="70" w:type="dxa"/>
              <w:bottom w:w="0" w:type="dxa"/>
              <w:right w:w="70" w:type="dxa"/>
            </w:tcMar>
            <w:vAlign w:val="center"/>
          </w:tcPr>
          <w:p w14:paraId="2685AF8D" w14:textId="77777777" w:rsidR="000E3DCE" w:rsidRDefault="000E3DCE" w:rsidP="009C72CD">
            <w:pPr>
              <w:jc w:val="center"/>
              <w:rPr>
                <w:rFonts w:ascii="Calibri" w:hAnsi="Calibri" w:cs="Arial"/>
                <w:color w:val="000000"/>
                <w:sz w:val="16"/>
                <w:szCs w:val="16"/>
              </w:rPr>
            </w:pPr>
            <w:r>
              <w:rPr>
                <w:rFonts w:ascii="Calibri" w:hAnsi="Calibri" w:cs="Arial"/>
                <w:color w:val="000000"/>
                <w:sz w:val="16"/>
                <w:szCs w:val="16"/>
              </w:rPr>
              <w:t>No Aplica</w:t>
            </w:r>
          </w:p>
        </w:tc>
      </w:tr>
      <w:tr w:rsidR="000E3DCE" w14:paraId="76C5BD5C" w14:textId="77777777" w:rsidTr="009C72CD">
        <w:trPr>
          <w:trHeight w:val="831"/>
        </w:trPr>
        <w:tc>
          <w:tcPr>
            <w:tcW w:w="1432" w:type="dxa"/>
            <w:tcBorders>
              <w:top w:val="single" w:sz="8" w:space="0" w:color="000000"/>
              <w:left w:val="single" w:sz="8"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7FB6BCD0" w14:textId="77777777" w:rsidR="000E3DCE" w:rsidRDefault="000E3DCE" w:rsidP="009C72CD">
            <w:pPr>
              <w:jc w:val="center"/>
              <w:rPr>
                <w:rFonts w:ascii="Calibri" w:hAnsi="Calibri" w:cs="Arial"/>
                <w:b/>
                <w:bCs/>
                <w:color w:val="000000"/>
                <w:sz w:val="16"/>
                <w:szCs w:val="16"/>
              </w:rPr>
            </w:pPr>
            <w:r>
              <w:rPr>
                <w:rFonts w:ascii="Calibri" w:hAnsi="Calibri" w:cs="Arial"/>
                <w:b/>
                <w:bCs/>
                <w:color w:val="000000"/>
                <w:sz w:val="16"/>
                <w:szCs w:val="16"/>
              </w:rPr>
              <w:t>Otros gastos elegibles:</w:t>
            </w:r>
          </w:p>
        </w:tc>
        <w:tc>
          <w:tcPr>
            <w:tcW w:w="2977"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0768375" w14:textId="77777777" w:rsidR="000E3DCE" w:rsidRDefault="000E3DCE" w:rsidP="00E65B96">
            <w:pPr>
              <w:numPr>
                <w:ilvl w:val="0"/>
                <w:numId w:val="52"/>
              </w:numPr>
              <w:suppressAutoHyphens w:val="0"/>
              <w:ind w:left="213" w:hanging="213"/>
              <w:jc w:val="both"/>
              <w:textAlignment w:val="auto"/>
            </w:pPr>
            <w:r>
              <w:rPr>
                <w:rFonts w:ascii="Calibri" w:hAnsi="Calibri" w:cs="Arial"/>
                <w:color w:val="000000"/>
                <w:sz w:val="16"/>
                <w:szCs w:val="16"/>
              </w:rPr>
              <w:t>Máximo del 10% de los RNR para acondicionamiento o mejora de ambientes de trabajo para el desarrollo del proyecto, incluida la mano de obra.</w:t>
            </w:r>
          </w:p>
          <w:p w14:paraId="7D9DD7C6" w14:textId="77777777" w:rsidR="000E3DCE" w:rsidRDefault="000E3DCE" w:rsidP="00E65B96">
            <w:pPr>
              <w:numPr>
                <w:ilvl w:val="0"/>
                <w:numId w:val="52"/>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Medidas de protección ambiental y laboral asociadas al proyecto.</w:t>
            </w:r>
          </w:p>
          <w:p w14:paraId="2B6BB095" w14:textId="77777777" w:rsidR="000E3DCE" w:rsidRDefault="000E3DCE" w:rsidP="00E65B96">
            <w:pPr>
              <w:numPr>
                <w:ilvl w:val="0"/>
                <w:numId w:val="52"/>
              </w:numPr>
              <w:suppressAutoHyphens w:val="0"/>
              <w:ind w:left="213" w:hanging="213"/>
              <w:jc w:val="both"/>
              <w:textAlignment w:val="auto"/>
            </w:pPr>
            <w:r>
              <w:rPr>
                <w:rFonts w:ascii="Calibri" w:hAnsi="Calibri" w:cs="Arial"/>
                <w:color w:val="000000"/>
                <w:sz w:val="16"/>
                <w:szCs w:val="16"/>
              </w:rPr>
              <w:t>Pago por el uso de propiedad intelectual registrada a nombre de terceros. Sólo podrá contratarse la suscripción como máximo por el tiempo del proyecto.</w:t>
            </w:r>
          </w:p>
          <w:p w14:paraId="5D61FC19" w14:textId="77777777" w:rsidR="000E3DCE" w:rsidRDefault="000E3DCE" w:rsidP="00E65B96">
            <w:pPr>
              <w:numPr>
                <w:ilvl w:val="0"/>
                <w:numId w:val="52"/>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Taller de cierre de carácter público para la difusión de los resultados finales del proyecto. Es una actividad obligatoria del proyecto.</w:t>
            </w:r>
          </w:p>
          <w:p w14:paraId="13113F39" w14:textId="77777777" w:rsidR="000E3DCE" w:rsidRDefault="000E3DCE" w:rsidP="00E65B96">
            <w:pPr>
              <w:numPr>
                <w:ilvl w:val="0"/>
                <w:numId w:val="52"/>
              </w:numPr>
              <w:suppressAutoHyphens w:val="0"/>
              <w:ind w:left="213" w:hanging="213"/>
              <w:jc w:val="both"/>
              <w:textAlignment w:val="auto"/>
              <w:rPr>
                <w:rFonts w:ascii="Calibri" w:hAnsi="Calibri" w:cs="Arial"/>
                <w:color w:val="000000"/>
                <w:sz w:val="16"/>
                <w:szCs w:val="16"/>
              </w:rPr>
            </w:pPr>
            <w:r>
              <w:rPr>
                <w:rFonts w:ascii="Calibri" w:hAnsi="Calibri" w:cs="Arial"/>
                <w:color w:val="000000"/>
                <w:sz w:val="16"/>
                <w:szCs w:val="16"/>
              </w:rPr>
              <w:t>Software especializado y diseñado para el desarrollo del proyecto.</w:t>
            </w:r>
          </w:p>
          <w:p w14:paraId="17B33604" w14:textId="77777777" w:rsidR="000E3DCE" w:rsidRDefault="000E3DCE" w:rsidP="00E65B96">
            <w:pPr>
              <w:numPr>
                <w:ilvl w:val="0"/>
                <w:numId w:val="52"/>
              </w:numPr>
              <w:suppressAutoHyphens w:val="0"/>
              <w:ind w:left="213" w:hanging="213"/>
              <w:jc w:val="both"/>
              <w:textAlignment w:val="auto"/>
            </w:pPr>
            <w:r>
              <w:rPr>
                <w:rFonts w:ascii="Calibri" w:hAnsi="Calibri" w:cs="Arial"/>
                <w:color w:val="000000"/>
                <w:sz w:val="16"/>
                <w:szCs w:val="16"/>
              </w:rPr>
              <w:t>Pago de acceso a documentación y bases de datos especializadas. Sólo podrá contratarse la suscripción como máximo por el tiempo del proyecto.</w:t>
            </w:r>
          </w:p>
          <w:p w14:paraId="512BF5CB" w14:textId="77777777" w:rsidR="000E3DCE" w:rsidRDefault="000E3DCE" w:rsidP="009C72CD">
            <w:pPr>
              <w:ind w:left="213"/>
              <w:jc w:val="both"/>
              <w:rPr>
                <w:rFonts w:ascii="Calibri" w:hAnsi="Calibri" w:cs="Arial"/>
                <w:color w:val="000000"/>
                <w:sz w:val="16"/>
                <w:szCs w:val="16"/>
              </w:rPr>
            </w:pPr>
          </w:p>
        </w:tc>
        <w:tc>
          <w:tcPr>
            <w:tcW w:w="2268" w:type="dxa"/>
            <w:tcBorders>
              <w:top w:val="single" w:sz="8"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E814B62"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 xml:space="preserve">Acondicionamiento o mejora de ambientes de trabajo para el desarrollo del proyecto, incluida la mano de obra. </w:t>
            </w:r>
          </w:p>
          <w:p w14:paraId="6135B1E3"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Servicio de telefonía e internet cuando el proyecto necesite de estas herramientas para su desarrollo.</w:t>
            </w:r>
          </w:p>
          <w:p w14:paraId="768ED981"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 xml:space="preserve">Licencias de software que incluyan los siguientes productos: sistemas operativos, paquetes de ofimática, licencias de antivirus, utilitarios de </w:t>
            </w:r>
            <w:proofErr w:type="spellStart"/>
            <w:r>
              <w:rPr>
                <w:rFonts w:ascii="Calibri" w:hAnsi="Calibri" w:cs="Arial"/>
                <w:color w:val="000000"/>
                <w:sz w:val="16"/>
                <w:szCs w:val="16"/>
              </w:rPr>
              <w:t>PC´s</w:t>
            </w:r>
            <w:proofErr w:type="spellEnd"/>
            <w:r>
              <w:rPr>
                <w:rFonts w:ascii="Calibri" w:hAnsi="Calibri" w:cs="Arial"/>
                <w:color w:val="000000"/>
                <w:sz w:val="16"/>
                <w:szCs w:val="16"/>
              </w:rPr>
              <w:t>, motores de base de datos, servidores de correo, servidores de filtro de contenidos, servidores de seguridad: firewalls y proxys.</w:t>
            </w:r>
          </w:p>
          <w:p w14:paraId="613B20C6"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 xml:space="preserve">Seguros de cualquier tipo.  </w:t>
            </w:r>
          </w:p>
          <w:p w14:paraId="34652FF6"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Medidas de protección ambiental y laboral asociadas al proyecto.</w:t>
            </w:r>
          </w:p>
          <w:p w14:paraId="28EDB6A7" w14:textId="77777777" w:rsidR="000E3DCE"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Pago por el uso de propiedad intelectual registrada a nombre de terceros.</w:t>
            </w:r>
          </w:p>
          <w:p w14:paraId="4284E6AE"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Gastos de difusión de los resultados del proyecto.</w:t>
            </w:r>
          </w:p>
          <w:p w14:paraId="7F927C05" w14:textId="77777777" w:rsidR="000E3DCE" w:rsidRDefault="000E3DCE" w:rsidP="00944869">
            <w:pPr>
              <w:numPr>
                <w:ilvl w:val="0"/>
                <w:numId w:val="52"/>
              </w:numPr>
              <w:suppressAutoHyphens w:val="0"/>
              <w:ind w:left="292" w:hanging="218"/>
              <w:jc w:val="both"/>
              <w:textAlignment w:val="auto"/>
              <w:rPr>
                <w:rFonts w:ascii="Calibri" w:hAnsi="Calibri" w:cs="Arial"/>
                <w:color w:val="000000"/>
                <w:sz w:val="16"/>
                <w:szCs w:val="16"/>
              </w:rPr>
            </w:pPr>
            <w:r>
              <w:rPr>
                <w:rFonts w:ascii="Calibri" w:hAnsi="Calibri" w:cs="Arial"/>
                <w:color w:val="000000"/>
                <w:sz w:val="16"/>
                <w:szCs w:val="16"/>
              </w:rPr>
              <w:t>Software especializado y diseñado para el desarrollo del proyecto.</w:t>
            </w:r>
          </w:p>
          <w:p w14:paraId="534149B7" w14:textId="77777777" w:rsidR="000E3DCE" w:rsidRPr="00944869" w:rsidRDefault="000E3DCE" w:rsidP="00944869">
            <w:pPr>
              <w:numPr>
                <w:ilvl w:val="0"/>
                <w:numId w:val="52"/>
              </w:numPr>
              <w:suppressAutoHyphens w:val="0"/>
              <w:ind w:left="292" w:hanging="218"/>
              <w:jc w:val="both"/>
              <w:textAlignment w:val="auto"/>
            </w:pPr>
            <w:r>
              <w:rPr>
                <w:rFonts w:ascii="Calibri" w:hAnsi="Calibri" w:cs="Arial"/>
                <w:color w:val="000000"/>
                <w:sz w:val="16"/>
                <w:szCs w:val="16"/>
              </w:rPr>
              <w:t>Pago de acceso a documentación y bases de datos especializadas.</w:t>
            </w:r>
          </w:p>
          <w:p w14:paraId="7358D190" w14:textId="77777777" w:rsidR="00944869" w:rsidRPr="00B141D3" w:rsidRDefault="00944869" w:rsidP="00944869">
            <w:pPr>
              <w:numPr>
                <w:ilvl w:val="0"/>
                <w:numId w:val="52"/>
              </w:numPr>
              <w:suppressAutoHyphens w:val="0"/>
              <w:autoSpaceDN/>
              <w:ind w:left="292" w:hanging="218"/>
              <w:jc w:val="both"/>
              <w:textAlignment w:val="auto"/>
              <w:rPr>
                <w:rFonts w:ascii="Calibri" w:hAnsi="Calibri" w:cs="Arial"/>
                <w:color w:val="000000"/>
                <w:sz w:val="16"/>
                <w:szCs w:val="16"/>
              </w:rPr>
            </w:pPr>
            <w:r w:rsidRPr="00F30934">
              <w:rPr>
                <w:rFonts w:ascii="Calibri" w:hAnsi="Calibri"/>
                <w:color w:val="000000"/>
                <w:sz w:val="16"/>
                <w:szCs w:val="16"/>
              </w:rPr>
              <w:t>Como mínimo se desagregará el aporte monetario equivalente al IGV.</w:t>
            </w:r>
          </w:p>
          <w:p w14:paraId="31ACD1B7" w14:textId="316C67E4" w:rsidR="00944869" w:rsidRDefault="00944869" w:rsidP="00944869">
            <w:pPr>
              <w:numPr>
                <w:ilvl w:val="0"/>
                <w:numId w:val="52"/>
              </w:numPr>
              <w:suppressAutoHyphens w:val="0"/>
              <w:ind w:left="292" w:hanging="218"/>
              <w:jc w:val="both"/>
              <w:textAlignment w:val="auto"/>
            </w:pPr>
            <w:r>
              <w:rPr>
                <w:rFonts w:ascii="Calibri" w:hAnsi="Calibri" w:cs="Arial"/>
                <w:color w:val="000000"/>
                <w:sz w:val="16"/>
                <w:szCs w:val="16"/>
              </w:rPr>
              <w:t>Desaduanaje, flete.</w:t>
            </w:r>
          </w:p>
        </w:tc>
        <w:tc>
          <w:tcPr>
            <w:tcW w:w="2693" w:type="dxa"/>
            <w:tcBorders>
              <w:top w:val="single" w:sz="8"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tcPr>
          <w:p w14:paraId="4DF623BC" w14:textId="77777777" w:rsidR="000E3DCE" w:rsidRDefault="000E3DCE" w:rsidP="009C72CD">
            <w:pPr>
              <w:jc w:val="both"/>
              <w:rPr>
                <w:rFonts w:ascii="Calibri" w:hAnsi="Calibri" w:cs="Arial"/>
                <w:color w:val="000000"/>
                <w:sz w:val="16"/>
                <w:szCs w:val="16"/>
              </w:rPr>
            </w:pPr>
            <w:r>
              <w:rPr>
                <w:rFonts w:ascii="Calibri" w:hAnsi="Calibri" w:cs="Arial"/>
                <w:color w:val="000000"/>
                <w:sz w:val="16"/>
                <w:szCs w:val="16"/>
              </w:rPr>
              <w:t>Taller de cierre de carácter público para la difusión de los resultados finales del proyecto. Es una actividad obligatoria del proyecto.</w:t>
            </w:r>
          </w:p>
        </w:tc>
      </w:tr>
    </w:tbl>
    <w:p w14:paraId="1AFE5900" w14:textId="77777777" w:rsidR="000E3DCE" w:rsidRDefault="000E3DCE" w:rsidP="000E3DCE">
      <w:pPr>
        <w:sectPr w:rsidR="000E3DCE" w:rsidSect="009C72CD">
          <w:headerReference w:type="default" r:id="rId21"/>
          <w:footerReference w:type="default" r:id="rId22"/>
          <w:pgSz w:w="11906" w:h="16838" w:code="9"/>
          <w:pgMar w:top="1417" w:right="1701" w:bottom="1417" w:left="1701" w:header="720" w:footer="720" w:gutter="0"/>
          <w:cols w:space="720"/>
          <w:docGrid w:linePitch="326"/>
        </w:sectPr>
      </w:pPr>
    </w:p>
    <w:p w14:paraId="2AA9221A" w14:textId="77777777" w:rsidR="000E3DCE" w:rsidRDefault="000E3DCE" w:rsidP="000E3DCE">
      <w:pPr>
        <w:rPr>
          <w:sz w:val="10"/>
        </w:rPr>
      </w:pPr>
    </w:p>
    <w:p w14:paraId="358E15C3" w14:textId="77777777" w:rsidR="000E3DCE" w:rsidRPr="00C70E2B" w:rsidRDefault="000E3DCE" w:rsidP="000E3DCE">
      <w:pPr>
        <w:spacing w:after="160"/>
        <w:ind w:left="426" w:hanging="426"/>
        <w:jc w:val="both"/>
        <w:rPr>
          <w:rFonts w:ascii="Calibri" w:hAnsi="Calibri" w:cs="Calibri"/>
          <w:b/>
        </w:rPr>
      </w:pPr>
      <w:r w:rsidRPr="00C70E2B">
        <w:rPr>
          <w:rFonts w:ascii="Calibri" w:hAnsi="Calibri" w:cs="Calibri"/>
          <w:b/>
        </w:rPr>
        <w:t>2. Gastos No elegibles</w:t>
      </w:r>
    </w:p>
    <w:p w14:paraId="26E5BD46" w14:textId="77777777" w:rsidR="000E3DCE" w:rsidRDefault="000E3DCE" w:rsidP="000E3DCE">
      <w:pPr>
        <w:rPr>
          <w:rFonts w:cs="Arial"/>
          <w:b/>
          <w:bCs/>
          <w:color w:val="000000"/>
          <w:kern w:val="3"/>
          <w:shd w:val="clear" w:color="auto" w:fill="FFFFFF"/>
        </w:rPr>
      </w:pPr>
    </w:p>
    <w:p w14:paraId="569ADB54" w14:textId="77777777" w:rsidR="000E3DCE" w:rsidRDefault="000E3DCE" w:rsidP="000E3DCE">
      <w:pPr>
        <w:autoSpaceDE w:val="0"/>
        <w:spacing w:after="120"/>
        <w:ind w:left="142"/>
        <w:jc w:val="both"/>
        <w:rPr>
          <w:rFonts w:ascii="Calibri" w:hAnsi="Calibri" w:cs="Arial"/>
          <w:sz w:val="22"/>
          <w:szCs w:val="22"/>
        </w:rPr>
      </w:pPr>
      <w:r>
        <w:rPr>
          <w:rFonts w:ascii="Calibri" w:hAnsi="Calibri" w:cs="Arial"/>
          <w:sz w:val="22"/>
          <w:szCs w:val="22"/>
        </w:rPr>
        <w:t>No son elegibles los siguientes gastos:</w:t>
      </w:r>
    </w:p>
    <w:p w14:paraId="0DDD0880"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Gastos por personal administrativo. (excepto el cofinanciamiento del Coordinador Administrativo).</w:t>
      </w:r>
    </w:p>
    <w:p w14:paraId="739BC7F3"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Gastos fijos (luz, agua, telefonía fija y celular, Internet).</w:t>
      </w:r>
    </w:p>
    <w:p w14:paraId="3A52B0FC"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 xml:space="preserve">Capital de trabajo para la empresa. </w:t>
      </w:r>
    </w:p>
    <w:p w14:paraId="115C8931"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Gastos financieros (mantenimiento de cuenta corriente y otros gastos financieros).</w:t>
      </w:r>
    </w:p>
    <w:p w14:paraId="2607E7E1"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Adquisición y/o alquiler de equipos, bienes duraderos e insumos no vinculados con la naturaleza y ejecución del proyecto.</w:t>
      </w:r>
    </w:p>
    <w:p w14:paraId="18577CBB"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Adquisición y/o alquiler de inmuebles y adquisición de vehículos.</w:t>
      </w:r>
    </w:p>
    <w:p w14:paraId="6F58CB2D"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 xml:space="preserve">Adquisición de bienes usados. </w:t>
      </w:r>
    </w:p>
    <w:p w14:paraId="3C7774DC"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Financiamiento de deuda.</w:t>
      </w:r>
    </w:p>
    <w:p w14:paraId="4DCAEAF9"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Compra de acciones.</w:t>
      </w:r>
    </w:p>
    <w:p w14:paraId="7CA51E22"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Tecnologías y equipamiento que tengan impacto negativo en el medio ambiente.</w:t>
      </w:r>
    </w:p>
    <w:p w14:paraId="6581E9B9"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Obras de infraestructura no asociadas al proyecto y compra de terrenos.</w:t>
      </w:r>
    </w:p>
    <w:p w14:paraId="43F04349" w14:textId="77777777" w:rsidR="000E3DCE" w:rsidRDefault="000E3DCE" w:rsidP="00E65B96">
      <w:pPr>
        <w:numPr>
          <w:ilvl w:val="0"/>
          <w:numId w:val="53"/>
        </w:numPr>
        <w:tabs>
          <w:tab w:val="left" w:pos="-9621"/>
        </w:tabs>
        <w:suppressAutoHyphens w:val="0"/>
        <w:autoSpaceDE w:val="0"/>
        <w:jc w:val="both"/>
        <w:textAlignment w:val="auto"/>
      </w:pPr>
      <w:r>
        <w:rPr>
          <w:rFonts w:ascii="Calibri" w:hAnsi="Calibri" w:cs="Arial"/>
          <w:sz w:val="22"/>
          <w:szCs w:val="22"/>
        </w:rPr>
        <w:t>Arrendamiento de locales para oficinas administrativas y alquiler de equipos de oficina.</w:t>
      </w:r>
    </w:p>
    <w:p w14:paraId="735222A1" w14:textId="77777777" w:rsidR="000E3DCE" w:rsidRDefault="000E3DCE" w:rsidP="00E65B96">
      <w:pPr>
        <w:numPr>
          <w:ilvl w:val="0"/>
          <w:numId w:val="53"/>
        </w:numPr>
        <w:tabs>
          <w:tab w:val="left" w:pos="-9621"/>
        </w:tabs>
        <w:suppressAutoHyphens w:val="0"/>
        <w:autoSpaceDE w:val="0"/>
        <w:jc w:val="both"/>
        <w:textAlignment w:val="auto"/>
        <w:rPr>
          <w:rFonts w:ascii="Calibri" w:hAnsi="Calibri" w:cs="Arial"/>
          <w:sz w:val="22"/>
          <w:szCs w:val="22"/>
        </w:rPr>
      </w:pPr>
      <w:r>
        <w:rPr>
          <w:rFonts w:ascii="Calibri" w:hAnsi="Calibri" w:cs="Arial"/>
          <w:sz w:val="22"/>
          <w:szCs w:val="22"/>
        </w:rPr>
        <w:t>Iniciativas relacionadas con armas, juegos de azar, actividades ilegales, prohibidas o innecesarias para el logro de los resultados del proyecto.</w:t>
      </w:r>
    </w:p>
    <w:p w14:paraId="310775E5" w14:textId="77777777" w:rsidR="000E3DCE" w:rsidRDefault="000E3DCE" w:rsidP="00E65B96">
      <w:pPr>
        <w:numPr>
          <w:ilvl w:val="0"/>
          <w:numId w:val="53"/>
        </w:numPr>
        <w:tabs>
          <w:tab w:val="left" w:pos="-9621"/>
        </w:tabs>
        <w:suppressAutoHyphens w:val="0"/>
        <w:autoSpaceDE w:val="0"/>
        <w:jc w:val="both"/>
        <w:textAlignment w:val="auto"/>
      </w:pPr>
      <w:r>
        <w:rPr>
          <w:rFonts w:ascii="Calibri" w:hAnsi="Calibri" w:cs="Arial"/>
          <w:sz w:val="22"/>
          <w:szCs w:val="22"/>
        </w:rPr>
        <w:t>Viajes de misiones de negocio, marketing y publicidad relacionados con la etapa de escalamiento (producción a gran escala y comercialización) posterior al proyecto.</w:t>
      </w:r>
    </w:p>
    <w:p w14:paraId="0642B254" w14:textId="77777777" w:rsidR="000E3DCE" w:rsidRDefault="000E3DCE" w:rsidP="00E65B96">
      <w:pPr>
        <w:numPr>
          <w:ilvl w:val="0"/>
          <w:numId w:val="53"/>
        </w:numPr>
        <w:tabs>
          <w:tab w:val="left" w:pos="-9621"/>
        </w:tabs>
        <w:suppressAutoHyphens w:val="0"/>
        <w:autoSpaceDE w:val="0"/>
        <w:jc w:val="both"/>
        <w:textAlignment w:val="auto"/>
      </w:pPr>
      <w:r>
        <w:rPr>
          <w:rFonts w:ascii="Calibri" w:hAnsi="Calibri" w:cs="Arial"/>
          <w:sz w:val="22"/>
          <w:szCs w:val="22"/>
        </w:rPr>
        <w:t>Gastos vinculados al escalamiento productivo o comercial de los resultados de las innovaciones.</w:t>
      </w:r>
    </w:p>
    <w:p w14:paraId="47BFF5B7" w14:textId="77777777" w:rsidR="000E3DCE" w:rsidRDefault="000E3DCE" w:rsidP="000E3DCE">
      <w:pPr>
        <w:pageBreakBefore/>
      </w:pPr>
    </w:p>
    <w:p w14:paraId="2A4245F9" w14:textId="77777777" w:rsidR="000E3DCE" w:rsidRPr="007A59F5" w:rsidRDefault="000E3DCE" w:rsidP="000E3DCE">
      <w:pPr>
        <w:spacing w:after="160"/>
        <w:ind w:left="426" w:hanging="426"/>
        <w:jc w:val="both"/>
        <w:rPr>
          <w:rFonts w:ascii="Calibri" w:hAnsi="Calibri" w:cs="Calibri"/>
          <w:b/>
        </w:rPr>
      </w:pPr>
      <w:r>
        <w:rPr>
          <w:rFonts w:ascii="Calibri" w:hAnsi="Calibri" w:cs="Calibri"/>
          <w:b/>
        </w:rPr>
        <w:t>3. Escala de viáticos</w:t>
      </w:r>
    </w:p>
    <w:p w14:paraId="4B8328CA" w14:textId="77777777" w:rsidR="000E3DCE" w:rsidRDefault="000E3DCE" w:rsidP="000E3DCE">
      <w:pPr>
        <w:widowControl w:val="0"/>
        <w:tabs>
          <w:tab w:val="left" w:pos="426"/>
        </w:tabs>
        <w:overflowPunct w:val="0"/>
        <w:autoSpaceDE w:val="0"/>
        <w:jc w:val="both"/>
        <w:rPr>
          <w:rFonts w:ascii="Calibri" w:hAnsi="Calibri" w:cs="Arial"/>
        </w:rPr>
      </w:pPr>
      <w:r>
        <w:rPr>
          <w:rFonts w:ascii="Calibri" w:hAnsi="Calibri" w:cs="Arial"/>
        </w:rPr>
        <w:t>1) La escala de viáticos nacionales permitida:</w:t>
      </w:r>
    </w:p>
    <w:p w14:paraId="01C0A43B" w14:textId="77777777" w:rsidR="000E3DCE" w:rsidRDefault="000E3DCE" w:rsidP="000E3DCE">
      <w:pPr>
        <w:widowControl w:val="0"/>
        <w:tabs>
          <w:tab w:val="left" w:pos="426"/>
        </w:tabs>
        <w:overflowPunct w:val="0"/>
        <w:autoSpaceDE w:val="0"/>
        <w:jc w:val="both"/>
        <w:rPr>
          <w:rFonts w:ascii="Calibri" w:hAnsi="Calibri" w:cs="Arial"/>
        </w:rPr>
      </w:pPr>
    </w:p>
    <w:tbl>
      <w:tblPr>
        <w:tblW w:w="7621" w:type="dxa"/>
        <w:jc w:val="center"/>
        <w:tblCellMar>
          <w:left w:w="10" w:type="dxa"/>
          <w:right w:w="10" w:type="dxa"/>
        </w:tblCellMar>
        <w:tblLook w:val="0000" w:firstRow="0" w:lastRow="0" w:firstColumn="0" w:lastColumn="0" w:noHBand="0" w:noVBand="0"/>
      </w:tblPr>
      <w:tblGrid>
        <w:gridCol w:w="4803"/>
        <w:gridCol w:w="2818"/>
      </w:tblGrid>
      <w:tr w:rsidR="000E3DCE" w14:paraId="67D594C5" w14:textId="77777777" w:rsidTr="009C72CD">
        <w:trPr>
          <w:jc w:val="center"/>
        </w:trPr>
        <w:tc>
          <w:tcPr>
            <w:tcW w:w="4803"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56690C8D" w14:textId="77777777" w:rsidR="000E3DCE" w:rsidRDefault="000E3DCE" w:rsidP="009C72CD">
            <w:pPr>
              <w:autoSpaceDE w:val="0"/>
              <w:jc w:val="center"/>
              <w:rPr>
                <w:rFonts w:ascii="Calibri" w:hAnsi="Calibri" w:cs="Arial"/>
                <w:b/>
              </w:rPr>
            </w:pPr>
            <w:r>
              <w:rPr>
                <w:rFonts w:ascii="Calibri" w:hAnsi="Calibri" w:cs="Arial"/>
                <w:b/>
              </w:rPr>
              <w:t>Descripción</w:t>
            </w:r>
          </w:p>
          <w:p w14:paraId="17136202" w14:textId="77777777" w:rsidR="000E3DCE" w:rsidRDefault="000E3DCE" w:rsidP="009C72CD">
            <w:pPr>
              <w:autoSpaceDE w:val="0"/>
              <w:jc w:val="center"/>
              <w:rPr>
                <w:rFonts w:ascii="Calibri" w:hAnsi="Calibri" w:cs="Arial"/>
                <w:b/>
              </w:rPr>
            </w:pPr>
          </w:p>
        </w:tc>
        <w:tc>
          <w:tcPr>
            <w:tcW w:w="2818"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5DA3969B" w14:textId="77777777" w:rsidR="000E3DCE" w:rsidRDefault="000E3DCE" w:rsidP="009C72CD">
            <w:pPr>
              <w:autoSpaceDE w:val="0"/>
              <w:jc w:val="center"/>
              <w:rPr>
                <w:rFonts w:ascii="Calibri" w:hAnsi="Calibri" w:cs="Arial"/>
                <w:b/>
              </w:rPr>
            </w:pPr>
            <w:r>
              <w:rPr>
                <w:rFonts w:ascii="Calibri" w:hAnsi="Calibri" w:cs="Arial"/>
                <w:b/>
              </w:rPr>
              <w:t>Asignación DIARIA *</w:t>
            </w:r>
          </w:p>
        </w:tc>
      </w:tr>
      <w:tr w:rsidR="000E3DCE" w14:paraId="6847BD70" w14:textId="77777777" w:rsidTr="009C72CD">
        <w:trPr>
          <w:trHeight w:val="549"/>
          <w:jc w:val="center"/>
        </w:trPr>
        <w:tc>
          <w:tcPr>
            <w:tcW w:w="48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928F4" w14:textId="77777777" w:rsidR="000E3DCE" w:rsidRDefault="000E3DCE" w:rsidP="009C72CD">
            <w:pPr>
              <w:widowControl w:val="0"/>
              <w:tabs>
                <w:tab w:val="left" w:pos="426"/>
              </w:tabs>
              <w:overflowPunct w:val="0"/>
              <w:autoSpaceDE w:val="0"/>
              <w:rPr>
                <w:rFonts w:ascii="Calibri" w:hAnsi="Calibri" w:cs="Arial"/>
              </w:rPr>
            </w:pPr>
            <w:r>
              <w:rPr>
                <w:rFonts w:ascii="Calibri" w:hAnsi="Calibri" w:cs="Arial"/>
              </w:rPr>
              <w:t xml:space="preserve">Viáticos: Alimentación, hospedaje y movilidad </w:t>
            </w:r>
          </w:p>
        </w:tc>
        <w:tc>
          <w:tcPr>
            <w:tcW w:w="28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4D4E2" w14:textId="77777777" w:rsidR="000E3DCE" w:rsidRDefault="000E3DCE" w:rsidP="009C72CD">
            <w:pPr>
              <w:autoSpaceDE w:val="0"/>
              <w:jc w:val="center"/>
              <w:rPr>
                <w:rFonts w:ascii="Calibri" w:hAnsi="Calibri" w:cs="Arial"/>
              </w:rPr>
            </w:pPr>
            <w:r>
              <w:rPr>
                <w:rFonts w:ascii="Calibri" w:hAnsi="Calibri" w:cs="Arial"/>
              </w:rPr>
              <w:t>S/320.00</w:t>
            </w:r>
          </w:p>
        </w:tc>
      </w:tr>
    </w:tbl>
    <w:p w14:paraId="233B5BA3" w14:textId="77777777" w:rsidR="000E3DCE" w:rsidRDefault="000E3DCE" w:rsidP="000E3DCE">
      <w:pPr>
        <w:widowControl w:val="0"/>
        <w:tabs>
          <w:tab w:val="left" w:pos="426"/>
        </w:tabs>
        <w:overflowPunct w:val="0"/>
        <w:autoSpaceDE w:val="0"/>
        <w:jc w:val="both"/>
        <w:rPr>
          <w:rFonts w:ascii="Calibri" w:hAnsi="Calibri" w:cs="Arial"/>
          <w:sz w:val="18"/>
          <w:szCs w:val="18"/>
        </w:rPr>
      </w:pPr>
    </w:p>
    <w:p w14:paraId="37374FE9" w14:textId="77777777" w:rsidR="000E3DCE" w:rsidRDefault="000E3DCE" w:rsidP="000E3DCE">
      <w:pPr>
        <w:widowControl w:val="0"/>
        <w:tabs>
          <w:tab w:val="left" w:pos="426"/>
        </w:tabs>
        <w:overflowPunct w:val="0"/>
        <w:autoSpaceDE w:val="0"/>
        <w:jc w:val="both"/>
      </w:pPr>
      <w:r>
        <w:rPr>
          <w:rFonts w:ascii="Calibri" w:hAnsi="Calibri" w:cs="Arial"/>
          <w:sz w:val="18"/>
          <w:szCs w:val="18"/>
        </w:rPr>
        <w:tab/>
        <w:t xml:space="preserve">         D.S. </w:t>
      </w:r>
      <w:proofErr w:type="spellStart"/>
      <w:r>
        <w:rPr>
          <w:rFonts w:ascii="Calibri" w:hAnsi="Calibri" w:cs="Arial"/>
          <w:sz w:val="18"/>
          <w:szCs w:val="18"/>
        </w:rPr>
        <w:t>Nº</w:t>
      </w:r>
      <w:proofErr w:type="spellEnd"/>
      <w:r>
        <w:rPr>
          <w:rFonts w:ascii="Calibri" w:hAnsi="Calibri" w:cs="Arial"/>
          <w:sz w:val="18"/>
          <w:szCs w:val="18"/>
        </w:rPr>
        <w:t xml:space="preserve"> 007-2013-EF (23.01.13)</w:t>
      </w:r>
    </w:p>
    <w:p w14:paraId="6001735C" w14:textId="77777777" w:rsidR="000E3DCE" w:rsidRDefault="000E3DCE" w:rsidP="000E3DCE">
      <w:pPr>
        <w:widowControl w:val="0"/>
        <w:tabs>
          <w:tab w:val="left" w:pos="426"/>
        </w:tabs>
        <w:overflowPunct w:val="0"/>
        <w:autoSpaceDE w:val="0"/>
        <w:jc w:val="both"/>
        <w:rPr>
          <w:rFonts w:ascii="Calibri" w:hAnsi="Calibri" w:cs="Arial"/>
        </w:rPr>
      </w:pPr>
    </w:p>
    <w:p w14:paraId="32B388D5" w14:textId="77777777" w:rsidR="000E3DCE" w:rsidRDefault="000E3DCE" w:rsidP="000E3DCE">
      <w:pPr>
        <w:widowControl w:val="0"/>
        <w:tabs>
          <w:tab w:val="left" w:pos="426"/>
        </w:tabs>
        <w:overflowPunct w:val="0"/>
        <w:autoSpaceDE w:val="0"/>
        <w:jc w:val="both"/>
        <w:rPr>
          <w:rFonts w:ascii="Calibri" w:hAnsi="Calibri" w:cs="Arial"/>
        </w:rPr>
      </w:pPr>
      <w:r>
        <w:rPr>
          <w:rFonts w:ascii="Calibri" w:hAnsi="Calibri" w:cs="Arial"/>
        </w:rPr>
        <w:t>2) La escala de viáticos internacionales permitida:</w:t>
      </w:r>
    </w:p>
    <w:p w14:paraId="2C952940" w14:textId="77777777" w:rsidR="000E3DCE" w:rsidRDefault="000E3DCE" w:rsidP="000E3DCE">
      <w:pPr>
        <w:widowControl w:val="0"/>
        <w:tabs>
          <w:tab w:val="left" w:pos="426"/>
        </w:tabs>
        <w:overflowPunct w:val="0"/>
        <w:autoSpaceDE w:val="0"/>
        <w:jc w:val="both"/>
        <w:rPr>
          <w:rFonts w:ascii="Calibri" w:hAnsi="Calibri" w:cs="Arial"/>
        </w:rPr>
      </w:pPr>
    </w:p>
    <w:tbl>
      <w:tblPr>
        <w:tblW w:w="5000" w:type="pct"/>
        <w:jc w:val="center"/>
        <w:tblCellMar>
          <w:left w:w="10" w:type="dxa"/>
          <w:right w:w="10" w:type="dxa"/>
        </w:tblCellMar>
        <w:tblLook w:val="0000" w:firstRow="0" w:lastRow="0" w:firstColumn="0" w:lastColumn="0" w:noHBand="0" w:noVBand="0"/>
      </w:tblPr>
      <w:tblGrid>
        <w:gridCol w:w="5172"/>
        <w:gridCol w:w="3322"/>
      </w:tblGrid>
      <w:tr w:rsidR="000E3DCE" w14:paraId="2792F7C1" w14:textId="77777777" w:rsidTr="009C72CD">
        <w:trPr>
          <w:trHeight w:val="20"/>
          <w:tblHeader/>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vAlign w:val="bottom"/>
          </w:tcPr>
          <w:p w14:paraId="715C35DE" w14:textId="77777777" w:rsidR="000E3DCE" w:rsidRDefault="000E3DCE" w:rsidP="009C72CD">
            <w:pPr>
              <w:autoSpaceDE w:val="0"/>
              <w:jc w:val="center"/>
              <w:rPr>
                <w:rFonts w:ascii="Calibri" w:hAnsi="Calibri" w:cs="Arial"/>
                <w:b/>
              </w:rPr>
            </w:pPr>
            <w:r>
              <w:rPr>
                <w:rFonts w:ascii="Calibri" w:hAnsi="Calibri" w:cs="Arial"/>
                <w:b/>
              </w:rPr>
              <w:t>Zonas Geográficas</w:t>
            </w:r>
          </w:p>
          <w:p w14:paraId="798B79A2" w14:textId="77777777" w:rsidR="000E3DCE" w:rsidRDefault="000E3DCE" w:rsidP="009C72CD">
            <w:pPr>
              <w:autoSpaceDE w:val="0"/>
              <w:jc w:val="center"/>
              <w:rPr>
                <w:rFonts w:ascii="Calibri" w:hAnsi="Calibri" w:cs="Arial"/>
                <w:b/>
              </w:rPr>
            </w:pPr>
          </w:p>
        </w:tc>
        <w:tc>
          <w:tcPr>
            <w:tcW w:w="3456"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76C642F2" w14:textId="77777777" w:rsidR="000E3DCE" w:rsidRDefault="000E3DCE" w:rsidP="009C72CD">
            <w:pPr>
              <w:autoSpaceDE w:val="0"/>
              <w:jc w:val="center"/>
              <w:rPr>
                <w:rFonts w:ascii="Calibri" w:hAnsi="Calibri" w:cs="Arial"/>
                <w:b/>
              </w:rPr>
            </w:pPr>
            <w:r>
              <w:rPr>
                <w:rFonts w:ascii="Calibri" w:hAnsi="Calibri" w:cs="Arial"/>
                <w:b/>
              </w:rPr>
              <w:t xml:space="preserve">Asignación DIARIA * </w:t>
            </w:r>
          </w:p>
          <w:p w14:paraId="2F032AF0" w14:textId="77777777" w:rsidR="000E3DCE" w:rsidRDefault="000E3DCE" w:rsidP="009C72CD">
            <w:pPr>
              <w:autoSpaceDE w:val="0"/>
              <w:jc w:val="center"/>
              <w:rPr>
                <w:rFonts w:ascii="Calibri" w:hAnsi="Calibri" w:cs="Arial"/>
                <w:b/>
              </w:rPr>
            </w:pPr>
            <w:r>
              <w:rPr>
                <w:rFonts w:ascii="Calibri" w:hAnsi="Calibri" w:cs="Arial"/>
                <w:b/>
              </w:rPr>
              <w:t>U.S. $</w:t>
            </w:r>
          </w:p>
        </w:tc>
      </w:tr>
      <w:tr w:rsidR="000E3DCE" w14:paraId="552D08EE" w14:textId="77777777" w:rsidTr="009C72CD">
        <w:trPr>
          <w:trHeight w:val="356"/>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7744A" w14:textId="77777777" w:rsidR="000E3DCE" w:rsidRDefault="000E3DCE" w:rsidP="009C72CD">
            <w:pPr>
              <w:autoSpaceDE w:val="0"/>
              <w:rPr>
                <w:rFonts w:ascii="Calibri" w:hAnsi="Calibri" w:cs="Arial"/>
              </w:rPr>
            </w:pPr>
            <w:r>
              <w:rPr>
                <w:rFonts w:ascii="Calibri" w:hAnsi="Calibri" w:cs="Arial"/>
              </w:rPr>
              <w:t>África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5182C" w14:textId="77777777" w:rsidR="000E3DCE" w:rsidRDefault="000E3DCE" w:rsidP="009C72CD">
            <w:pPr>
              <w:autoSpaceDE w:val="0"/>
              <w:jc w:val="center"/>
              <w:rPr>
                <w:rFonts w:ascii="Calibri" w:hAnsi="Calibri" w:cs="Arial"/>
              </w:rPr>
            </w:pPr>
            <w:r>
              <w:rPr>
                <w:rFonts w:ascii="Calibri" w:hAnsi="Calibri" w:cs="Arial"/>
              </w:rPr>
              <w:t>480</w:t>
            </w:r>
          </w:p>
        </w:tc>
      </w:tr>
      <w:tr w:rsidR="000E3DCE" w14:paraId="7DC75BB4"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C6E19" w14:textId="77777777" w:rsidR="000E3DCE" w:rsidRDefault="000E3DCE" w:rsidP="009C72CD">
            <w:pPr>
              <w:autoSpaceDE w:val="0"/>
              <w:rPr>
                <w:rFonts w:ascii="Calibri" w:hAnsi="Calibri" w:cs="Arial"/>
              </w:rPr>
            </w:pPr>
            <w:r>
              <w:rPr>
                <w:rFonts w:ascii="Calibri" w:hAnsi="Calibri" w:cs="Arial"/>
              </w:rPr>
              <w:t>América Central</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D8948A" w14:textId="77777777" w:rsidR="000E3DCE" w:rsidRDefault="000E3DCE" w:rsidP="009C72CD">
            <w:pPr>
              <w:autoSpaceDE w:val="0"/>
              <w:jc w:val="center"/>
              <w:rPr>
                <w:rFonts w:ascii="Calibri" w:hAnsi="Calibri" w:cs="Arial"/>
              </w:rPr>
            </w:pPr>
            <w:r>
              <w:rPr>
                <w:rFonts w:ascii="Calibri" w:hAnsi="Calibri" w:cs="Arial"/>
              </w:rPr>
              <w:t>315</w:t>
            </w:r>
          </w:p>
        </w:tc>
      </w:tr>
      <w:tr w:rsidR="000E3DCE" w14:paraId="7D410A0A"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1605F8" w14:textId="77777777" w:rsidR="000E3DCE" w:rsidRDefault="000E3DCE" w:rsidP="009C72CD">
            <w:pPr>
              <w:autoSpaceDE w:val="0"/>
              <w:rPr>
                <w:rFonts w:ascii="Calibri" w:hAnsi="Calibri" w:cs="Arial"/>
              </w:rPr>
            </w:pPr>
            <w:r>
              <w:rPr>
                <w:rFonts w:ascii="Calibri" w:hAnsi="Calibri" w:cs="Arial"/>
              </w:rPr>
              <w:t xml:space="preserve">América del Norte </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FE56B" w14:textId="77777777" w:rsidR="000E3DCE" w:rsidRDefault="000E3DCE" w:rsidP="009C72CD">
            <w:pPr>
              <w:autoSpaceDE w:val="0"/>
              <w:jc w:val="center"/>
              <w:rPr>
                <w:rFonts w:ascii="Calibri" w:hAnsi="Calibri" w:cs="Arial"/>
              </w:rPr>
            </w:pPr>
            <w:r>
              <w:rPr>
                <w:rFonts w:ascii="Calibri" w:hAnsi="Calibri" w:cs="Arial"/>
              </w:rPr>
              <w:t>440</w:t>
            </w:r>
          </w:p>
        </w:tc>
      </w:tr>
      <w:tr w:rsidR="000E3DCE" w14:paraId="3D6943DE"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B2F79" w14:textId="77777777" w:rsidR="000E3DCE" w:rsidRDefault="000E3DCE" w:rsidP="009C72CD">
            <w:pPr>
              <w:tabs>
                <w:tab w:val="left" w:pos="3460"/>
              </w:tabs>
              <w:autoSpaceDE w:val="0"/>
              <w:rPr>
                <w:rFonts w:ascii="Calibri" w:hAnsi="Calibri" w:cs="Arial"/>
              </w:rPr>
            </w:pPr>
            <w:r>
              <w:rPr>
                <w:rFonts w:ascii="Calibri" w:hAnsi="Calibri" w:cs="Arial"/>
              </w:rPr>
              <w:t>América del Sur</w:t>
            </w:r>
            <w:r>
              <w:rPr>
                <w:rFonts w:ascii="Calibri" w:hAnsi="Calibri" w:cs="Arial"/>
              </w:rPr>
              <w:tab/>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C908F3" w14:textId="77777777" w:rsidR="000E3DCE" w:rsidRDefault="000E3DCE" w:rsidP="009C72CD">
            <w:pPr>
              <w:autoSpaceDE w:val="0"/>
              <w:jc w:val="center"/>
              <w:rPr>
                <w:rFonts w:ascii="Calibri" w:hAnsi="Calibri" w:cs="Arial"/>
              </w:rPr>
            </w:pPr>
            <w:r>
              <w:rPr>
                <w:rFonts w:ascii="Calibri" w:hAnsi="Calibri" w:cs="Arial"/>
              </w:rPr>
              <w:t>370</w:t>
            </w:r>
          </w:p>
        </w:tc>
      </w:tr>
      <w:tr w:rsidR="000E3DCE" w14:paraId="0DEBD877"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5D8394" w14:textId="77777777" w:rsidR="000E3DCE" w:rsidRDefault="000E3DCE" w:rsidP="009C72CD">
            <w:pPr>
              <w:autoSpaceDE w:val="0"/>
              <w:rPr>
                <w:rFonts w:ascii="Calibri" w:hAnsi="Calibri" w:cs="Arial"/>
              </w:rPr>
            </w:pPr>
            <w:r>
              <w:rPr>
                <w:rFonts w:ascii="Calibri" w:hAnsi="Calibri" w:cs="Arial"/>
              </w:rPr>
              <w:t>Asia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D75C5" w14:textId="77777777" w:rsidR="000E3DCE" w:rsidRDefault="000E3DCE" w:rsidP="009C72CD">
            <w:pPr>
              <w:autoSpaceDE w:val="0"/>
              <w:jc w:val="center"/>
              <w:rPr>
                <w:rFonts w:ascii="Calibri" w:hAnsi="Calibri" w:cs="Arial"/>
              </w:rPr>
            </w:pPr>
            <w:r>
              <w:rPr>
                <w:rFonts w:ascii="Calibri" w:hAnsi="Calibri" w:cs="Arial"/>
              </w:rPr>
              <w:t>500</w:t>
            </w:r>
          </w:p>
        </w:tc>
      </w:tr>
      <w:tr w:rsidR="000E3DCE" w14:paraId="5B38A823"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C152A" w14:textId="77777777" w:rsidR="000E3DCE" w:rsidRDefault="000E3DCE" w:rsidP="009C72CD">
            <w:pPr>
              <w:autoSpaceDE w:val="0"/>
              <w:rPr>
                <w:rFonts w:ascii="Calibri" w:hAnsi="Calibri" w:cs="Arial"/>
              </w:rPr>
            </w:pPr>
            <w:r>
              <w:rPr>
                <w:rFonts w:ascii="Calibri" w:hAnsi="Calibri" w:cs="Arial"/>
              </w:rPr>
              <w:t>Caribe</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4AE1F" w14:textId="77777777" w:rsidR="000E3DCE" w:rsidRDefault="000E3DCE" w:rsidP="009C72CD">
            <w:pPr>
              <w:autoSpaceDE w:val="0"/>
              <w:jc w:val="center"/>
              <w:rPr>
                <w:rFonts w:ascii="Calibri" w:hAnsi="Calibri" w:cs="Arial"/>
              </w:rPr>
            </w:pPr>
            <w:r>
              <w:rPr>
                <w:rFonts w:ascii="Calibri" w:hAnsi="Calibri" w:cs="Arial"/>
              </w:rPr>
              <w:t>430</w:t>
            </w:r>
          </w:p>
        </w:tc>
      </w:tr>
      <w:tr w:rsidR="000E3DCE" w14:paraId="2DA0E208"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972E7E" w14:textId="77777777" w:rsidR="000E3DCE" w:rsidRDefault="000E3DCE" w:rsidP="009C72CD">
            <w:pPr>
              <w:autoSpaceDE w:val="0"/>
              <w:rPr>
                <w:rFonts w:ascii="Calibri" w:hAnsi="Calibri" w:cs="Arial"/>
              </w:rPr>
            </w:pPr>
            <w:r>
              <w:rPr>
                <w:rFonts w:ascii="Calibri" w:hAnsi="Calibri" w:cs="Arial"/>
              </w:rPr>
              <w:t>Europa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F6133" w14:textId="77777777" w:rsidR="000E3DCE" w:rsidRDefault="000E3DCE" w:rsidP="009C72CD">
            <w:pPr>
              <w:autoSpaceDE w:val="0"/>
              <w:jc w:val="center"/>
              <w:rPr>
                <w:rFonts w:ascii="Calibri" w:hAnsi="Calibri" w:cs="Arial"/>
              </w:rPr>
            </w:pPr>
            <w:r>
              <w:rPr>
                <w:rFonts w:ascii="Calibri" w:hAnsi="Calibri" w:cs="Arial"/>
              </w:rPr>
              <w:t>540</w:t>
            </w:r>
          </w:p>
        </w:tc>
      </w:tr>
      <w:tr w:rsidR="000E3DCE" w14:paraId="374466F4" w14:textId="77777777" w:rsidTr="009C72CD">
        <w:trPr>
          <w:trHeight w:val="20"/>
          <w:jc w:val="center"/>
        </w:trPr>
        <w:tc>
          <w:tcPr>
            <w:tcW w:w="53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C142B" w14:textId="77777777" w:rsidR="000E3DCE" w:rsidRDefault="000E3DCE" w:rsidP="009C72CD">
            <w:pPr>
              <w:autoSpaceDE w:val="0"/>
              <w:rPr>
                <w:rFonts w:ascii="Calibri" w:hAnsi="Calibri" w:cs="Arial"/>
              </w:rPr>
            </w:pPr>
            <w:r>
              <w:rPr>
                <w:rFonts w:ascii="Calibri" w:hAnsi="Calibri" w:cs="Arial"/>
              </w:rPr>
              <w:t>Oceanía</w:t>
            </w:r>
          </w:p>
        </w:tc>
        <w:tc>
          <w:tcPr>
            <w:tcW w:w="34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E5F22" w14:textId="77777777" w:rsidR="000E3DCE" w:rsidRDefault="000E3DCE" w:rsidP="009C72CD">
            <w:pPr>
              <w:autoSpaceDE w:val="0"/>
              <w:jc w:val="center"/>
              <w:rPr>
                <w:rFonts w:ascii="Calibri" w:hAnsi="Calibri" w:cs="Arial"/>
              </w:rPr>
            </w:pPr>
            <w:r>
              <w:rPr>
                <w:rFonts w:ascii="Calibri" w:hAnsi="Calibri" w:cs="Arial"/>
              </w:rPr>
              <w:t>385</w:t>
            </w:r>
          </w:p>
        </w:tc>
      </w:tr>
    </w:tbl>
    <w:p w14:paraId="562E830B" w14:textId="77777777" w:rsidR="000E3DCE" w:rsidRDefault="000E3DCE" w:rsidP="000E3DCE">
      <w:pPr>
        <w:widowControl w:val="0"/>
        <w:tabs>
          <w:tab w:val="left" w:pos="426"/>
        </w:tabs>
        <w:overflowPunct w:val="0"/>
        <w:autoSpaceDE w:val="0"/>
        <w:jc w:val="both"/>
        <w:rPr>
          <w:rFonts w:ascii="Calibri" w:hAnsi="Calibri" w:cs="Arial"/>
          <w:sz w:val="18"/>
          <w:szCs w:val="18"/>
        </w:rPr>
      </w:pPr>
    </w:p>
    <w:p w14:paraId="5166261F" w14:textId="77777777" w:rsidR="000E3DCE" w:rsidRDefault="000E3DCE" w:rsidP="000E3DCE">
      <w:pPr>
        <w:widowControl w:val="0"/>
        <w:tabs>
          <w:tab w:val="left" w:pos="426"/>
        </w:tabs>
        <w:overflowPunct w:val="0"/>
        <w:autoSpaceDE w:val="0"/>
        <w:ind w:left="426"/>
        <w:jc w:val="both"/>
      </w:pPr>
      <w:r>
        <w:rPr>
          <w:rFonts w:ascii="Calibri" w:hAnsi="Calibri" w:cs="Arial"/>
          <w:sz w:val="18"/>
          <w:szCs w:val="18"/>
        </w:rPr>
        <w:t xml:space="preserve">         D.S. </w:t>
      </w:r>
      <w:proofErr w:type="spellStart"/>
      <w:r>
        <w:rPr>
          <w:rFonts w:ascii="Calibri" w:hAnsi="Calibri" w:cs="Arial"/>
          <w:sz w:val="18"/>
          <w:szCs w:val="18"/>
        </w:rPr>
        <w:t>Nº</w:t>
      </w:r>
      <w:proofErr w:type="spellEnd"/>
      <w:r>
        <w:rPr>
          <w:rFonts w:ascii="Calibri" w:hAnsi="Calibri" w:cs="Arial"/>
          <w:sz w:val="18"/>
          <w:szCs w:val="18"/>
        </w:rPr>
        <w:t xml:space="preserve"> 056-2013-PCM (19.05.13)</w:t>
      </w:r>
    </w:p>
    <w:p w14:paraId="56D14708" w14:textId="77777777" w:rsidR="000E3DCE" w:rsidRDefault="000E3DCE" w:rsidP="000E3DCE">
      <w:pPr>
        <w:widowControl w:val="0"/>
        <w:tabs>
          <w:tab w:val="left" w:pos="426"/>
        </w:tabs>
        <w:overflowPunct w:val="0"/>
        <w:autoSpaceDE w:val="0"/>
        <w:spacing w:before="240"/>
        <w:jc w:val="both"/>
        <w:rPr>
          <w:rFonts w:ascii="Calibri" w:hAnsi="Calibri" w:cs="Arial"/>
          <w:sz w:val="20"/>
          <w:szCs w:val="20"/>
        </w:rPr>
      </w:pPr>
      <w:r>
        <w:rPr>
          <w:rFonts w:ascii="Calibri" w:hAnsi="Calibri" w:cs="Arial"/>
          <w:sz w:val="20"/>
          <w:szCs w:val="20"/>
        </w:rPr>
        <w:tab/>
        <w:t xml:space="preserve">       * </w:t>
      </w:r>
      <w:r>
        <w:rPr>
          <w:rFonts w:ascii="Calibri" w:hAnsi="Calibri" w:cs="Arial"/>
          <w:sz w:val="18"/>
          <w:szCs w:val="20"/>
        </w:rPr>
        <w:t>Por concepto de Alimentación, hospedaje y movilidad local</w:t>
      </w:r>
      <w:r>
        <w:rPr>
          <w:rFonts w:ascii="Calibri" w:hAnsi="Calibri" w:cs="Arial"/>
          <w:sz w:val="20"/>
          <w:szCs w:val="20"/>
        </w:rPr>
        <w:t>.</w:t>
      </w:r>
    </w:p>
    <w:p w14:paraId="359EDA98" w14:textId="77777777" w:rsidR="000E3DCE" w:rsidRDefault="000E3DCE" w:rsidP="000E3DCE">
      <w:pPr>
        <w:widowControl w:val="0"/>
        <w:tabs>
          <w:tab w:val="left" w:pos="426"/>
        </w:tabs>
        <w:overflowPunct w:val="0"/>
        <w:autoSpaceDE w:val="0"/>
        <w:spacing w:before="240"/>
        <w:jc w:val="both"/>
        <w:sectPr w:rsidR="000E3DCE" w:rsidSect="009C72CD">
          <w:headerReference w:type="default" r:id="rId23"/>
          <w:footerReference w:type="default" r:id="rId24"/>
          <w:pgSz w:w="11906" w:h="16838" w:code="9"/>
          <w:pgMar w:top="1417" w:right="1701" w:bottom="1417" w:left="1701" w:header="720" w:footer="720" w:gutter="0"/>
          <w:cols w:space="720"/>
          <w:docGrid w:linePitch="326"/>
        </w:sectPr>
      </w:pPr>
    </w:p>
    <w:p w14:paraId="2A34C725" w14:textId="77777777" w:rsidR="000E3DCE" w:rsidRDefault="000E3DCE" w:rsidP="00FA644F">
      <w:pPr>
        <w:pStyle w:val="Ttulo1"/>
        <w:shd w:val="clear" w:color="auto" w:fill="D9D9D9" w:themeFill="background1" w:themeFillShade="D9"/>
        <w:jc w:val="center"/>
        <w:rPr>
          <w:rFonts w:ascii="Calibri" w:hAnsi="Calibri"/>
          <w:iCs/>
          <w:sz w:val="28"/>
          <w:szCs w:val="22"/>
        </w:rPr>
      </w:pPr>
      <w:bookmarkStart w:id="183" w:name="_Toc421083261"/>
      <w:bookmarkStart w:id="184" w:name="_Toc422131641"/>
      <w:bookmarkStart w:id="185" w:name="_Toc456283778"/>
      <w:bookmarkStart w:id="186" w:name="_Toc472920727"/>
      <w:bookmarkStart w:id="187" w:name="_Toc509333440"/>
      <w:bookmarkStart w:id="188" w:name="_Toc509333459"/>
      <w:bookmarkStart w:id="189" w:name="_Toc13586013"/>
      <w:r>
        <w:rPr>
          <w:rFonts w:ascii="Calibri" w:hAnsi="Calibri"/>
          <w:bCs w:val="0"/>
          <w:sz w:val="28"/>
          <w:szCs w:val="22"/>
        </w:rPr>
        <w:lastRenderedPageBreak/>
        <w:t xml:space="preserve">Anexo IV: </w:t>
      </w:r>
      <w:bookmarkStart w:id="190" w:name="_Toc317729336"/>
      <w:r>
        <w:rPr>
          <w:rFonts w:ascii="Calibri" w:hAnsi="Calibri"/>
          <w:iCs/>
          <w:sz w:val="28"/>
          <w:szCs w:val="22"/>
        </w:rPr>
        <w:t xml:space="preserve">Modelo de </w:t>
      </w:r>
      <w:proofErr w:type="spellStart"/>
      <w:r>
        <w:rPr>
          <w:rFonts w:ascii="Calibri" w:hAnsi="Calibri"/>
          <w:iCs/>
          <w:sz w:val="28"/>
          <w:szCs w:val="22"/>
        </w:rPr>
        <w:t>Curriculum</w:t>
      </w:r>
      <w:proofErr w:type="spellEnd"/>
      <w:r>
        <w:rPr>
          <w:rFonts w:ascii="Calibri" w:hAnsi="Calibri"/>
          <w:iCs/>
          <w:sz w:val="28"/>
          <w:szCs w:val="22"/>
        </w:rPr>
        <w:t xml:space="preserve"> Vitae</w:t>
      </w:r>
      <w:bookmarkStart w:id="191" w:name="_Toc234662367"/>
      <w:bookmarkEnd w:id="183"/>
      <w:bookmarkEnd w:id="184"/>
      <w:bookmarkEnd w:id="185"/>
      <w:bookmarkEnd w:id="186"/>
      <w:bookmarkEnd w:id="187"/>
      <w:bookmarkEnd w:id="188"/>
      <w:bookmarkEnd w:id="189"/>
      <w:bookmarkEnd w:id="190"/>
      <w:bookmarkEnd w:id="191"/>
    </w:p>
    <w:p w14:paraId="45C8ACAF" w14:textId="77777777" w:rsidR="000E3DCE" w:rsidRDefault="000E3DCE" w:rsidP="000E3DCE"/>
    <w:p w14:paraId="3E959209" w14:textId="77777777" w:rsidR="000E3DCE" w:rsidRPr="00C70E2B" w:rsidRDefault="000E3DCE" w:rsidP="004D61B7">
      <w:pPr>
        <w:jc w:val="both"/>
        <w:rPr>
          <w:rFonts w:ascii="Calibri" w:hAnsi="Calibri" w:cs="Calibri"/>
        </w:rPr>
      </w:pPr>
      <w:r w:rsidRPr="00C70E2B">
        <w:rPr>
          <w:rFonts w:ascii="Calibri" w:hAnsi="Calibri" w:cs="Calibri"/>
        </w:rPr>
        <w:t>(CV de los profesionales de la Entidad Solicitante, Entidades Asociadas y RRHH Adicionales a ser contratados con el proyecto)</w:t>
      </w:r>
    </w:p>
    <w:p w14:paraId="0B1042A8" w14:textId="77777777" w:rsidR="000E3DCE" w:rsidRPr="00230246" w:rsidRDefault="000E3DCE" w:rsidP="000E3DCE"/>
    <w:p w14:paraId="4BE52F1A" w14:textId="77777777" w:rsidR="009A4A24" w:rsidRPr="00C17741" w:rsidRDefault="000E3DCE" w:rsidP="009A4A24">
      <w:pPr>
        <w:pStyle w:val="vero"/>
        <w:keepNext w:val="0"/>
        <w:keepLines w:val="0"/>
        <w:jc w:val="left"/>
        <w:outlineLvl w:val="9"/>
        <w:rPr>
          <w:rFonts w:ascii="Calibri" w:hAnsi="Calibri" w:cs="Arial"/>
          <w:b w:val="0"/>
          <w:sz w:val="24"/>
          <w:szCs w:val="24"/>
        </w:rPr>
      </w:pPr>
      <w:bookmarkStart w:id="192" w:name="_Toc234662369"/>
      <w:r w:rsidRPr="008E5ED0">
        <w:rPr>
          <w:rFonts w:asciiTheme="minorHAnsi" w:hAnsiTheme="minorHAnsi" w:cstheme="minorHAnsi"/>
          <w:b w:val="0"/>
        </w:rPr>
        <w:t xml:space="preserve">Si la persona tiene un CV completo registrado en el </w:t>
      </w:r>
      <w:r w:rsidR="009A4A24">
        <w:rPr>
          <w:rFonts w:ascii="Calibri" w:hAnsi="Calibri" w:cs="Arial"/>
          <w:b w:val="0"/>
          <w:sz w:val="24"/>
          <w:szCs w:val="24"/>
        </w:rPr>
        <w:t xml:space="preserve">en el </w:t>
      </w:r>
      <w:r w:rsidR="009A4A24">
        <w:rPr>
          <w:rFonts w:ascii="Calibri" w:hAnsi="Calibri" w:cs="Calibri"/>
          <w:szCs w:val="22"/>
        </w:rPr>
        <w:t xml:space="preserve">Directorio de Recursos Humanos Afines a la CTI (DINA) del </w:t>
      </w:r>
      <w:proofErr w:type="spellStart"/>
      <w:r w:rsidR="009A4A24">
        <w:rPr>
          <w:rFonts w:ascii="Calibri" w:hAnsi="Calibri" w:cs="Calibri"/>
          <w:szCs w:val="22"/>
        </w:rPr>
        <w:t>CONCyTEC</w:t>
      </w:r>
      <w:proofErr w:type="spellEnd"/>
      <w:r w:rsidR="009A4A24">
        <w:rPr>
          <w:rFonts w:ascii="Calibri" w:hAnsi="Calibri" w:cs="Arial"/>
          <w:b w:val="0"/>
          <w:sz w:val="24"/>
          <w:szCs w:val="24"/>
        </w:rPr>
        <w:t xml:space="preserve">, se recomienda incluirlo. </w:t>
      </w:r>
    </w:p>
    <w:p w14:paraId="06F0CFC5" w14:textId="77777777" w:rsidR="000E3DCE" w:rsidRDefault="000E3DCE" w:rsidP="000E3DCE">
      <w:pPr>
        <w:rPr>
          <w:rFonts w:cs="Arial"/>
          <w:b/>
          <w:u w:val="single"/>
        </w:rPr>
      </w:pPr>
    </w:p>
    <w:p w14:paraId="5F5F7C26" w14:textId="77777777" w:rsidR="000E3DCE" w:rsidRDefault="000E3DCE" w:rsidP="000E3DCE">
      <w:pPr>
        <w:rPr>
          <w:rFonts w:ascii="Calibri" w:hAnsi="Calibri" w:cs="Arial"/>
          <w:b/>
          <w:u w:val="single"/>
        </w:rPr>
      </w:pPr>
      <w:r>
        <w:rPr>
          <w:rFonts w:ascii="Calibri" w:hAnsi="Calibri" w:cs="Arial"/>
          <w:b/>
          <w:u w:val="single"/>
        </w:rPr>
        <w:t>VISAR CADA HOJA Y FIRME AL FINAL</w:t>
      </w:r>
    </w:p>
    <w:p w14:paraId="6D2AB7DC" w14:textId="77777777" w:rsidR="000E3DCE" w:rsidRDefault="000E3DCE" w:rsidP="000E3DCE"/>
    <w:p w14:paraId="1ADC6F01" w14:textId="77777777" w:rsidR="000E3DCE" w:rsidRDefault="000E3DCE" w:rsidP="000E3DCE">
      <w:pPr>
        <w:rPr>
          <w:rFonts w:ascii="Calibri" w:hAnsi="Calibri" w:cs="Arial"/>
        </w:rPr>
      </w:pPr>
      <w:r>
        <w:rPr>
          <w:rFonts w:ascii="Calibri" w:hAnsi="Calibri" w:cs="Arial"/>
        </w:rPr>
        <w:t>DATOS GENERALES</w:t>
      </w:r>
      <w:bookmarkEnd w:id="192"/>
    </w:p>
    <w:tbl>
      <w:tblPr>
        <w:tblW w:w="9360" w:type="dxa"/>
        <w:tblInd w:w="70" w:type="dxa"/>
        <w:tblLayout w:type="fixed"/>
        <w:tblCellMar>
          <w:left w:w="10" w:type="dxa"/>
          <w:right w:w="10" w:type="dxa"/>
        </w:tblCellMar>
        <w:tblLook w:val="0000" w:firstRow="0" w:lastRow="0" w:firstColumn="0" w:lastColumn="0" w:noHBand="0" w:noVBand="0"/>
      </w:tblPr>
      <w:tblGrid>
        <w:gridCol w:w="1800"/>
        <w:gridCol w:w="185"/>
        <w:gridCol w:w="535"/>
        <w:gridCol w:w="32"/>
        <w:gridCol w:w="1352"/>
        <w:gridCol w:w="349"/>
        <w:gridCol w:w="709"/>
        <w:gridCol w:w="403"/>
        <w:gridCol w:w="872"/>
        <w:gridCol w:w="709"/>
        <w:gridCol w:w="1701"/>
        <w:gridCol w:w="713"/>
      </w:tblGrid>
      <w:tr w:rsidR="000E3DCE" w14:paraId="44674013" w14:textId="77777777" w:rsidTr="009C72CD">
        <w:trPr>
          <w:trHeight w:val="411"/>
        </w:trPr>
        <w:tc>
          <w:tcPr>
            <w:tcW w:w="1800"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159B4B6A" w14:textId="77777777" w:rsidR="000E3DCE" w:rsidRPr="00012F0B" w:rsidRDefault="000E3DCE" w:rsidP="009C72CD">
            <w:pPr>
              <w:rPr>
                <w:rFonts w:ascii="Calibri" w:hAnsi="Calibri" w:cs="Arial"/>
                <w:sz w:val="22"/>
              </w:rPr>
            </w:pPr>
            <w:bookmarkStart w:id="193" w:name="_Toc234662370"/>
            <w:r w:rsidRPr="00012F0B">
              <w:rPr>
                <w:rFonts w:ascii="Calibri" w:hAnsi="Calibri" w:cs="Arial"/>
                <w:sz w:val="22"/>
              </w:rPr>
              <w:t>Nombres y Apellidos:</w:t>
            </w:r>
            <w:bookmarkEnd w:id="193"/>
            <w:r w:rsidRPr="00012F0B">
              <w:rPr>
                <w:rFonts w:ascii="Calibri" w:hAnsi="Calibri" w:cs="Arial"/>
                <w:sz w:val="22"/>
              </w:rPr>
              <w:t xml:space="preserve"> </w:t>
            </w:r>
          </w:p>
        </w:tc>
        <w:tc>
          <w:tcPr>
            <w:tcW w:w="75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A8D104" w14:textId="77777777" w:rsidR="000E3DCE" w:rsidRPr="00012F0B" w:rsidRDefault="000E3DCE" w:rsidP="009C72CD">
            <w:pPr>
              <w:rPr>
                <w:rFonts w:ascii="Calibri" w:hAnsi="Calibri" w:cs="Arial"/>
                <w:sz w:val="22"/>
              </w:rPr>
            </w:pPr>
          </w:p>
        </w:tc>
      </w:tr>
      <w:tr w:rsidR="000E3DCE" w14:paraId="48C6CA17" w14:textId="77777777" w:rsidTr="009C72CD">
        <w:trPr>
          <w:trHeight w:val="416"/>
        </w:trPr>
        <w:tc>
          <w:tcPr>
            <w:tcW w:w="1800"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4811E687" w14:textId="77777777" w:rsidR="000E3DCE" w:rsidRPr="00012F0B" w:rsidRDefault="000E3DCE" w:rsidP="009C72CD">
            <w:pPr>
              <w:rPr>
                <w:rFonts w:ascii="Calibri" w:hAnsi="Calibri" w:cs="Arial"/>
                <w:sz w:val="22"/>
              </w:rPr>
            </w:pPr>
            <w:bookmarkStart w:id="194" w:name="_Toc234662371"/>
            <w:r w:rsidRPr="00012F0B">
              <w:rPr>
                <w:rFonts w:ascii="Calibri" w:hAnsi="Calibri" w:cs="Arial"/>
                <w:sz w:val="22"/>
              </w:rPr>
              <w:t>Dirección:</w:t>
            </w:r>
            <w:bookmarkEnd w:id="194"/>
          </w:p>
        </w:tc>
        <w:tc>
          <w:tcPr>
            <w:tcW w:w="75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1C5B53D" w14:textId="77777777" w:rsidR="000E3DCE" w:rsidRPr="00012F0B" w:rsidRDefault="000E3DCE" w:rsidP="009C72CD">
            <w:pPr>
              <w:rPr>
                <w:rFonts w:ascii="Calibri" w:hAnsi="Calibri" w:cs="Arial"/>
                <w:sz w:val="22"/>
              </w:rPr>
            </w:pPr>
          </w:p>
        </w:tc>
      </w:tr>
      <w:tr w:rsidR="000E3DCE" w14:paraId="65612D65" w14:textId="77777777" w:rsidTr="009C72CD">
        <w:trPr>
          <w:trHeight w:val="408"/>
        </w:trPr>
        <w:tc>
          <w:tcPr>
            <w:tcW w:w="1800"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0D43A19C" w14:textId="77777777" w:rsidR="000E3DCE" w:rsidRPr="00012F0B" w:rsidRDefault="000E3DCE" w:rsidP="009C72CD">
            <w:pPr>
              <w:rPr>
                <w:sz w:val="22"/>
              </w:rPr>
            </w:pPr>
            <w:bookmarkStart w:id="195" w:name="_Toc234662372"/>
            <w:r w:rsidRPr="00012F0B">
              <w:rPr>
                <w:rFonts w:ascii="Calibri" w:hAnsi="Calibri" w:cs="Arial"/>
                <w:sz w:val="22"/>
              </w:rPr>
              <w:t>Teléfono:</w:t>
            </w:r>
            <w:bookmarkEnd w:id="195"/>
          </w:p>
        </w:tc>
        <w:tc>
          <w:tcPr>
            <w:tcW w:w="210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69B9B8F" w14:textId="77777777" w:rsidR="000E3DCE" w:rsidRPr="00012F0B" w:rsidRDefault="000E3DCE" w:rsidP="009C72CD">
            <w:pPr>
              <w:rPr>
                <w:rFonts w:ascii="Calibri" w:hAnsi="Calibri" w:cs="Arial"/>
                <w:b/>
                <w:sz w:val="22"/>
              </w:rPr>
            </w:pPr>
          </w:p>
        </w:tc>
        <w:tc>
          <w:tcPr>
            <w:tcW w:w="1461" w:type="dxa"/>
            <w:gridSpan w:val="3"/>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4AABBE80" w14:textId="77777777" w:rsidR="000E3DCE" w:rsidRPr="00012F0B" w:rsidRDefault="000E3DCE" w:rsidP="009C72CD">
            <w:pPr>
              <w:rPr>
                <w:sz w:val="22"/>
              </w:rPr>
            </w:pPr>
            <w:bookmarkStart w:id="196" w:name="_Toc234662373"/>
            <w:r w:rsidRPr="00012F0B">
              <w:rPr>
                <w:rFonts w:ascii="Calibri" w:hAnsi="Calibri" w:cs="Arial"/>
                <w:sz w:val="22"/>
              </w:rPr>
              <w:t>Celular:</w:t>
            </w:r>
            <w:bookmarkEnd w:id="196"/>
          </w:p>
        </w:tc>
        <w:tc>
          <w:tcPr>
            <w:tcW w:w="399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9B81096" w14:textId="77777777" w:rsidR="000E3DCE" w:rsidRPr="00012F0B" w:rsidRDefault="000E3DCE" w:rsidP="009C72CD">
            <w:pPr>
              <w:rPr>
                <w:rFonts w:ascii="Calibri" w:hAnsi="Calibri" w:cs="Arial"/>
                <w:b/>
                <w:sz w:val="22"/>
              </w:rPr>
            </w:pPr>
          </w:p>
        </w:tc>
      </w:tr>
      <w:tr w:rsidR="000E3DCE" w14:paraId="329641CC" w14:textId="77777777" w:rsidTr="009C72CD">
        <w:trPr>
          <w:trHeight w:val="414"/>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5C1772E7" w14:textId="77777777" w:rsidR="000E3DCE" w:rsidRPr="00012F0B" w:rsidRDefault="000E3DCE" w:rsidP="009C72CD">
            <w:pPr>
              <w:rPr>
                <w:sz w:val="22"/>
              </w:rPr>
            </w:pPr>
            <w:bookmarkStart w:id="197" w:name="_Toc234662374"/>
            <w:r w:rsidRPr="00012F0B">
              <w:rPr>
                <w:rFonts w:ascii="Calibri" w:hAnsi="Calibri" w:cs="Arial"/>
                <w:sz w:val="22"/>
              </w:rPr>
              <w:t>Correo electrónico:</w:t>
            </w:r>
            <w:bookmarkEnd w:id="197"/>
          </w:p>
        </w:tc>
        <w:tc>
          <w:tcPr>
            <w:tcW w:w="684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A9FE163" w14:textId="77777777" w:rsidR="000E3DCE" w:rsidRPr="00012F0B" w:rsidRDefault="000E3DCE" w:rsidP="009C72CD">
            <w:pPr>
              <w:rPr>
                <w:rFonts w:ascii="Calibri" w:hAnsi="Calibri" w:cs="Arial"/>
                <w:b/>
                <w:sz w:val="22"/>
              </w:rPr>
            </w:pPr>
          </w:p>
        </w:tc>
      </w:tr>
      <w:tr w:rsidR="000E3DCE" w14:paraId="48CC773C" w14:textId="77777777" w:rsidTr="009C72CD">
        <w:trPr>
          <w:trHeight w:val="463"/>
        </w:trPr>
        <w:tc>
          <w:tcPr>
            <w:tcW w:w="2520" w:type="dxa"/>
            <w:gridSpan w:val="3"/>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4966F6BE" w14:textId="77777777" w:rsidR="000E3DCE" w:rsidRPr="00012F0B" w:rsidRDefault="000E3DCE" w:rsidP="009C72CD">
            <w:pPr>
              <w:rPr>
                <w:rFonts w:ascii="Calibri" w:hAnsi="Calibri" w:cs="Arial"/>
                <w:sz w:val="22"/>
              </w:rPr>
            </w:pPr>
            <w:bookmarkStart w:id="198" w:name="_Toc234662375"/>
            <w:r w:rsidRPr="00012F0B">
              <w:rPr>
                <w:rFonts w:ascii="Calibri" w:hAnsi="Calibri" w:cs="Arial"/>
                <w:sz w:val="22"/>
              </w:rPr>
              <w:t>Centro de labores actual:</w:t>
            </w:r>
            <w:bookmarkEnd w:id="198"/>
          </w:p>
        </w:tc>
        <w:tc>
          <w:tcPr>
            <w:tcW w:w="684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E14A361" w14:textId="77777777" w:rsidR="000E3DCE" w:rsidRPr="00012F0B" w:rsidRDefault="000E3DCE" w:rsidP="009C72CD">
            <w:pPr>
              <w:rPr>
                <w:rFonts w:ascii="Calibri" w:hAnsi="Calibri" w:cs="Arial"/>
                <w:sz w:val="22"/>
              </w:rPr>
            </w:pPr>
          </w:p>
        </w:tc>
      </w:tr>
      <w:tr w:rsidR="000E3DCE" w14:paraId="0B6A2FB5" w14:textId="77777777" w:rsidTr="009C72CD">
        <w:trPr>
          <w:trHeight w:val="311"/>
        </w:trPr>
        <w:tc>
          <w:tcPr>
            <w:tcW w:w="198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67071F12" w14:textId="77777777" w:rsidR="000E3DCE" w:rsidRPr="00012F0B" w:rsidRDefault="000E3DCE" w:rsidP="009C72CD">
            <w:pPr>
              <w:rPr>
                <w:rFonts w:ascii="Calibri" w:hAnsi="Calibri" w:cs="Arial"/>
                <w:sz w:val="22"/>
              </w:rPr>
            </w:pPr>
            <w:bookmarkStart w:id="199" w:name="_Toc234662378"/>
            <w:r w:rsidRPr="00012F0B">
              <w:rPr>
                <w:rFonts w:ascii="Calibri" w:hAnsi="Calibri" w:cs="Arial"/>
                <w:sz w:val="22"/>
              </w:rPr>
              <w:t>DNI:</w:t>
            </w:r>
            <w:bookmarkEnd w:id="199"/>
          </w:p>
        </w:tc>
        <w:tc>
          <w:tcPr>
            <w:tcW w:w="737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73FF36C" w14:textId="77777777" w:rsidR="000E3DCE" w:rsidRPr="00012F0B" w:rsidRDefault="000E3DCE" w:rsidP="009C72CD">
            <w:pPr>
              <w:rPr>
                <w:rFonts w:ascii="Calibri" w:hAnsi="Calibri" w:cs="Arial"/>
                <w:sz w:val="22"/>
              </w:rPr>
            </w:pPr>
          </w:p>
        </w:tc>
      </w:tr>
      <w:tr w:rsidR="000E3DCE" w14:paraId="70B14C60" w14:textId="77777777" w:rsidTr="009C72CD">
        <w:trPr>
          <w:trHeight w:val="403"/>
        </w:trPr>
        <w:tc>
          <w:tcPr>
            <w:tcW w:w="198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03B4F272" w14:textId="77777777" w:rsidR="000E3DCE" w:rsidRPr="00012F0B" w:rsidRDefault="000E3DCE" w:rsidP="009C72CD">
            <w:pPr>
              <w:rPr>
                <w:rFonts w:ascii="Calibri" w:hAnsi="Calibri" w:cs="Arial"/>
                <w:sz w:val="22"/>
              </w:rPr>
            </w:pPr>
            <w:bookmarkStart w:id="200" w:name="_Toc234662379"/>
            <w:r w:rsidRPr="00012F0B">
              <w:rPr>
                <w:rFonts w:ascii="Calibri" w:hAnsi="Calibri" w:cs="Arial"/>
                <w:sz w:val="22"/>
              </w:rPr>
              <w:t>RUC:</w:t>
            </w:r>
            <w:bookmarkEnd w:id="200"/>
          </w:p>
        </w:tc>
        <w:tc>
          <w:tcPr>
            <w:tcW w:w="7375"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C5C206" w14:textId="77777777" w:rsidR="000E3DCE" w:rsidRPr="00012F0B" w:rsidRDefault="000E3DCE" w:rsidP="009C72CD">
            <w:pPr>
              <w:rPr>
                <w:rFonts w:ascii="Calibri" w:hAnsi="Calibri" w:cs="Arial"/>
                <w:sz w:val="22"/>
              </w:rPr>
            </w:pPr>
          </w:p>
        </w:tc>
      </w:tr>
      <w:tr w:rsidR="000E3DCE" w14:paraId="692E2630" w14:textId="77777777" w:rsidTr="009C72CD">
        <w:trPr>
          <w:trHeight w:val="403"/>
        </w:trPr>
        <w:tc>
          <w:tcPr>
            <w:tcW w:w="2552" w:type="dxa"/>
            <w:gridSpan w:val="4"/>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5CCBE3CD" w14:textId="77777777" w:rsidR="000E3DCE" w:rsidRPr="00012F0B" w:rsidRDefault="000E3DCE" w:rsidP="009C72CD">
            <w:pPr>
              <w:rPr>
                <w:sz w:val="22"/>
              </w:rPr>
            </w:pPr>
            <w:r w:rsidRPr="00012F0B">
              <w:rPr>
                <w:rFonts w:ascii="Calibri" w:hAnsi="Calibri" w:cs="Arial"/>
                <w:sz w:val="22"/>
              </w:rPr>
              <w:t xml:space="preserve">Relación con el proyecto </w:t>
            </w:r>
            <w:r w:rsidRPr="00012F0B">
              <w:rPr>
                <w:rFonts w:ascii="Calibri" w:hAnsi="Calibri" w:cs="Arial"/>
                <w:sz w:val="22"/>
                <w:szCs w:val="18"/>
              </w:rPr>
              <w:t>(Marcar con X)</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14EF2317" w14:textId="77777777" w:rsidR="000E3DCE" w:rsidRPr="00012F0B" w:rsidRDefault="000E3DCE" w:rsidP="009C72CD">
            <w:pPr>
              <w:rPr>
                <w:rFonts w:ascii="Calibri" w:hAnsi="Calibri" w:cs="Arial"/>
                <w:sz w:val="22"/>
              </w:rPr>
            </w:pPr>
            <w:r w:rsidRPr="00012F0B">
              <w:rPr>
                <w:rFonts w:ascii="Calibri" w:hAnsi="Calibri" w:cs="Arial"/>
                <w:sz w:val="22"/>
              </w:rPr>
              <w:t>Trabaja en la Entidad Solicitante:</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521E73F" w14:textId="77777777" w:rsidR="000E3DCE" w:rsidRPr="00012F0B" w:rsidRDefault="000E3DCE" w:rsidP="009C72CD">
            <w:pPr>
              <w:rPr>
                <w:rFonts w:ascii="Calibri" w:hAnsi="Calibri" w:cs="Arial"/>
                <w:sz w:val="22"/>
              </w:rPr>
            </w:pP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70B13712" w14:textId="77777777" w:rsidR="000E3DCE" w:rsidRPr="00012F0B" w:rsidRDefault="000E3DCE" w:rsidP="009C72CD">
            <w:pPr>
              <w:rPr>
                <w:rFonts w:ascii="Calibri" w:hAnsi="Calibri" w:cs="Arial"/>
                <w:sz w:val="22"/>
              </w:rPr>
            </w:pPr>
            <w:r w:rsidRPr="00012F0B">
              <w:rPr>
                <w:rFonts w:ascii="Calibri" w:hAnsi="Calibri" w:cs="Arial"/>
                <w:sz w:val="22"/>
              </w:rPr>
              <w:t>Trabaja en la Entidad Asociada:</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99AAFEA" w14:textId="77777777" w:rsidR="000E3DCE" w:rsidRPr="00012F0B" w:rsidRDefault="000E3DCE" w:rsidP="009C72CD">
            <w:pPr>
              <w:rPr>
                <w:rFonts w:ascii="Calibri" w:hAnsi="Calibri" w:cs="Arial"/>
                <w:sz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CCFFCC"/>
            <w:tcMar>
              <w:top w:w="0" w:type="dxa"/>
              <w:left w:w="70" w:type="dxa"/>
              <w:bottom w:w="0" w:type="dxa"/>
              <w:right w:w="70" w:type="dxa"/>
            </w:tcMar>
            <w:vAlign w:val="center"/>
          </w:tcPr>
          <w:p w14:paraId="1E5B7FF2" w14:textId="77777777" w:rsidR="000E3DCE" w:rsidRPr="00012F0B" w:rsidRDefault="000E3DCE" w:rsidP="009C72CD">
            <w:pPr>
              <w:rPr>
                <w:rFonts w:ascii="Calibri" w:hAnsi="Calibri" w:cs="Arial"/>
                <w:sz w:val="22"/>
              </w:rPr>
            </w:pPr>
            <w:r w:rsidRPr="00012F0B">
              <w:rPr>
                <w:rFonts w:ascii="Calibri" w:hAnsi="Calibri" w:cs="Arial"/>
                <w:sz w:val="22"/>
              </w:rPr>
              <w:t>Contratado para el proyecto:</w:t>
            </w:r>
          </w:p>
        </w:tc>
        <w:tc>
          <w:tcPr>
            <w:tcW w:w="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7483BE2" w14:textId="77777777" w:rsidR="000E3DCE" w:rsidRDefault="000E3DCE" w:rsidP="009C72CD">
            <w:pPr>
              <w:rPr>
                <w:rFonts w:ascii="Calibri" w:hAnsi="Calibri" w:cs="Arial"/>
              </w:rPr>
            </w:pPr>
          </w:p>
        </w:tc>
      </w:tr>
    </w:tbl>
    <w:p w14:paraId="2A7BFE84" w14:textId="77777777" w:rsidR="000E3DCE" w:rsidRDefault="000E3DCE" w:rsidP="000E3DCE">
      <w:pPr>
        <w:rPr>
          <w:rFonts w:ascii="Calibri" w:hAnsi="Calibri" w:cs="Arial"/>
          <w:u w:val="single"/>
        </w:rPr>
      </w:pPr>
    </w:p>
    <w:p w14:paraId="71DFEA30" w14:textId="77777777" w:rsidR="000E3DCE" w:rsidRDefault="000E3DCE" w:rsidP="000E3DCE">
      <w:pPr>
        <w:rPr>
          <w:rFonts w:ascii="Calibri" w:hAnsi="Calibri" w:cs="Arial"/>
          <w:u w:val="single"/>
        </w:rPr>
      </w:pPr>
      <w:bookmarkStart w:id="201" w:name="_Toc234662382"/>
      <w:r>
        <w:rPr>
          <w:rFonts w:ascii="Calibri" w:hAnsi="Calibri" w:cs="Arial"/>
          <w:u w:val="single"/>
        </w:rPr>
        <w:t>Instrucciones:</w:t>
      </w:r>
      <w:bookmarkEnd w:id="201"/>
    </w:p>
    <w:p w14:paraId="36282448" w14:textId="77777777" w:rsidR="000E3DCE" w:rsidRDefault="000E3DCE" w:rsidP="000E3DCE">
      <w:pPr>
        <w:rPr>
          <w:rFonts w:ascii="Calibri" w:hAnsi="Calibri" w:cs="Arial"/>
          <w:b/>
        </w:rPr>
      </w:pPr>
      <w:bookmarkStart w:id="202" w:name="_Toc234662383"/>
      <w:r>
        <w:rPr>
          <w:rFonts w:ascii="Calibri" w:hAnsi="Calibri" w:cs="Arial"/>
          <w:b/>
        </w:rPr>
        <w:t>Llene todos los cuadros desde la actividad más reciente.</w:t>
      </w:r>
      <w:bookmarkEnd w:id="202"/>
    </w:p>
    <w:p w14:paraId="3D04A6EA" w14:textId="77777777" w:rsidR="000E3DCE" w:rsidRDefault="000E3DCE" w:rsidP="000E3DCE">
      <w:pPr>
        <w:rPr>
          <w:rFonts w:ascii="Calibri" w:hAnsi="Calibri" w:cs="Arial"/>
          <w:b/>
        </w:rPr>
      </w:pPr>
      <w:bookmarkStart w:id="203" w:name="_Toc234662384"/>
      <w:r>
        <w:rPr>
          <w:rFonts w:ascii="Calibri" w:hAnsi="Calibri" w:cs="Arial"/>
          <w:b/>
        </w:rPr>
        <w:t>Máximo 5 páginas.</w:t>
      </w:r>
      <w:bookmarkEnd w:id="203"/>
    </w:p>
    <w:p w14:paraId="768420CB" w14:textId="77777777" w:rsidR="000E3DCE" w:rsidRDefault="000E3DCE" w:rsidP="000E3DCE">
      <w:pPr>
        <w:rPr>
          <w:rFonts w:ascii="Calibri" w:hAnsi="Calibri" w:cs="Arial"/>
        </w:rPr>
      </w:pPr>
      <w:bookmarkStart w:id="204" w:name="_Toc234662386"/>
      <w:r>
        <w:rPr>
          <w:rFonts w:ascii="Calibri" w:hAnsi="Calibri" w:cs="Arial"/>
        </w:rPr>
        <w:t>ESTUDIOS SUPERIORES (Técnicos, Universitarios y Posgrados)</w:t>
      </w:r>
      <w:bookmarkEnd w:id="204"/>
    </w:p>
    <w:tbl>
      <w:tblPr>
        <w:tblW w:w="8612" w:type="dxa"/>
        <w:tblInd w:w="108" w:type="dxa"/>
        <w:tblCellMar>
          <w:left w:w="10" w:type="dxa"/>
          <w:right w:w="10" w:type="dxa"/>
        </w:tblCellMar>
        <w:tblLook w:val="0000" w:firstRow="0" w:lastRow="0" w:firstColumn="0" w:lastColumn="0" w:noHBand="0" w:noVBand="0"/>
      </w:tblPr>
      <w:tblGrid>
        <w:gridCol w:w="1353"/>
        <w:gridCol w:w="950"/>
        <w:gridCol w:w="3367"/>
        <w:gridCol w:w="2942"/>
      </w:tblGrid>
      <w:tr w:rsidR="000E3DCE" w14:paraId="135E634E" w14:textId="77777777" w:rsidTr="009C72CD">
        <w:trPr>
          <w:trHeight w:val="466"/>
        </w:trPr>
        <w:tc>
          <w:tcPr>
            <w:tcW w:w="2303"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5EAF804" w14:textId="77777777" w:rsidR="000E3DCE" w:rsidRPr="00012F0B" w:rsidRDefault="000E3DCE" w:rsidP="009C72CD">
            <w:pPr>
              <w:rPr>
                <w:rFonts w:ascii="Calibri" w:hAnsi="Calibri" w:cs="Arial"/>
                <w:sz w:val="22"/>
              </w:rPr>
            </w:pPr>
            <w:r w:rsidRPr="00012F0B">
              <w:rPr>
                <w:rFonts w:ascii="Calibri" w:hAnsi="Calibri" w:cs="Arial"/>
                <w:sz w:val="22"/>
              </w:rPr>
              <w:t>Años</w:t>
            </w:r>
          </w:p>
        </w:tc>
        <w:tc>
          <w:tcPr>
            <w:tcW w:w="3367"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2399D6C" w14:textId="77777777" w:rsidR="000E3DCE" w:rsidRPr="00012F0B" w:rsidRDefault="000E3DCE" w:rsidP="009C72CD">
            <w:pPr>
              <w:rPr>
                <w:rFonts w:ascii="Calibri" w:hAnsi="Calibri" w:cs="Arial"/>
                <w:sz w:val="22"/>
              </w:rPr>
            </w:pPr>
            <w:r w:rsidRPr="00012F0B">
              <w:rPr>
                <w:rFonts w:ascii="Calibri" w:hAnsi="Calibri" w:cs="Arial"/>
                <w:sz w:val="22"/>
              </w:rPr>
              <w:t>Centro de estudios</w:t>
            </w:r>
          </w:p>
        </w:tc>
        <w:tc>
          <w:tcPr>
            <w:tcW w:w="2942"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7592E9F" w14:textId="77777777" w:rsidR="000E3DCE" w:rsidRPr="00012F0B" w:rsidRDefault="000E3DCE" w:rsidP="009C72CD">
            <w:pPr>
              <w:rPr>
                <w:rFonts w:ascii="Calibri" w:hAnsi="Calibri" w:cs="Arial"/>
                <w:sz w:val="22"/>
              </w:rPr>
            </w:pPr>
            <w:r w:rsidRPr="00012F0B">
              <w:rPr>
                <w:rFonts w:ascii="Calibri" w:hAnsi="Calibri" w:cs="Arial"/>
                <w:sz w:val="22"/>
              </w:rPr>
              <w:t>Grado y/o título obtenido</w:t>
            </w:r>
          </w:p>
        </w:tc>
      </w:tr>
      <w:tr w:rsidR="000E3DCE" w14:paraId="47F636F3" w14:textId="77777777" w:rsidTr="009C72CD">
        <w:trPr>
          <w:trHeight w:val="466"/>
        </w:trPr>
        <w:tc>
          <w:tcPr>
            <w:tcW w:w="135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7145D23" w14:textId="77777777" w:rsidR="000E3DCE" w:rsidRPr="00012F0B" w:rsidRDefault="000E3DCE" w:rsidP="009C72CD">
            <w:pPr>
              <w:rPr>
                <w:rFonts w:ascii="Calibri" w:hAnsi="Calibri" w:cs="Arial"/>
                <w:sz w:val="22"/>
              </w:rPr>
            </w:pPr>
            <w:r w:rsidRPr="00012F0B">
              <w:rPr>
                <w:rFonts w:ascii="Calibri" w:hAnsi="Calibri" w:cs="Arial"/>
                <w:sz w:val="22"/>
              </w:rPr>
              <w:t>Desde</w:t>
            </w:r>
          </w:p>
        </w:tc>
        <w:tc>
          <w:tcPr>
            <w:tcW w:w="95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345CB39" w14:textId="77777777" w:rsidR="000E3DCE" w:rsidRPr="00012F0B" w:rsidRDefault="000E3DCE" w:rsidP="009C72CD">
            <w:pPr>
              <w:rPr>
                <w:rFonts w:ascii="Calibri" w:hAnsi="Calibri" w:cs="Arial"/>
                <w:sz w:val="22"/>
              </w:rPr>
            </w:pPr>
            <w:r w:rsidRPr="00012F0B">
              <w:rPr>
                <w:rFonts w:ascii="Calibri" w:hAnsi="Calibri" w:cs="Arial"/>
                <w:sz w:val="22"/>
              </w:rPr>
              <w:t>Hasta</w:t>
            </w:r>
          </w:p>
        </w:tc>
        <w:tc>
          <w:tcPr>
            <w:tcW w:w="3367"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7923CCC" w14:textId="77777777" w:rsidR="000E3DCE" w:rsidRDefault="000E3DCE" w:rsidP="009C72CD">
            <w:pPr>
              <w:rPr>
                <w:rFonts w:ascii="Calibri" w:hAnsi="Calibri" w:cs="Arial"/>
              </w:rPr>
            </w:pPr>
          </w:p>
        </w:tc>
        <w:tc>
          <w:tcPr>
            <w:tcW w:w="2942"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03337F4" w14:textId="77777777" w:rsidR="000E3DCE" w:rsidRDefault="000E3DCE" w:rsidP="009C72CD">
            <w:pPr>
              <w:rPr>
                <w:rFonts w:ascii="Calibri" w:hAnsi="Calibri" w:cs="Arial"/>
              </w:rPr>
            </w:pPr>
          </w:p>
        </w:tc>
      </w:tr>
      <w:tr w:rsidR="000E3DCE" w14:paraId="7CC415E7" w14:textId="77777777" w:rsidTr="009C72CD">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6E1AB" w14:textId="77777777" w:rsidR="000E3DCE" w:rsidRDefault="000E3DCE" w:rsidP="009C72CD">
            <w:pPr>
              <w:rPr>
                <w:rFonts w:ascii="Calibri" w:hAnsi="Calibri" w:cs="Arial"/>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C39BB" w14:textId="77777777" w:rsidR="000E3DCE" w:rsidRDefault="000E3DCE" w:rsidP="009C72CD">
            <w:pPr>
              <w:rPr>
                <w:rFonts w:ascii="Calibri" w:hAnsi="Calibri" w:cs="Arial"/>
                <w:b/>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FA841" w14:textId="77777777" w:rsidR="000E3DCE" w:rsidRDefault="000E3DCE" w:rsidP="009C72CD">
            <w:pPr>
              <w:rPr>
                <w:rFonts w:ascii="Calibri" w:hAnsi="Calibri" w:cs="Arial"/>
                <w:b/>
              </w:rPr>
            </w:pP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69FFB" w14:textId="77777777" w:rsidR="000E3DCE" w:rsidRDefault="000E3DCE" w:rsidP="009C72CD">
            <w:pPr>
              <w:rPr>
                <w:rFonts w:ascii="Calibri" w:hAnsi="Calibri" w:cs="Arial"/>
                <w:b/>
              </w:rPr>
            </w:pPr>
          </w:p>
        </w:tc>
      </w:tr>
      <w:tr w:rsidR="000E3DCE" w14:paraId="1F31DB79" w14:textId="77777777" w:rsidTr="009C72CD">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94831" w14:textId="77777777" w:rsidR="000E3DCE" w:rsidRDefault="000E3DCE" w:rsidP="009C72CD">
            <w:pPr>
              <w:rPr>
                <w:rFonts w:ascii="Calibri" w:hAnsi="Calibri" w:cs="Arial"/>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32A48" w14:textId="77777777" w:rsidR="000E3DCE" w:rsidRDefault="000E3DCE" w:rsidP="009C72CD">
            <w:pPr>
              <w:rPr>
                <w:rFonts w:ascii="Calibri" w:hAnsi="Calibri" w:cs="Arial"/>
                <w:b/>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A0BFB" w14:textId="77777777" w:rsidR="000E3DCE" w:rsidRDefault="000E3DCE" w:rsidP="009C72CD">
            <w:pPr>
              <w:rPr>
                <w:rFonts w:ascii="Calibri" w:hAnsi="Calibri" w:cs="Arial"/>
                <w:b/>
              </w:rPr>
            </w:pP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A97E4" w14:textId="77777777" w:rsidR="000E3DCE" w:rsidRDefault="000E3DCE" w:rsidP="009C72CD">
            <w:pPr>
              <w:rPr>
                <w:rFonts w:ascii="Calibri" w:hAnsi="Calibri" w:cs="Arial"/>
                <w:b/>
              </w:rPr>
            </w:pPr>
          </w:p>
        </w:tc>
      </w:tr>
      <w:tr w:rsidR="000E3DCE" w14:paraId="79A4F78D" w14:textId="77777777" w:rsidTr="009C72CD">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D7C09" w14:textId="77777777" w:rsidR="000E3DCE" w:rsidRDefault="000E3DCE" w:rsidP="009C72CD">
            <w:pPr>
              <w:rPr>
                <w:rFonts w:ascii="Calibri" w:hAnsi="Calibri" w:cs="Arial"/>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C3F42" w14:textId="77777777" w:rsidR="000E3DCE" w:rsidRDefault="000E3DCE" w:rsidP="009C72CD">
            <w:pPr>
              <w:rPr>
                <w:rFonts w:ascii="Calibri" w:hAnsi="Calibri" w:cs="Arial"/>
                <w:b/>
              </w:rPr>
            </w:pPr>
          </w:p>
        </w:tc>
        <w:tc>
          <w:tcPr>
            <w:tcW w:w="3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A697" w14:textId="77777777" w:rsidR="000E3DCE" w:rsidRDefault="000E3DCE" w:rsidP="009C72CD">
            <w:pPr>
              <w:rPr>
                <w:rFonts w:ascii="Calibri" w:hAnsi="Calibri" w:cs="Arial"/>
                <w:b/>
              </w:rPr>
            </w:pPr>
          </w:p>
        </w:tc>
        <w:tc>
          <w:tcPr>
            <w:tcW w:w="29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A99A5" w14:textId="77777777" w:rsidR="000E3DCE" w:rsidRDefault="000E3DCE" w:rsidP="009C72CD">
            <w:pPr>
              <w:rPr>
                <w:rFonts w:ascii="Calibri" w:hAnsi="Calibri" w:cs="Arial"/>
                <w:b/>
              </w:rPr>
            </w:pPr>
          </w:p>
        </w:tc>
      </w:tr>
    </w:tbl>
    <w:p w14:paraId="48B9C74C" w14:textId="77777777" w:rsidR="000E3DCE" w:rsidRDefault="000E3DCE" w:rsidP="000E3DCE">
      <w:pPr>
        <w:rPr>
          <w:rFonts w:ascii="Calibri" w:hAnsi="Calibri" w:cs="Arial"/>
        </w:rPr>
      </w:pPr>
    </w:p>
    <w:p w14:paraId="1A1F77D1" w14:textId="77777777" w:rsidR="000E3DCE" w:rsidRDefault="000E3DCE" w:rsidP="000E3DCE">
      <w:r>
        <w:rPr>
          <w:rFonts w:ascii="Calibri" w:hAnsi="Calibri" w:cs="Arial"/>
        </w:rPr>
        <w:t>ESPECIALIZACIONES (Cursos, Diplomados u Otros)</w:t>
      </w:r>
      <w:r>
        <w:rPr>
          <w:rStyle w:val="Refdenotaalpie"/>
          <w:rFonts w:ascii="Calibri" w:hAnsi="Calibri" w:cs="Arial"/>
        </w:rPr>
        <w:t xml:space="preserve"> </w:t>
      </w:r>
    </w:p>
    <w:tbl>
      <w:tblPr>
        <w:tblW w:w="8662" w:type="dxa"/>
        <w:tblInd w:w="108" w:type="dxa"/>
        <w:tblCellMar>
          <w:left w:w="10" w:type="dxa"/>
          <w:right w:w="10" w:type="dxa"/>
        </w:tblCellMar>
        <w:tblLook w:val="0000" w:firstRow="0" w:lastRow="0" w:firstColumn="0" w:lastColumn="0" w:noHBand="0" w:noVBand="0"/>
      </w:tblPr>
      <w:tblGrid>
        <w:gridCol w:w="1122"/>
        <w:gridCol w:w="2041"/>
        <w:gridCol w:w="2274"/>
        <w:gridCol w:w="3225"/>
      </w:tblGrid>
      <w:tr w:rsidR="000E3DCE" w14:paraId="745E35AA" w14:textId="77777777" w:rsidTr="009C72CD">
        <w:trPr>
          <w:trHeight w:val="555"/>
        </w:trPr>
        <w:tc>
          <w:tcPr>
            <w:tcW w:w="3163"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4445229" w14:textId="77777777" w:rsidR="000E3DCE" w:rsidRDefault="000E3DCE" w:rsidP="009C72CD">
            <w:pPr>
              <w:rPr>
                <w:rFonts w:ascii="Calibri" w:hAnsi="Calibri" w:cs="Arial"/>
              </w:rPr>
            </w:pPr>
            <w:r>
              <w:rPr>
                <w:rFonts w:ascii="Calibri" w:hAnsi="Calibri" w:cs="Arial"/>
              </w:rPr>
              <w:t>Mes/año</w:t>
            </w:r>
          </w:p>
        </w:tc>
        <w:tc>
          <w:tcPr>
            <w:tcW w:w="2274"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C10C271" w14:textId="77777777" w:rsidR="000E3DCE" w:rsidRDefault="000E3DCE" w:rsidP="009C72CD">
            <w:pPr>
              <w:rPr>
                <w:rFonts w:ascii="Calibri" w:hAnsi="Calibri" w:cs="Arial"/>
              </w:rPr>
            </w:pPr>
            <w:r>
              <w:rPr>
                <w:rFonts w:ascii="Calibri" w:hAnsi="Calibri" w:cs="Arial"/>
              </w:rPr>
              <w:t>Centro de estudios</w:t>
            </w:r>
          </w:p>
        </w:tc>
        <w:tc>
          <w:tcPr>
            <w:tcW w:w="3225"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A0030D4" w14:textId="77777777" w:rsidR="000E3DCE" w:rsidRDefault="000E3DCE" w:rsidP="009C72CD">
            <w:r>
              <w:rPr>
                <w:rFonts w:ascii="Calibri" w:hAnsi="Calibri" w:cs="Arial"/>
              </w:rPr>
              <w:t>Especialización</w:t>
            </w:r>
            <w:r>
              <w:rPr>
                <w:rStyle w:val="Refdenotaalpie"/>
                <w:rFonts w:ascii="Calibri" w:hAnsi="Calibri" w:cs="Arial"/>
              </w:rPr>
              <w:t>*</w:t>
            </w:r>
          </w:p>
        </w:tc>
      </w:tr>
      <w:tr w:rsidR="000E3DCE" w14:paraId="11EFE39A" w14:textId="77777777" w:rsidTr="009C72CD">
        <w:trPr>
          <w:trHeight w:val="367"/>
        </w:trPr>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D3DB650" w14:textId="77777777" w:rsidR="000E3DCE" w:rsidRDefault="000E3DCE" w:rsidP="009C72CD">
            <w:pPr>
              <w:rPr>
                <w:rFonts w:ascii="Calibri" w:hAnsi="Calibri" w:cs="Arial"/>
              </w:rPr>
            </w:pPr>
            <w:r>
              <w:rPr>
                <w:rFonts w:ascii="Calibri" w:hAnsi="Calibri" w:cs="Arial"/>
              </w:rPr>
              <w:t>Desde</w:t>
            </w:r>
          </w:p>
          <w:p w14:paraId="23880922" w14:textId="77777777" w:rsidR="000E3DCE" w:rsidRDefault="000E3DCE" w:rsidP="009C72CD">
            <w:r>
              <w:rPr>
                <w:rFonts w:ascii="Calibri" w:hAnsi="Calibri" w:cs="Arial"/>
                <w:b/>
              </w:rPr>
              <w:t>Mes/año</w:t>
            </w:r>
            <w:r>
              <w:rPr>
                <w:rFonts w:ascii="Calibri" w:hAnsi="Calibri" w:cs="Arial"/>
              </w:rPr>
              <w:t xml:space="preserve"> </w:t>
            </w:r>
          </w:p>
        </w:tc>
        <w:tc>
          <w:tcPr>
            <w:tcW w:w="204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4D330AC" w14:textId="77777777" w:rsidR="000E3DCE" w:rsidRDefault="000E3DCE" w:rsidP="009C72CD">
            <w:pPr>
              <w:rPr>
                <w:rFonts w:ascii="Calibri" w:hAnsi="Calibri" w:cs="Arial"/>
              </w:rPr>
            </w:pPr>
            <w:r>
              <w:rPr>
                <w:rFonts w:ascii="Calibri" w:hAnsi="Calibri" w:cs="Arial"/>
              </w:rPr>
              <w:t>Hasta</w:t>
            </w:r>
          </w:p>
          <w:p w14:paraId="24FF0FBA" w14:textId="77777777" w:rsidR="000E3DCE" w:rsidRDefault="000E3DCE" w:rsidP="009C72CD">
            <w:r>
              <w:rPr>
                <w:rFonts w:ascii="Calibri" w:hAnsi="Calibri" w:cs="Arial"/>
                <w:b/>
              </w:rPr>
              <w:t>Mes/año</w:t>
            </w:r>
          </w:p>
        </w:tc>
        <w:tc>
          <w:tcPr>
            <w:tcW w:w="2274"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80B12DB" w14:textId="77777777" w:rsidR="000E3DCE" w:rsidRDefault="000E3DCE" w:rsidP="009C72CD">
            <w:pPr>
              <w:rPr>
                <w:rFonts w:ascii="Calibri" w:hAnsi="Calibri" w:cs="Arial"/>
              </w:rPr>
            </w:pPr>
          </w:p>
        </w:tc>
        <w:tc>
          <w:tcPr>
            <w:tcW w:w="3225"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BDF55EC" w14:textId="77777777" w:rsidR="000E3DCE" w:rsidRDefault="000E3DCE" w:rsidP="009C72CD">
            <w:pPr>
              <w:rPr>
                <w:rFonts w:ascii="Calibri" w:hAnsi="Calibri" w:cs="Arial"/>
              </w:rPr>
            </w:pPr>
          </w:p>
        </w:tc>
      </w:tr>
      <w:tr w:rsidR="000E3DCE" w14:paraId="5F2DE23D"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B4C82"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2EE98" w14:textId="77777777" w:rsidR="000E3DCE" w:rsidRDefault="000E3DCE" w:rsidP="009C72CD">
            <w:pPr>
              <w:rPr>
                <w:rFonts w:ascii="Calibri" w:hAnsi="Calibri" w:cs="Arial"/>
                <w:b/>
              </w:rPr>
            </w:pPr>
          </w:p>
        </w:tc>
        <w:tc>
          <w:tcPr>
            <w:tcW w:w="2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80F1D" w14:textId="77777777" w:rsidR="000E3DCE" w:rsidRDefault="000E3DCE" w:rsidP="009C72CD">
            <w:pPr>
              <w:rPr>
                <w:rFonts w:ascii="Calibri" w:hAnsi="Calibri" w:cs="Arial"/>
                <w:b/>
              </w:rPr>
            </w:pPr>
          </w:p>
        </w:tc>
        <w:tc>
          <w:tcPr>
            <w:tcW w:w="3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8B9D5" w14:textId="77777777" w:rsidR="000E3DCE" w:rsidRDefault="000E3DCE" w:rsidP="009C72CD">
            <w:pPr>
              <w:rPr>
                <w:rFonts w:ascii="Calibri" w:hAnsi="Calibri" w:cs="Arial"/>
                <w:b/>
              </w:rPr>
            </w:pPr>
          </w:p>
        </w:tc>
      </w:tr>
      <w:tr w:rsidR="000E3DCE" w14:paraId="7733628C"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3165"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CFDD4" w14:textId="77777777" w:rsidR="000E3DCE" w:rsidRDefault="000E3DCE" w:rsidP="009C72CD">
            <w:pPr>
              <w:rPr>
                <w:rFonts w:ascii="Calibri" w:hAnsi="Calibri" w:cs="Arial"/>
                <w:b/>
              </w:rPr>
            </w:pPr>
          </w:p>
        </w:tc>
        <w:tc>
          <w:tcPr>
            <w:tcW w:w="2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29DE2" w14:textId="77777777" w:rsidR="000E3DCE" w:rsidRDefault="000E3DCE" w:rsidP="009C72CD">
            <w:pPr>
              <w:rPr>
                <w:rFonts w:ascii="Calibri" w:hAnsi="Calibri" w:cs="Arial"/>
                <w:b/>
              </w:rPr>
            </w:pPr>
          </w:p>
        </w:tc>
        <w:tc>
          <w:tcPr>
            <w:tcW w:w="3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FC849" w14:textId="77777777" w:rsidR="000E3DCE" w:rsidRDefault="000E3DCE" w:rsidP="009C72CD">
            <w:pPr>
              <w:rPr>
                <w:rFonts w:ascii="Calibri" w:hAnsi="Calibri" w:cs="Arial"/>
                <w:b/>
              </w:rPr>
            </w:pPr>
          </w:p>
        </w:tc>
      </w:tr>
      <w:tr w:rsidR="000E3DCE" w14:paraId="6D838F1E"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88063"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1FC41" w14:textId="77777777" w:rsidR="000E3DCE" w:rsidRDefault="000E3DCE" w:rsidP="009C72CD">
            <w:pPr>
              <w:rPr>
                <w:rFonts w:ascii="Calibri" w:hAnsi="Calibri" w:cs="Arial"/>
                <w:b/>
              </w:rPr>
            </w:pPr>
          </w:p>
        </w:tc>
        <w:tc>
          <w:tcPr>
            <w:tcW w:w="22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71C7C" w14:textId="77777777" w:rsidR="000E3DCE" w:rsidRDefault="000E3DCE" w:rsidP="009C72CD">
            <w:pPr>
              <w:rPr>
                <w:rFonts w:ascii="Calibri" w:hAnsi="Calibri" w:cs="Arial"/>
                <w:b/>
              </w:rPr>
            </w:pPr>
          </w:p>
        </w:tc>
        <w:tc>
          <w:tcPr>
            <w:tcW w:w="32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C96D7" w14:textId="77777777" w:rsidR="000E3DCE" w:rsidRDefault="000E3DCE" w:rsidP="009C72CD">
            <w:pPr>
              <w:rPr>
                <w:rFonts w:ascii="Calibri" w:hAnsi="Calibri" w:cs="Arial"/>
                <w:b/>
              </w:rPr>
            </w:pPr>
          </w:p>
        </w:tc>
      </w:tr>
    </w:tbl>
    <w:p w14:paraId="6B166A02" w14:textId="77777777" w:rsidR="000E3DCE" w:rsidRDefault="000E3DCE" w:rsidP="000E3DCE">
      <w:pPr>
        <w:rPr>
          <w:rFonts w:ascii="Calibri" w:hAnsi="Calibri" w:cs="Arial"/>
          <w:sz w:val="8"/>
        </w:rPr>
      </w:pPr>
    </w:p>
    <w:p w14:paraId="55EDAF29" w14:textId="77777777" w:rsidR="000E3DCE" w:rsidRDefault="000E3DCE" w:rsidP="000E3DCE">
      <w:pPr>
        <w:suppressAutoHyphens w:val="0"/>
        <w:rPr>
          <w:rFonts w:ascii="Calibri" w:hAnsi="Calibri" w:cs="Arial"/>
          <w:sz w:val="8"/>
        </w:rPr>
      </w:pPr>
      <w:r>
        <w:rPr>
          <w:rFonts w:ascii="Calibri" w:hAnsi="Calibri" w:cs="Arial"/>
          <w:sz w:val="8"/>
        </w:rPr>
        <w:br w:type="page"/>
      </w:r>
    </w:p>
    <w:p w14:paraId="1A65890B" w14:textId="77777777" w:rsidR="000E3DCE" w:rsidRDefault="000E3DCE" w:rsidP="000E3DCE">
      <w:pPr>
        <w:rPr>
          <w:rFonts w:ascii="Calibri" w:hAnsi="Calibri" w:cs="Arial"/>
          <w:sz w:val="8"/>
        </w:rPr>
      </w:pPr>
    </w:p>
    <w:p w14:paraId="444739F8" w14:textId="77777777" w:rsidR="000E3DCE" w:rsidRDefault="000E3DCE" w:rsidP="000E3DCE">
      <w:pPr>
        <w:rPr>
          <w:rFonts w:ascii="Calibri" w:hAnsi="Calibri" w:cs="Arial"/>
        </w:rPr>
      </w:pPr>
    </w:p>
    <w:p w14:paraId="7B87CA2A" w14:textId="77777777" w:rsidR="000E3DCE" w:rsidRDefault="000E3DCE" w:rsidP="000E3DCE">
      <w:r>
        <w:rPr>
          <w:rFonts w:ascii="Calibri" w:hAnsi="Calibri" w:cs="Arial"/>
        </w:rPr>
        <w:t xml:space="preserve">ACTIVIDAD PROFESIONAL </w:t>
      </w:r>
      <w:r>
        <w:rPr>
          <w:rStyle w:val="Refdenotaalpie"/>
          <w:rFonts w:ascii="Calibri" w:hAnsi="Calibri" w:cs="Arial"/>
        </w:rPr>
        <w:footnoteReference w:customMarkFollows="1" w:id="37"/>
        <w:t>**</w:t>
      </w:r>
    </w:p>
    <w:tbl>
      <w:tblPr>
        <w:tblW w:w="9224" w:type="dxa"/>
        <w:tblInd w:w="108" w:type="dxa"/>
        <w:tblCellMar>
          <w:left w:w="10" w:type="dxa"/>
          <w:right w:w="10" w:type="dxa"/>
        </w:tblCellMar>
        <w:tblLook w:val="0000" w:firstRow="0" w:lastRow="0" w:firstColumn="0" w:lastColumn="0" w:noHBand="0" w:noVBand="0"/>
      </w:tblPr>
      <w:tblGrid>
        <w:gridCol w:w="1122"/>
        <w:gridCol w:w="1503"/>
        <w:gridCol w:w="1970"/>
        <w:gridCol w:w="2582"/>
        <w:gridCol w:w="2047"/>
      </w:tblGrid>
      <w:tr w:rsidR="000E3DCE" w14:paraId="5323CABF" w14:textId="77777777" w:rsidTr="009C72CD">
        <w:trPr>
          <w:trHeight w:val="367"/>
        </w:trPr>
        <w:tc>
          <w:tcPr>
            <w:tcW w:w="2625"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3639CC1" w14:textId="77777777" w:rsidR="000E3DCE" w:rsidRDefault="000E3DCE" w:rsidP="009C72CD">
            <w:pPr>
              <w:rPr>
                <w:rFonts w:ascii="Calibri" w:hAnsi="Calibri" w:cs="Arial"/>
              </w:rPr>
            </w:pPr>
            <w:r>
              <w:rPr>
                <w:rFonts w:ascii="Calibri" w:hAnsi="Calibri" w:cs="Arial"/>
              </w:rPr>
              <w:t>Año</w:t>
            </w:r>
          </w:p>
        </w:tc>
        <w:tc>
          <w:tcPr>
            <w:tcW w:w="1970"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F815661" w14:textId="77777777" w:rsidR="000E3DCE" w:rsidRDefault="000E3DCE" w:rsidP="009C72CD">
            <w:pPr>
              <w:rPr>
                <w:rFonts w:ascii="Calibri" w:hAnsi="Calibri" w:cs="Arial"/>
              </w:rPr>
            </w:pPr>
            <w:r>
              <w:rPr>
                <w:rFonts w:ascii="Calibri" w:hAnsi="Calibri" w:cs="Arial"/>
              </w:rPr>
              <w:t>Centro laboral</w:t>
            </w:r>
          </w:p>
        </w:tc>
        <w:tc>
          <w:tcPr>
            <w:tcW w:w="2582"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FDB9EE7" w14:textId="77777777" w:rsidR="000E3DCE" w:rsidRDefault="000E3DCE" w:rsidP="009C72CD">
            <w:pPr>
              <w:rPr>
                <w:rFonts w:ascii="Calibri" w:hAnsi="Calibri" w:cs="Arial"/>
              </w:rPr>
            </w:pPr>
            <w:r>
              <w:rPr>
                <w:rFonts w:ascii="Calibri" w:hAnsi="Calibri" w:cs="Arial"/>
              </w:rPr>
              <w:t>Funciones principales</w:t>
            </w:r>
          </w:p>
        </w:tc>
        <w:tc>
          <w:tcPr>
            <w:tcW w:w="2047"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76BF1B1" w14:textId="77777777" w:rsidR="000E3DCE" w:rsidRDefault="000E3DCE" w:rsidP="009C72CD">
            <w:r>
              <w:rPr>
                <w:rFonts w:ascii="Calibri" w:hAnsi="Calibri" w:cs="Arial"/>
              </w:rPr>
              <w:t>Logros más destacados</w:t>
            </w:r>
            <w:r>
              <w:rPr>
                <w:rStyle w:val="Refdenotaalpie"/>
                <w:rFonts w:ascii="Calibri" w:hAnsi="Calibri" w:cs="Arial"/>
              </w:rPr>
              <w:footnoteReference w:customMarkFollows="1" w:id="38"/>
              <w:t>***</w:t>
            </w:r>
          </w:p>
        </w:tc>
      </w:tr>
      <w:tr w:rsidR="000E3DCE" w14:paraId="26AD42DD" w14:textId="77777777" w:rsidTr="009C72CD">
        <w:trPr>
          <w:trHeight w:val="367"/>
        </w:trPr>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1F25EB1D" w14:textId="77777777" w:rsidR="000E3DCE" w:rsidRDefault="000E3DCE" w:rsidP="009C72CD">
            <w:pPr>
              <w:rPr>
                <w:rFonts w:ascii="Calibri" w:hAnsi="Calibri" w:cs="Arial"/>
              </w:rPr>
            </w:pPr>
            <w:r>
              <w:rPr>
                <w:rFonts w:ascii="Calibri" w:hAnsi="Calibri" w:cs="Arial"/>
              </w:rPr>
              <w:t>Desde</w:t>
            </w:r>
          </w:p>
          <w:p w14:paraId="0CB97654" w14:textId="77777777" w:rsidR="000E3DCE" w:rsidRDefault="000E3DCE" w:rsidP="009C72CD">
            <w:r>
              <w:rPr>
                <w:rFonts w:ascii="Calibri" w:hAnsi="Calibri" w:cs="Arial"/>
                <w:b/>
              </w:rPr>
              <w:t>Mes/año</w:t>
            </w:r>
            <w:r>
              <w:rPr>
                <w:rFonts w:ascii="Calibri" w:hAnsi="Calibri" w:cs="Arial"/>
              </w:rPr>
              <w:t xml:space="preserve"> </w:t>
            </w:r>
          </w:p>
        </w:tc>
        <w:tc>
          <w:tcPr>
            <w:tcW w:w="150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1FD303C" w14:textId="77777777" w:rsidR="000E3DCE" w:rsidRDefault="000E3DCE" w:rsidP="009C72CD">
            <w:pPr>
              <w:rPr>
                <w:rFonts w:ascii="Calibri" w:hAnsi="Calibri" w:cs="Arial"/>
              </w:rPr>
            </w:pPr>
            <w:r>
              <w:rPr>
                <w:rFonts w:ascii="Calibri" w:hAnsi="Calibri" w:cs="Arial"/>
              </w:rPr>
              <w:t>Hasta</w:t>
            </w:r>
          </w:p>
          <w:p w14:paraId="29303EB9" w14:textId="77777777" w:rsidR="000E3DCE" w:rsidRDefault="000E3DCE" w:rsidP="009C72CD">
            <w:r>
              <w:rPr>
                <w:rFonts w:ascii="Calibri" w:hAnsi="Calibri" w:cs="Arial"/>
                <w:b/>
              </w:rPr>
              <w:t>Mes/año</w:t>
            </w:r>
          </w:p>
        </w:tc>
        <w:tc>
          <w:tcPr>
            <w:tcW w:w="1970"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AE2F947" w14:textId="77777777" w:rsidR="000E3DCE" w:rsidRDefault="000E3DCE" w:rsidP="009C72CD">
            <w:pPr>
              <w:rPr>
                <w:rFonts w:ascii="Calibri" w:hAnsi="Calibri" w:cs="Arial"/>
              </w:rPr>
            </w:pPr>
          </w:p>
        </w:tc>
        <w:tc>
          <w:tcPr>
            <w:tcW w:w="2582"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081E9DE" w14:textId="77777777" w:rsidR="000E3DCE" w:rsidRDefault="000E3DCE" w:rsidP="009C72CD">
            <w:pPr>
              <w:rPr>
                <w:rFonts w:ascii="Calibri" w:hAnsi="Calibri" w:cs="Arial"/>
              </w:rPr>
            </w:pPr>
          </w:p>
        </w:tc>
        <w:tc>
          <w:tcPr>
            <w:tcW w:w="2047"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2F5B1A9" w14:textId="77777777" w:rsidR="000E3DCE" w:rsidRDefault="000E3DCE" w:rsidP="009C72CD">
            <w:pPr>
              <w:rPr>
                <w:rFonts w:ascii="Calibri" w:hAnsi="Calibri" w:cs="Arial"/>
              </w:rPr>
            </w:pPr>
          </w:p>
        </w:tc>
      </w:tr>
      <w:tr w:rsidR="000E3DCE" w14:paraId="5D3C4C3E"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AE10B" w14:textId="77777777" w:rsidR="000E3DCE" w:rsidRDefault="000E3DCE" w:rsidP="009C72CD">
            <w:pPr>
              <w:rPr>
                <w:rFonts w:ascii="Calibri" w:hAnsi="Calibri" w:cs="Arial"/>
                <w:b/>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83BC9" w14:textId="77777777" w:rsidR="000E3DCE" w:rsidRDefault="000E3DCE" w:rsidP="009C72CD">
            <w:pPr>
              <w:rPr>
                <w:rFonts w:ascii="Calibri" w:hAnsi="Calibri" w:cs="Arial"/>
                <w:b/>
              </w:rPr>
            </w:pP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A713A" w14:textId="77777777" w:rsidR="000E3DCE" w:rsidRDefault="000E3DCE" w:rsidP="009C72CD">
            <w:pPr>
              <w:rPr>
                <w:rFonts w:ascii="Calibri" w:hAnsi="Calibri" w:cs="Arial"/>
                <w:b/>
              </w:rPr>
            </w:pP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6846E" w14:textId="77777777" w:rsidR="000E3DCE" w:rsidRDefault="000E3DCE" w:rsidP="009C72CD">
            <w:pPr>
              <w:rPr>
                <w:rFonts w:ascii="Calibri" w:hAnsi="Calibri" w:cs="Arial"/>
                <w:b/>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338F1" w14:textId="77777777" w:rsidR="000E3DCE" w:rsidRDefault="000E3DCE" w:rsidP="009C72CD">
            <w:pPr>
              <w:rPr>
                <w:rFonts w:ascii="Calibri" w:hAnsi="Calibri" w:cs="Arial"/>
                <w:b/>
              </w:rPr>
            </w:pPr>
          </w:p>
        </w:tc>
      </w:tr>
      <w:tr w:rsidR="000E3DCE" w14:paraId="0810D2B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5C66E" w14:textId="77777777" w:rsidR="000E3DCE" w:rsidRDefault="000E3DCE" w:rsidP="009C72CD">
            <w:pPr>
              <w:rPr>
                <w:rFonts w:ascii="Calibri" w:hAnsi="Calibri" w:cs="Arial"/>
                <w:b/>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A56FC" w14:textId="77777777" w:rsidR="000E3DCE" w:rsidRDefault="000E3DCE" w:rsidP="009C72CD">
            <w:pPr>
              <w:rPr>
                <w:rFonts w:ascii="Calibri" w:hAnsi="Calibri" w:cs="Arial"/>
                <w:b/>
              </w:rPr>
            </w:pP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7C01C" w14:textId="77777777" w:rsidR="000E3DCE" w:rsidRDefault="000E3DCE" w:rsidP="009C72CD">
            <w:pPr>
              <w:rPr>
                <w:rFonts w:ascii="Calibri" w:hAnsi="Calibri" w:cs="Arial"/>
                <w:b/>
              </w:rPr>
            </w:pP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1E5B6" w14:textId="77777777" w:rsidR="000E3DCE" w:rsidRDefault="000E3DCE" w:rsidP="009C72CD">
            <w:pPr>
              <w:rPr>
                <w:rFonts w:ascii="Calibri" w:hAnsi="Calibri" w:cs="Arial"/>
                <w:b/>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65467" w14:textId="77777777" w:rsidR="000E3DCE" w:rsidRDefault="000E3DCE" w:rsidP="009C72CD">
            <w:pPr>
              <w:rPr>
                <w:rFonts w:ascii="Calibri" w:hAnsi="Calibri" w:cs="Arial"/>
                <w:b/>
              </w:rPr>
            </w:pPr>
          </w:p>
        </w:tc>
      </w:tr>
      <w:tr w:rsidR="000E3DCE" w14:paraId="5EB7E8D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10536" w14:textId="77777777" w:rsidR="000E3DCE" w:rsidRDefault="000E3DCE" w:rsidP="009C72CD">
            <w:pPr>
              <w:rPr>
                <w:rFonts w:ascii="Calibri" w:hAnsi="Calibri" w:cs="Arial"/>
                <w:b/>
              </w:rPr>
            </w:pPr>
          </w:p>
        </w:tc>
        <w:tc>
          <w:tcPr>
            <w:tcW w:w="1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1A1B6" w14:textId="77777777" w:rsidR="000E3DCE" w:rsidRDefault="000E3DCE" w:rsidP="009C72CD">
            <w:pPr>
              <w:rPr>
                <w:rFonts w:ascii="Calibri" w:hAnsi="Calibri" w:cs="Arial"/>
                <w:b/>
              </w:rPr>
            </w:pPr>
          </w:p>
        </w:tc>
        <w:tc>
          <w:tcPr>
            <w:tcW w:w="1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5ACB1" w14:textId="77777777" w:rsidR="000E3DCE" w:rsidRDefault="000E3DCE" w:rsidP="009C72CD">
            <w:pPr>
              <w:rPr>
                <w:rFonts w:ascii="Calibri" w:hAnsi="Calibri" w:cs="Arial"/>
                <w:b/>
              </w:rPr>
            </w:pPr>
          </w:p>
        </w:tc>
        <w:tc>
          <w:tcPr>
            <w:tcW w:w="25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ED997" w14:textId="77777777" w:rsidR="000E3DCE" w:rsidRDefault="000E3DCE" w:rsidP="009C72CD">
            <w:pPr>
              <w:rPr>
                <w:rFonts w:ascii="Calibri" w:hAnsi="Calibri" w:cs="Arial"/>
                <w:b/>
              </w:rPr>
            </w:pPr>
          </w:p>
        </w:tc>
        <w:tc>
          <w:tcPr>
            <w:tcW w:w="20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E6726" w14:textId="77777777" w:rsidR="000E3DCE" w:rsidRDefault="000E3DCE" w:rsidP="009C72CD">
            <w:pPr>
              <w:rPr>
                <w:rFonts w:ascii="Calibri" w:hAnsi="Calibri" w:cs="Arial"/>
                <w:b/>
              </w:rPr>
            </w:pPr>
          </w:p>
        </w:tc>
      </w:tr>
    </w:tbl>
    <w:p w14:paraId="506D0169" w14:textId="77777777" w:rsidR="000E3DCE" w:rsidRDefault="000E3DCE" w:rsidP="000E3DCE">
      <w:pPr>
        <w:rPr>
          <w:rFonts w:ascii="Calibri" w:hAnsi="Calibri" w:cs="Arial"/>
          <w:sz w:val="8"/>
        </w:rPr>
      </w:pPr>
    </w:p>
    <w:p w14:paraId="00DBE98C" w14:textId="77777777" w:rsidR="000E3DCE" w:rsidRDefault="000E3DCE" w:rsidP="000E3DCE">
      <w:pPr>
        <w:rPr>
          <w:rFonts w:ascii="Calibri" w:hAnsi="Calibri" w:cs="Arial"/>
          <w:sz w:val="8"/>
        </w:rPr>
      </w:pPr>
    </w:p>
    <w:p w14:paraId="0F9B4F84" w14:textId="77777777" w:rsidR="000E3DCE" w:rsidRDefault="000E3DCE" w:rsidP="000E3DCE">
      <w:pPr>
        <w:rPr>
          <w:rFonts w:ascii="Calibri" w:hAnsi="Calibri" w:cs="Arial"/>
          <w:sz w:val="8"/>
        </w:rPr>
      </w:pPr>
    </w:p>
    <w:p w14:paraId="54464283" w14:textId="77777777" w:rsidR="000E3DCE" w:rsidRDefault="000E3DCE" w:rsidP="000E3DCE">
      <w:pPr>
        <w:rPr>
          <w:rFonts w:ascii="Calibri" w:hAnsi="Calibri" w:cs="Arial"/>
          <w:sz w:val="8"/>
        </w:rPr>
      </w:pPr>
    </w:p>
    <w:p w14:paraId="26726C7A" w14:textId="77777777" w:rsidR="000E3DCE" w:rsidRDefault="000E3DCE" w:rsidP="000E3DCE">
      <w:pPr>
        <w:rPr>
          <w:rFonts w:ascii="Calibri" w:hAnsi="Calibri" w:cs="Arial"/>
        </w:rPr>
      </w:pPr>
      <w:r>
        <w:rPr>
          <w:rFonts w:ascii="Calibri" w:hAnsi="Calibri" w:cs="Arial"/>
        </w:rPr>
        <w:t>ACTIVIDAD DOCENTE</w:t>
      </w:r>
    </w:p>
    <w:tbl>
      <w:tblPr>
        <w:tblW w:w="9122" w:type="dxa"/>
        <w:tblInd w:w="108" w:type="dxa"/>
        <w:tblCellMar>
          <w:left w:w="10" w:type="dxa"/>
          <w:right w:w="10" w:type="dxa"/>
        </w:tblCellMar>
        <w:tblLook w:val="0000" w:firstRow="0" w:lastRow="0" w:firstColumn="0" w:lastColumn="0" w:noHBand="0" w:noVBand="0"/>
      </w:tblPr>
      <w:tblGrid>
        <w:gridCol w:w="1122"/>
        <w:gridCol w:w="2041"/>
        <w:gridCol w:w="2841"/>
        <w:gridCol w:w="3118"/>
      </w:tblGrid>
      <w:tr w:rsidR="000E3DCE" w14:paraId="7346CCE9" w14:textId="77777777" w:rsidTr="009C72CD">
        <w:trPr>
          <w:trHeight w:val="555"/>
        </w:trPr>
        <w:tc>
          <w:tcPr>
            <w:tcW w:w="3163" w:type="dxa"/>
            <w:gridSpan w:val="2"/>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EB84E0E" w14:textId="77777777" w:rsidR="000E3DCE" w:rsidRDefault="000E3DCE" w:rsidP="009C72CD">
            <w:pPr>
              <w:rPr>
                <w:rFonts w:ascii="Calibri" w:hAnsi="Calibri" w:cs="Arial"/>
              </w:rPr>
            </w:pPr>
            <w:r>
              <w:rPr>
                <w:rFonts w:ascii="Calibri" w:hAnsi="Calibri" w:cs="Arial"/>
              </w:rPr>
              <w:t>Año</w:t>
            </w:r>
          </w:p>
        </w:tc>
        <w:tc>
          <w:tcPr>
            <w:tcW w:w="2841"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F97185F" w14:textId="77777777" w:rsidR="000E3DCE" w:rsidRDefault="000E3DCE" w:rsidP="009C72CD">
            <w:pPr>
              <w:rPr>
                <w:rFonts w:ascii="Calibri" w:hAnsi="Calibri" w:cs="Arial"/>
              </w:rPr>
            </w:pPr>
            <w:r>
              <w:rPr>
                <w:rFonts w:ascii="Calibri" w:hAnsi="Calibri" w:cs="Arial"/>
              </w:rPr>
              <w:t>Centro de estudios</w:t>
            </w:r>
          </w:p>
          <w:p w14:paraId="728ED192" w14:textId="77777777" w:rsidR="000E3DCE" w:rsidRDefault="000E3DCE" w:rsidP="009C72CD">
            <w:pPr>
              <w:rPr>
                <w:rFonts w:ascii="Calibri" w:hAnsi="Calibri" w:cs="Arial"/>
              </w:rPr>
            </w:pPr>
            <w:r>
              <w:rPr>
                <w:rFonts w:ascii="Calibri" w:hAnsi="Calibri" w:cs="Arial"/>
              </w:rPr>
              <w:t xml:space="preserve"> (nombre y lugar)</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C0ABECE" w14:textId="77777777" w:rsidR="000E3DCE" w:rsidRDefault="000E3DCE" w:rsidP="009C72CD">
            <w:pPr>
              <w:rPr>
                <w:rFonts w:ascii="Calibri" w:hAnsi="Calibri" w:cs="Arial"/>
              </w:rPr>
            </w:pPr>
            <w:r>
              <w:rPr>
                <w:rFonts w:ascii="Calibri" w:hAnsi="Calibri" w:cs="Arial"/>
              </w:rPr>
              <w:t>Cursos o materias dictadas u otros</w:t>
            </w:r>
          </w:p>
        </w:tc>
      </w:tr>
      <w:tr w:rsidR="000E3DCE" w14:paraId="3090F25F" w14:textId="77777777" w:rsidTr="009C72CD">
        <w:trPr>
          <w:trHeight w:val="367"/>
        </w:trPr>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E2FEC05" w14:textId="77777777" w:rsidR="000E3DCE" w:rsidRDefault="000E3DCE" w:rsidP="009C72CD">
            <w:pPr>
              <w:rPr>
                <w:rFonts w:ascii="Calibri" w:hAnsi="Calibri" w:cs="Arial"/>
              </w:rPr>
            </w:pPr>
            <w:r>
              <w:rPr>
                <w:rFonts w:ascii="Calibri" w:hAnsi="Calibri" w:cs="Arial"/>
              </w:rPr>
              <w:t>Desde</w:t>
            </w:r>
          </w:p>
          <w:p w14:paraId="0F7E72E1" w14:textId="77777777" w:rsidR="000E3DCE" w:rsidRDefault="000E3DCE" w:rsidP="009C72CD">
            <w:r>
              <w:rPr>
                <w:rFonts w:ascii="Calibri" w:hAnsi="Calibri" w:cs="Arial"/>
                <w:b/>
              </w:rPr>
              <w:t>Mes/año</w:t>
            </w:r>
            <w:r>
              <w:rPr>
                <w:rFonts w:ascii="Calibri" w:hAnsi="Calibri" w:cs="Arial"/>
              </w:rPr>
              <w:t xml:space="preserve"> </w:t>
            </w:r>
          </w:p>
        </w:tc>
        <w:tc>
          <w:tcPr>
            <w:tcW w:w="204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109ED58" w14:textId="77777777" w:rsidR="000E3DCE" w:rsidRDefault="000E3DCE" w:rsidP="009C72CD">
            <w:pPr>
              <w:rPr>
                <w:rFonts w:ascii="Calibri" w:hAnsi="Calibri" w:cs="Arial"/>
              </w:rPr>
            </w:pPr>
            <w:r>
              <w:rPr>
                <w:rFonts w:ascii="Calibri" w:hAnsi="Calibri" w:cs="Arial"/>
              </w:rPr>
              <w:t>Hasta</w:t>
            </w:r>
          </w:p>
          <w:p w14:paraId="74E30702" w14:textId="77777777" w:rsidR="000E3DCE" w:rsidRDefault="000E3DCE" w:rsidP="009C72CD">
            <w:r>
              <w:rPr>
                <w:rFonts w:ascii="Calibri" w:hAnsi="Calibri" w:cs="Arial"/>
                <w:b/>
              </w:rPr>
              <w:t>Mes/año</w:t>
            </w:r>
          </w:p>
        </w:tc>
        <w:tc>
          <w:tcPr>
            <w:tcW w:w="2841"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490C0DA" w14:textId="77777777" w:rsidR="000E3DCE" w:rsidRDefault="000E3DCE" w:rsidP="009C72CD">
            <w:pPr>
              <w:rPr>
                <w:rFonts w:ascii="Calibri" w:hAnsi="Calibri" w:cs="Arial"/>
              </w:rPr>
            </w:pPr>
          </w:p>
        </w:tc>
        <w:tc>
          <w:tcPr>
            <w:tcW w:w="3118" w:type="dxa"/>
            <w:vMerge/>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00434A95" w14:textId="77777777" w:rsidR="000E3DCE" w:rsidRDefault="000E3DCE" w:rsidP="009C72CD">
            <w:pPr>
              <w:rPr>
                <w:rFonts w:ascii="Calibri" w:hAnsi="Calibri" w:cs="Arial"/>
              </w:rPr>
            </w:pPr>
          </w:p>
        </w:tc>
      </w:tr>
      <w:tr w:rsidR="000E3DCE" w14:paraId="7164C87C"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F01DA"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6DA2B" w14:textId="77777777" w:rsidR="000E3DCE" w:rsidRDefault="000E3DCE" w:rsidP="009C72CD">
            <w:pPr>
              <w:rPr>
                <w:rFonts w:ascii="Calibri" w:hAnsi="Calibri" w:cs="Arial"/>
                <w:b/>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C7285" w14:textId="77777777" w:rsidR="000E3DCE" w:rsidRDefault="000E3DCE" w:rsidP="009C72CD">
            <w:pPr>
              <w:rPr>
                <w:rFonts w:ascii="Calibri" w:hAnsi="Calibri" w:cs="Arial"/>
                <w:b/>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23C6B" w14:textId="77777777" w:rsidR="000E3DCE" w:rsidRDefault="000E3DCE" w:rsidP="009C72CD">
            <w:pPr>
              <w:rPr>
                <w:rFonts w:ascii="Calibri" w:hAnsi="Calibri" w:cs="Arial"/>
                <w:b/>
              </w:rPr>
            </w:pPr>
          </w:p>
        </w:tc>
      </w:tr>
      <w:tr w:rsidR="000E3DCE" w14:paraId="0D95E3B9"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C214D"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6624F" w14:textId="77777777" w:rsidR="000E3DCE" w:rsidRDefault="000E3DCE" w:rsidP="009C72CD">
            <w:pPr>
              <w:rPr>
                <w:rFonts w:ascii="Calibri" w:hAnsi="Calibri" w:cs="Arial"/>
                <w:b/>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65AA6" w14:textId="77777777" w:rsidR="000E3DCE" w:rsidRDefault="000E3DCE" w:rsidP="009C72CD">
            <w:pPr>
              <w:rPr>
                <w:rFonts w:ascii="Calibri" w:hAnsi="Calibri" w:cs="Arial"/>
                <w:b/>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06600" w14:textId="77777777" w:rsidR="000E3DCE" w:rsidRDefault="000E3DCE" w:rsidP="009C72CD">
            <w:pPr>
              <w:rPr>
                <w:rFonts w:ascii="Calibri" w:hAnsi="Calibri" w:cs="Arial"/>
                <w:b/>
              </w:rPr>
            </w:pPr>
          </w:p>
        </w:tc>
      </w:tr>
      <w:tr w:rsidR="000E3DCE" w14:paraId="248F1B32"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DDBE4" w14:textId="77777777" w:rsidR="000E3DCE" w:rsidRDefault="000E3DCE" w:rsidP="009C72CD">
            <w:pPr>
              <w:rPr>
                <w:rFonts w:ascii="Calibri" w:hAnsi="Calibri" w:cs="Arial"/>
                <w:b/>
              </w:rPr>
            </w:pPr>
          </w:p>
        </w:tc>
        <w:tc>
          <w:tcPr>
            <w:tcW w:w="2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98FB3" w14:textId="77777777" w:rsidR="000E3DCE" w:rsidRDefault="000E3DCE" w:rsidP="009C72CD">
            <w:pPr>
              <w:rPr>
                <w:rFonts w:ascii="Calibri" w:hAnsi="Calibri" w:cs="Arial"/>
                <w:b/>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A7FA6" w14:textId="77777777" w:rsidR="000E3DCE" w:rsidRDefault="000E3DCE" w:rsidP="009C72CD">
            <w:pPr>
              <w:rPr>
                <w:rFonts w:ascii="Calibri" w:hAnsi="Calibri" w:cs="Arial"/>
                <w:b/>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FD0EF" w14:textId="77777777" w:rsidR="000E3DCE" w:rsidRDefault="000E3DCE" w:rsidP="009C72CD">
            <w:pPr>
              <w:rPr>
                <w:rFonts w:ascii="Calibri" w:hAnsi="Calibri" w:cs="Arial"/>
                <w:b/>
              </w:rPr>
            </w:pPr>
          </w:p>
        </w:tc>
      </w:tr>
    </w:tbl>
    <w:p w14:paraId="211313C0" w14:textId="77777777" w:rsidR="000E3DCE" w:rsidRDefault="000E3DCE" w:rsidP="000E3DCE">
      <w:pPr>
        <w:rPr>
          <w:rFonts w:ascii="Calibri" w:hAnsi="Calibri" w:cs="Arial"/>
          <w:sz w:val="10"/>
        </w:rPr>
      </w:pPr>
    </w:p>
    <w:p w14:paraId="73E96445" w14:textId="77777777" w:rsidR="000E3DCE" w:rsidRDefault="000E3DCE" w:rsidP="000E3DCE">
      <w:pPr>
        <w:rPr>
          <w:rFonts w:ascii="Calibri" w:hAnsi="Calibri" w:cs="Arial"/>
          <w:sz w:val="10"/>
        </w:rPr>
      </w:pPr>
    </w:p>
    <w:p w14:paraId="5BB89BC2" w14:textId="77777777" w:rsidR="000E3DCE" w:rsidRDefault="000E3DCE" w:rsidP="000E3DCE">
      <w:pPr>
        <w:rPr>
          <w:rFonts w:ascii="Calibri" w:hAnsi="Calibri" w:cs="Arial"/>
          <w:sz w:val="10"/>
        </w:rPr>
      </w:pPr>
    </w:p>
    <w:p w14:paraId="543C4282" w14:textId="77777777" w:rsidR="000E3DCE" w:rsidRDefault="000E3DCE" w:rsidP="000E3DCE">
      <w:pPr>
        <w:rPr>
          <w:rFonts w:ascii="Calibri" w:hAnsi="Calibri" w:cs="Arial"/>
          <w:sz w:val="10"/>
        </w:rPr>
      </w:pPr>
    </w:p>
    <w:p w14:paraId="26D057AF" w14:textId="77777777" w:rsidR="000E3DCE" w:rsidRDefault="000E3DCE" w:rsidP="000E3DCE">
      <w:pPr>
        <w:rPr>
          <w:rFonts w:ascii="Calibri" w:hAnsi="Calibri" w:cs="Arial"/>
        </w:rPr>
      </w:pPr>
      <w:bookmarkStart w:id="205" w:name="_Toc234662403"/>
      <w:r>
        <w:rPr>
          <w:rFonts w:ascii="Calibri" w:hAnsi="Calibri" w:cs="Arial"/>
        </w:rPr>
        <w:t>IDIOMAS</w:t>
      </w:r>
      <w:bookmarkEnd w:id="205"/>
      <w:r>
        <w:rPr>
          <w:rFonts w:ascii="Calibri" w:hAnsi="Calibri" w:cs="Arial"/>
        </w:rPr>
        <w:t xml:space="preserve"> </w:t>
      </w:r>
    </w:p>
    <w:tbl>
      <w:tblPr>
        <w:tblW w:w="6668" w:type="dxa"/>
        <w:tblInd w:w="108" w:type="dxa"/>
        <w:tblCellMar>
          <w:left w:w="10" w:type="dxa"/>
          <w:right w:w="10" w:type="dxa"/>
        </w:tblCellMar>
        <w:tblLook w:val="0000" w:firstRow="0" w:lastRow="0" w:firstColumn="0" w:lastColumn="0" w:noHBand="0" w:noVBand="0"/>
      </w:tblPr>
      <w:tblGrid>
        <w:gridCol w:w="2195"/>
        <w:gridCol w:w="1491"/>
        <w:gridCol w:w="1491"/>
        <w:gridCol w:w="1491"/>
      </w:tblGrid>
      <w:tr w:rsidR="000E3DCE" w14:paraId="5AC691DA"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1C0A1FA" w14:textId="77777777" w:rsidR="000E3DCE" w:rsidRDefault="000E3DCE" w:rsidP="009C72CD">
            <w:pPr>
              <w:rPr>
                <w:rFonts w:ascii="Calibri" w:hAnsi="Calibri" w:cs="Arial"/>
              </w:rPr>
            </w:pPr>
            <w:bookmarkStart w:id="206" w:name="_Toc234662404"/>
            <w:r>
              <w:rPr>
                <w:rFonts w:ascii="Calibri" w:hAnsi="Calibri" w:cs="Arial"/>
              </w:rPr>
              <w:t>Idioma</w:t>
            </w:r>
            <w:bookmarkEnd w:id="206"/>
          </w:p>
        </w:tc>
        <w:tc>
          <w:tcPr>
            <w:tcW w:w="149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612BFA5" w14:textId="77777777" w:rsidR="000E3DCE" w:rsidRDefault="000E3DCE" w:rsidP="009C72CD">
            <w:pPr>
              <w:rPr>
                <w:rFonts w:ascii="Calibri" w:hAnsi="Calibri" w:cs="Arial"/>
              </w:rPr>
            </w:pPr>
            <w:bookmarkStart w:id="207" w:name="_Toc234662405"/>
            <w:r>
              <w:rPr>
                <w:rFonts w:ascii="Calibri" w:hAnsi="Calibri" w:cs="Arial"/>
              </w:rPr>
              <w:t>Lee</w:t>
            </w:r>
            <w:bookmarkEnd w:id="207"/>
            <w:r>
              <w:rPr>
                <w:rFonts w:ascii="Calibri" w:hAnsi="Calibri" w:cs="Arial"/>
              </w:rPr>
              <w:t xml:space="preserve"> </w:t>
            </w:r>
          </w:p>
        </w:tc>
        <w:tc>
          <w:tcPr>
            <w:tcW w:w="149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484F1640" w14:textId="77777777" w:rsidR="000E3DCE" w:rsidRDefault="000E3DCE" w:rsidP="009C72CD">
            <w:pPr>
              <w:rPr>
                <w:rFonts w:ascii="Calibri" w:hAnsi="Calibri" w:cs="Arial"/>
              </w:rPr>
            </w:pPr>
            <w:bookmarkStart w:id="208" w:name="_Toc234662406"/>
            <w:r>
              <w:rPr>
                <w:rFonts w:ascii="Calibri" w:hAnsi="Calibri" w:cs="Arial"/>
              </w:rPr>
              <w:t>Habla</w:t>
            </w:r>
            <w:bookmarkEnd w:id="208"/>
          </w:p>
        </w:tc>
        <w:tc>
          <w:tcPr>
            <w:tcW w:w="149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1D157217" w14:textId="77777777" w:rsidR="000E3DCE" w:rsidRDefault="000E3DCE" w:rsidP="009C72CD">
            <w:pPr>
              <w:rPr>
                <w:rFonts w:ascii="Calibri" w:hAnsi="Calibri" w:cs="Arial"/>
              </w:rPr>
            </w:pPr>
            <w:bookmarkStart w:id="209" w:name="_Toc234662407"/>
            <w:r>
              <w:rPr>
                <w:rFonts w:ascii="Calibri" w:hAnsi="Calibri" w:cs="Arial"/>
              </w:rPr>
              <w:t>Escribe</w:t>
            </w:r>
            <w:bookmarkEnd w:id="209"/>
            <w:r>
              <w:rPr>
                <w:rFonts w:ascii="Calibri" w:hAnsi="Calibri" w:cs="Arial"/>
              </w:rPr>
              <w:t xml:space="preserve"> </w:t>
            </w:r>
          </w:p>
        </w:tc>
      </w:tr>
      <w:tr w:rsidR="000E3DCE" w14:paraId="335E97AC"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64C90"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3E729"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7E83D"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5258E" w14:textId="77777777" w:rsidR="000E3DCE" w:rsidRDefault="000E3DCE" w:rsidP="009C72CD">
            <w:pPr>
              <w:rPr>
                <w:rFonts w:ascii="Calibri" w:hAnsi="Calibri" w:cs="Arial"/>
                <w:b/>
              </w:rPr>
            </w:pPr>
          </w:p>
        </w:tc>
      </w:tr>
      <w:tr w:rsidR="000E3DCE" w14:paraId="5E7DDB70"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D6837"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3F1CE"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02DEC"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E9884" w14:textId="77777777" w:rsidR="000E3DCE" w:rsidRDefault="000E3DCE" w:rsidP="009C72CD">
            <w:pPr>
              <w:rPr>
                <w:rFonts w:ascii="Calibri" w:hAnsi="Calibri" w:cs="Arial"/>
                <w:b/>
              </w:rPr>
            </w:pPr>
          </w:p>
        </w:tc>
      </w:tr>
      <w:tr w:rsidR="000E3DCE" w14:paraId="0F9369E2" w14:textId="77777777" w:rsidTr="009C72CD">
        <w:tc>
          <w:tcPr>
            <w:tcW w:w="21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84F93"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85DA"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8F906" w14:textId="77777777" w:rsidR="000E3DCE" w:rsidRDefault="000E3DCE" w:rsidP="009C72CD">
            <w:pPr>
              <w:rPr>
                <w:rFonts w:ascii="Calibri" w:hAnsi="Calibri" w:cs="Arial"/>
                <w:b/>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64C8C" w14:textId="77777777" w:rsidR="000E3DCE" w:rsidRDefault="000E3DCE" w:rsidP="009C72CD">
            <w:pPr>
              <w:rPr>
                <w:rFonts w:ascii="Calibri" w:hAnsi="Calibri" w:cs="Arial"/>
                <w:b/>
              </w:rPr>
            </w:pPr>
          </w:p>
        </w:tc>
      </w:tr>
    </w:tbl>
    <w:p w14:paraId="2551C078" w14:textId="77777777" w:rsidR="000E3DCE" w:rsidRDefault="000E3DCE" w:rsidP="000E3DCE">
      <w:pPr>
        <w:rPr>
          <w:rFonts w:ascii="Calibri" w:hAnsi="Calibri" w:cs="Arial"/>
          <w:sz w:val="10"/>
        </w:rPr>
      </w:pPr>
    </w:p>
    <w:p w14:paraId="4C518C5E" w14:textId="77777777" w:rsidR="000E3DCE" w:rsidRDefault="000E3DCE" w:rsidP="000E3DCE">
      <w:pPr>
        <w:rPr>
          <w:rFonts w:ascii="Calibri" w:hAnsi="Calibri" w:cs="Arial"/>
          <w:sz w:val="10"/>
        </w:rPr>
      </w:pPr>
    </w:p>
    <w:p w14:paraId="6F82C4A4" w14:textId="77777777" w:rsidR="000E3DCE" w:rsidRDefault="000E3DCE" w:rsidP="000E3DCE">
      <w:pPr>
        <w:rPr>
          <w:rFonts w:ascii="Calibri" w:hAnsi="Calibri" w:cs="Arial"/>
          <w:sz w:val="10"/>
        </w:rPr>
      </w:pPr>
    </w:p>
    <w:p w14:paraId="06BEC742" w14:textId="77777777" w:rsidR="000E3DCE" w:rsidRDefault="000E3DCE" w:rsidP="000E3DCE">
      <w:pPr>
        <w:rPr>
          <w:rFonts w:ascii="Calibri" w:hAnsi="Calibri" w:cs="Arial"/>
        </w:rPr>
      </w:pPr>
      <w:bookmarkStart w:id="210" w:name="_Toc234662408"/>
      <w:r>
        <w:rPr>
          <w:rFonts w:ascii="Calibri" w:hAnsi="Calibri" w:cs="Arial"/>
        </w:rPr>
        <w:t>PUBLICACIONES</w:t>
      </w:r>
      <w:bookmarkEnd w:id="210"/>
    </w:p>
    <w:tbl>
      <w:tblPr>
        <w:tblW w:w="9072" w:type="dxa"/>
        <w:tblInd w:w="108" w:type="dxa"/>
        <w:tblCellMar>
          <w:left w:w="10" w:type="dxa"/>
          <w:right w:w="10" w:type="dxa"/>
        </w:tblCellMar>
        <w:tblLook w:val="0000" w:firstRow="0" w:lastRow="0" w:firstColumn="0" w:lastColumn="0" w:noHBand="0" w:noVBand="0"/>
      </w:tblPr>
      <w:tblGrid>
        <w:gridCol w:w="863"/>
        <w:gridCol w:w="2256"/>
        <w:gridCol w:w="1643"/>
        <w:gridCol w:w="4310"/>
      </w:tblGrid>
      <w:tr w:rsidR="000E3DCE" w14:paraId="4DD8D4C3"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FEEF63B" w14:textId="77777777" w:rsidR="000E3DCE" w:rsidRDefault="000E3DCE" w:rsidP="009C72CD">
            <w:pPr>
              <w:rPr>
                <w:rFonts w:ascii="Calibri" w:hAnsi="Calibri" w:cs="Arial"/>
              </w:rPr>
            </w:pPr>
            <w:bookmarkStart w:id="211" w:name="_Toc234662409"/>
            <w:r>
              <w:rPr>
                <w:rFonts w:ascii="Calibri" w:hAnsi="Calibri" w:cs="Arial"/>
              </w:rPr>
              <w:t>Año</w:t>
            </w:r>
            <w:bookmarkEnd w:id="211"/>
          </w:p>
        </w:tc>
        <w:tc>
          <w:tcPr>
            <w:tcW w:w="2256"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6D692BAB" w14:textId="77777777" w:rsidR="000E3DCE" w:rsidRDefault="000E3DCE" w:rsidP="009C72CD">
            <w:pPr>
              <w:rPr>
                <w:rFonts w:ascii="Calibri" w:hAnsi="Calibri" w:cs="Arial"/>
              </w:rPr>
            </w:pPr>
            <w:bookmarkStart w:id="212" w:name="_Toc234662410"/>
            <w:r>
              <w:rPr>
                <w:rFonts w:ascii="Calibri" w:hAnsi="Calibri" w:cs="Arial"/>
              </w:rPr>
              <w:t xml:space="preserve">Tipo de </w:t>
            </w:r>
            <w:proofErr w:type="gramStart"/>
            <w:r>
              <w:rPr>
                <w:rFonts w:ascii="Calibri" w:hAnsi="Calibri" w:cs="Arial"/>
              </w:rPr>
              <w:t>medio  (</w:t>
            </w:r>
            <w:proofErr w:type="gramEnd"/>
            <w:r>
              <w:rPr>
                <w:rFonts w:ascii="Calibri" w:hAnsi="Calibri" w:cs="Arial"/>
              </w:rPr>
              <w:t>libro, revista u otro)</w:t>
            </w:r>
            <w:bookmarkEnd w:id="212"/>
          </w:p>
        </w:tc>
        <w:tc>
          <w:tcPr>
            <w:tcW w:w="164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6BD3116" w14:textId="77777777" w:rsidR="000E3DCE" w:rsidRDefault="000E3DCE" w:rsidP="009C72CD">
            <w:pPr>
              <w:rPr>
                <w:rFonts w:ascii="Calibri" w:hAnsi="Calibri" w:cs="Arial"/>
              </w:rPr>
            </w:pPr>
            <w:bookmarkStart w:id="213" w:name="_Toc234662411"/>
            <w:r>
              <w:rPr>
                <w:rFonts w:ascii="Calibri" w:hAnsi="Calibri" w:cs="Arial"/>
              </w:rPr>
              <w:t>Nombre del medio</w:t>
            </w:r>
            <w:bookmarkEnd w:id="213"/>
          </w:p>
        </w:tc>
        <w:tc>
          <w:tcPr>
            <w:tcW w:w="431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5310FD78" w14:textId="77777777" w:rsidR="000E3DCE" w:rsidRDefault="000E3DCE" w:rsidP="009C72CD">
            <w:pPr>
              <w:rPr>
                <w:rFonts w:ascii="Calibri" w:hAnsi="Calibri" w:cs="Arial"/>
              </w:rPr>
            </w:pPr>
            <w:bookmarkStart w:id="214" w:name="_Toc234662412"/>
            <w:r>
              <w:rPr>
                <w:rFonts w:ascii="Calibri" w:hAnsi="Calibri" w:cs="Arial"/>
              </w:rPr>
              <w:t>Título de la publicación</w:t>
            </w:r>
            <w:bookmarkEnd w:id="214"/>
          </w:p>
        </w:tc>
      </w:tr>
      <w:tr w:rsidR="000E3DCE" w14:paraId="0059A7E4"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71376" w14:textId="77777777" w:rsidR="000E3DCE" w:rsidRDefault="000E3DCE" w:rsidP="009C72CD">
            <w:pPr>
              <w:rPr>
                <w:rFonts w:ascii="Calibri" w:hAnsi="Calibri" w:cs="Arial"/>
                <w:b/>
              </w:rPr>
            </w:pPr>
          </w:p>
        </w:tc>
        <w:tc>
          <w:tcPr>
            <w:tcW w:w="2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24872" w14:textId="77777777" w:rsidR="000E3DCE" w:rsidRDefault="000E3DCE" w:rsidP="009C72CD">
            <w:pPr>
              <w:rPr>
                <w:rFonts w:ascii="Calibri" w:hAnsi="Calibri" w:cs="Arial"/>
                <w:b/>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20832" w14:textId="77777777" w:rsidR="000E3DCE" w:rsidRDefault="000E3DCE" w:rsidP="009C72CD">
            <w:pPr>
              <w:rPr>
                <w:rFonts w:ascii="Calibri" w:hAnsi="Calibri" w:cs="Arial"/>
                <w:b/>
              </w:rPr>
            </w:pPr>
          </w:p>
        </w:tc>
        <w:tc>
          <w:tcPr>
            <w:tcW w:w="43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12449" w14:textId="77777777" w:rsidR="000E3DCE" w:rsidRDefault="000E3DCE" w:rsidP="009C72CD">
            <w:pPr>
              <w:rPr>
                <w:rFonts w:ascii="Calibri" w:hAnsi="Calibri" w:cs="Arial"/>
                <w:b/>
              </w:rPr>
            </w:pPr>
          </w:p>
        </w:tc>
      </w:tr>
      <w:tr w:rsidR="000E3DCE" w14:paraId="3B02C8E3"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A7F1E" w14:textId="77777777" w:rsidR="000E3DCE" w:rsidRDefault="000E3DCE" w:rsidP="009C72CD">
            <w:pPr>
              <w:rPr>
                <w:rFonts w:ascii="Calibri" w:hAnsi="Calibri" w:cs="Arial"/>
                <w:b/>
              </w:rPr>
            </w:pPr>
          </w:p>
        </w:tc>
        <w:tc>
          <w:tcPr>
            <w:tcW w:w="2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B5898" w14:textId="77777777" w:rsidR="000E3DCE" w:rsidRDefault="000E3DCE" w:rsidP="009C72CD">
            <w:pPr>
              <w:rPr>
                <w:rFonts w:ascii="Calibri" w:hAnsi="Calibri" w:cs="Arial"/>
                <w:b/>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2BE5D" w14:textId="77777777" w:rsidR="000E3DCE" w:rsidRDefault="000E3DCE" w:rsidP="009C72CD">
            <w:pPr>
              <w:rPr>
                <w:rFonts w:ascii="Calibri" w:hAnsi="Calibri" w:cs="Arial"/>
                <w:b/>
              </w:rPr>
            </w:pPr>
          </w:p>
        </w:tc>
        <w:tc>
          <w:tcPr>
            <w:tcW w:w="43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DC9C7" w14:textId="77777777" w:rsidR="000E3DCE" w:rsidRDefault="000E3DCE" w:rsidP="009C72CD">
            <w:pPr>
              <w:rPr>
                <w:rFonts w:ascii="Calibri" w:hAnsi="Calibri" w:cs="Arial"/>
                <w:b/>
              </w:rPr>
            </w:pPr>
          </w:p>
        </w:tc>
      </w:tr>
      <w:tr w:rsidR="000E3DCE" w14:paraId="0338969C" w14:textId="77777777" w:rsidTr="009C72CD">
        <w:tc>
          <w:tcPr>
            <w:tcW w:w="8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E16E06" w14:textId="77777777" w:rsidR="000E3DCE" w:rsidRDefault="000E3DCE" w:rsidP="009C72CD">
            <w:pPr>
              <w:rPr>
                <w:rFonts w:ascii="Calibri" w:hAnsi="Calibri" w:cs="Arial"/>
                <w:b/>
              </w:rPr>
            </w:pPr>
          </w:p>
        </w:tc>
        <w:tc>
          <w:tcPr>
            <w:tcW w:w="2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6D9EA" w14:textId="77777777" w:rsidR="000E3DCE" w:rsidRDefault="000E3DCE" w:rsidP="009C72CD">
            <w:pPr>
              <w:rPr>
                <w:rFonts w:ascii="Calibri" w:hAnsi="Calibri" w:cs="Arial"/>
                <w:b/>
              </w:rPr>
            </w:pP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291B1" w14:textId="77777777" w:rsidR="000E3DCE" w:rsidRDefault="000E3DCE" w:rsidP="009C72CD">
            <w:pPr>
              <w:rPr>
                <w:rFonts w:ascii="Calibri" w:hAnsi="Calibri" w:cs="Arial"/>
                <w:b/>
              </w:rPr>
            </w:pPr>
          </w:p>
        </w:tc>
        <w:tc>
          <w:tcPr>
            <w:tcW w:w="43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C092A" w14:textId="77777777" w:rsidR="000E3DCE" w:rsidRDefault="000E3DCE" w:rsidP="009C72CD">
            <w:pPr>
              <w:rPr>
                <w:rFonts w:ascii="Calibri" w:hAnsi="Calibri" w:cs="Arial"/>
                <w:b/>
              </w:rPr>
            </w:pPr>
          </w:p>
        </w:tc>
      </w:tr>
    </w:tbl>
    <w:p w14:paraId="2CF68603" w14:textId="77777777" w:rsidR="000E3DCE" w:rsidRDefault="000E3DCE" w:rsidP="000E3DCE">
      <w:pPr>
        <w:rPr>
          <w:rFonts w:ascii="Calibri" w:hAnsi="Calibri" w:cs="Arial"/>
          <w:sz w:val="14"/>
        </w:rPr>
      </w:pPr>
    </w:p>
    <w:p w14:paraId="087FE26F" w14:textId="77777777" w:rsidR="000E3DCE" w:rsidRDefault="000E3DCE" w:rsidP="000E3DCE">
      <w:bookmarkStart w:id="215" w:name="_Toc234662413"/>
      <w:r>
        <w:rPr>
          <w:rFonts w:ascii="Calibri" w:hAnsi="Calibri" w:cs="Arial"/>
        </w:rPr>
        <w:t>CONFERENCIAS / SEMINARIOS / CONGRESOS</w:t>
      </w:r>
      <w:r>
        <w:rPr>
          <w:rStyle w:val="Refdenotaalpie"/>
          <w:rFonts w:ascii="Calibri" w:hAnsi="Calibri" w:cs="Arial"/>
        </w:rPr>
        <w:footnoteReference w:customMarkFollows="1" w:id="39"/>
        <w:t>****</w:t>
      </w:r>
      <w:bookmarkEnd w:id="215"/>
    </w:p>
    <w:tbl>
      <w:tblPr>
        <w:tblW w:w="9295" w:type="dxa"/>
        <w:tblInd w:w="108" w:type="dxa"/>
        <w:tblCellMar>
          <w:left w:w="10" w:type="dxa"/>
          <w:right w:w="10" w:type="dxa"/>
        </w:tblCellMar>
        <w:tblLook w:val="0000" w:firstRow="0" w:lastRow="0" w:firstColumn="0" w:lastColumn="0" w:noHBand="0" w:noVBand="0"/>
      </w:tblPr>
      <w:tblGrid>
        <w:gridCol w:w="1122"/>
        <w:gridCol w:w="4320"/>
        <w:gridCol w:w="3853"/>
      </w:tblGrid>
      <w:tr w:rsidR="000E3DCE" w14:paraId="2C24DB4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2D1E6F6D" w14:textId="77777777" w:rsidR="000E3DCE" w:rsidRDefault="000E3DCE" w:rsidP="009C72CD">
            <w:pPr>
              <w:rPr>
                <w:rFonts w:ascii="Calibri" w:hAnsi="Calibri" w:cs="Arial"/>
              </w:rPr>
            </w:pPr>
            <w:bookmarkStart w:id="216" w:name="_Toc234662414"/>
            <w:r>
              <w:rPr>
                <w:rFonts w:ascii="Calibri" w:hAnsi="Calibri" w:cs="Arial"/>
              </w:rPr>
              <w:t>Año</w:t>
            </w:r>
            <w:bookmarkEnd w:id="216"/>
          </w:p>
          <w:p w14:paraId="03A57DCC" w14:textId="77777777" w:rsidR="000E3DCE" w:rsidRDefault="000E3DCE" w:rsidP="009C72CD">
            <w:r>
              <w:rPr>
                <w:rFonts w:ascii="Calibri" w:hAnsi="Calibri" w:cs="Arial"/>
                <w:b/>
              </w:rPr>
              <w:t>Mes/año</w:t>
            </w:r>
          </w:p>
        </w:tc>
        <w:tc>
          <w:tcPr>
            <w:tcW w:w="432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7ED79C60" w14:textId="77777777" w:rsidR="000E3DCE" w:rsidRDefault="000E3DCE" w:rsidP="009C72CD">
            <w:pPr>
              <w:rPr>
                <w:rFonts w:ascii="Calibri" w:hAnsi="Calibri" w:cs="Arial"/>
              </w:rPr>
            </w:pPr>
            <w:bookmarkStart w:id="217" w:name="_Toc234662415"/>
            <w:r>
              <w:rPr>
                <w:rFonts w:ascii="Calibri" w:hAnsi="Calibri" w:cs="Arial"/>
              </w:rPr>
              <w:t>Título de conferencia / seminario / congreso</w:t>
            </w:r>
            <w:bookmarkEnd w:id="217"/>
          </w:p>
        </w:tc>
        <w:tc>
          <w:tcPr>
            <w:tcW w:w="3853"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14:paraId="30970197" w14:textId="77777777" w:rsidR="000E3DCE" w:rsidRDefault="000E3DCE" w:rsidP="009C72CD">
            <w:pPr>
              <w:rPr>
                <w:rFonts w:ascii="Calibri" w:hAnsi="Calibri" w:cs="Arial"/>
              </w:rPr>
            </w:pPr>
            <w:bookmarkStart w:id="218" w:name="_Toc234662416"/>
            <w:r>
              <w:rPr>
                <w:rFonts w:ascii="Calibri" w:hAnsi="Calibri" w:cs="Arial"/>
              </w:rPr>
              <w:t>Especificar (ponente / participante)</w:t>
            </w:r>
            <w:bookmarkEnd w:id="218"/>
          </w:p>
        </w:tc>
      </w:tr>
      <w:tr w:rsidR="000E3DCE" w14:paraId="3A9966BB"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D9321" w14:textId="77777777" w:rsidR="000E3DCE" w:rsidRDefault="000E3DCE" w:rsidP="009C72CD">
            <w:pPr>
              <w:rPr>
                <w:rFonts w:ascii="Calibri" w:hAnsi="Calibri" w:cs="Arial"/>
                <w:b/>
              </w:rPr>
            </w:pP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22C62" w14:textId="77777777" w:rsidR="000E3DCE" w:rsidRDefault="000E3DCE" w:rsidP="009C72CD">
            <w:pPr>
              <w:rPr>
                <w:rFonts w:ascii="Calibri" w:hAnsi="Calibri" w:cs="Arial"/>
                <w:b/>
              </w:rPr>
            </w:pPr>
          </w:p>
        </w:tc>
        <w:tc>
          <w:tcPr>
            <w:tcW w:w="38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D8BCF" w14:textId="77777777" w:rsidR="000E3DCE" w:rsidRDefault="000E3DCE" w:rsidP="009C72CD">
            <w:pPr>
              <w:rPr>
                <w:rFonts w:ascii="Calibri" w:hAnsi="Calibri" w:cs="Arial"/>
                <w:b/>
              </w:rPr>
            </w:pPr>
          </w:p>
        </w:tc>
      </w:tr>
      <w:tr w:rsidR="000E3DCE" w14:paraId="6381B1AA"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6E84E" w14:textId="77777777" w:rsidR="000E3DCE" w:rsidRDefault="000E3DCE" w:rsidP="009C72CD">
            <w:pPr>
              <w:rPr>
                <w:rFonts w:ascii="Calibri" w:hAnsi="Calibri" w:cs="Arial"/>
                <w:b/>
              </w:rPr>
            </w:pP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AC00A" w14:textId="77777777" w:rsidR="000E3DCE" w:rsidRDefault="000E3DCE" w:rsidP="009C72CD">
            <w:pPr>
              <w:rPr>
                <w:rFonts w:ascii="Calibri" w:hAnsi="Calibri" w:cs="Arial"/>
                <w:b/>
              </w:rPr>
            </w:pPr>
          </w:p>
        </w:tc>
        <w:tc>
          <w:tcPr>
            <w:tcW w:w="38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63951" w14:textId="77777777" w:rsidR="000E3DCE" w:rsidRDefault="000E3DCE" w:rsidP="009C72CD">
            <w:pPr>
              <w:rPr>
                <w:rFonts w:ascii="Calibri" w:hAnsi="Calibri" w:cs="Arial"/>
                <w:b/>
              </w:rPr>
            </w:pPr>
          </w:p>
        </w:tc>
      </w:tr>
      <w:tr w:rsidR="000E3DCE" w14:paraId="216984C4" w14:textId="77777777" w:rsidTr="009C72CD">
        <w:tc>
          <w:tcPr>
            <w:tcW w:w="1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9AD6A" w14:textId="77777777" w:rsidR="000E3DCE" w:rsidRDefault="000E3DCE" w:rsidP="009C72CD">
            <w:pPr>
              <w:rPr>
                <w:rFonts w:ascii="Calibri" w:hAnsi="Calibri" w:cs="Arial"/>
                <w:b/>
              </w:rPr>
            </w:pPr>
          </w:p>
        </w:tc>
        <w:tc>
          <w:tcPr>
            <w:tcW w:w="4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E6924" w14:textId="77777777" w:rsidR="000E3DCE" w:rsidRDefault="000E3DCE" w:rsidP="009C72CD">
            <w:pPr>
              <w:rPr>
                <w:rFonts w:ascii="Calibri" w:hAnsi="Calibri" w:cs="Arial"/>
                <w:b/>
              </w:rPr>
            </w:pPr>
          </w:p>
        </w:tc>
        <w:tc>
          <w:tcPr>
            <w:tcW w:w="38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4554F" w14:textId="77777777" w:rsidR="000E3DCE" w:rsidRDefault="000E3DCE" w:rsidP="009C72CD">
            <w:pPr>
              <w:rPr>
                <w:rFonts w:ascii="Calibri" w:hAnsi="Calibri" w:cs="Arial"/>
                <w:b/>
              </w:rPr>
            </w:pPr>
          </w:p>
        </w:tc>
      </w:tr>
    </w:tbl>
    <w:p w14:paraId="681712DA" w14:textId="77777777" w:rsidR="000E3DCE" w:rsidRDefault="000E3DCE" w:rsidP="000E3DCE">
      <w:pPr>
        <w:rPr>
          <w:rFonts w:ascii="Calibri" w:hAnsi="Calibri" w:cs="Arial"/>
          <w:sz w:val="14"/>
        </w:rPr>
      </w:pPr>
    </w:p>
    <w:p w14:paraId="583B2DDE" w14:textId="77777777" w:rsidR="000E3DCE" w:rsidRDefault="000E3DCE" w:rsidP="000E3DCE">
      <w:pPr>
        <w:rPr>
          <w:rFonts w:ascii="Calibri" w:hAnsi="Calibri" w:cs="Arial"/>
        </w:rPr>
      </w:pPr>
      <w:bookmarkStart w:id="219" w:name="_Toc234662417"/>
      <w:r>
        <w:rPr>
          <w:rFonts w:ascii="Calibri" w:hAnsi="Calibri" w:cs="Arial"/>
        </w:rPr>
        <w:t>ASOCIACIONES A LAS QUE PERTENECE</w:t>
      </w:r>
      <w:bookmarkEnd w:id="219"/>
    </w:p>
    <w:tbl>
      <w:tblPr>
        <w:tblW w:w="8612" w:type="dxa"/>
        <w:tblInd w:w="108" w:type="dxa"/>
        <w:tblCellMar>
          <w:left w:w="10" w:type="dxa"/>
          <w:right w:w="10" w:type="dxa"/>
        </w:tblCellMar>
        <w:tblLook w:val="0000" w:firstRow="0" w:lastRow="0" w:firstColumn="0" w:lastColumn="0" w:noHBand="0" w:noVBand="0"/>
      </w:tblPr>
      <w:tblGrid>
        <w:gridCol w:w="848"/>
        <w:gridCol w:w="4050"/>
        <w:gridCol w:w="3714"/>
      </w:tblGrid>
      <w:tr w:rsidR="000E3DCE" w14:paraId="126B6C5D" w14:textId="77777777" w:rsidTr="009C72CD">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B78C2" w14:textId="77777777" w:rsidR="000E3DCE" w:rsidRDefault="000E3DCE" w:rsidP="009C72CD">
            <w:pPr>
              <w:rPr>
                <w:rFonts w:ascii="Calibri" w:hAnsi="Calibri" w:cs="Arial"/>
                <w:b/>
              </w:rPr>
            </w:pPr>
            <w:bookmarkStart w:id="220" w:name="_Toc234662418"/>
            <w:bookmarkStart w:id="221" w:name="_Toc234662419"/>
            <w:bookmarkStart w:id="222" w:name="_Toc234662420"/>
            <w:bookmarkEnd w:id="220"/>
            <w:bookmarkEnd w:id="221"/>
            <w:bookmarkEnd w:id="222"/>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4A5E2" w14:textId="77777777" w:rsidR="000E3DCE" w:rsidRDefault="000E3DCE" w:rsidP="009C72CD">
            <w:pPr>
              <w:rPr>
                <w:rFonts w:ascii="Calibri" w:hAnsi="Calibri" w:cs="Arial"/>
                <w:b/>
              </w:rPr>
            </w:pPr>
          </w:p>
        </w:tc>
        <w:tc>
          <w:tcPr>
            <w:tcW w:w="37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CAF3C" w14:textId="77777777" w:rsidR="000E3DCE" w:rsidRDefault="000E3DCE" w:rsidP="009C72CD">
            <w:pPr>
              <w:rPr>
                <w:rFonts w:ascii="Calibri" w:hAnsi="Calibri" w:cs="Arial"/>
                <w:b/>
              </w:rPr>
            </w:pPr>
          </w:p>
        </w:tc>
      </w:tr>
      <w:tr w:rsidR="000E3DCE" w14:paraId="68414C42" w14:textId="77777777" w:rsidTr="009C72CD">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8DDEA" w14:textId="77777777" w:rsidR="000E3DCE" w:rsidRDefault="000E3DCE" w:rsidP="009C72CD">
            <w:pPr>
              <w:rPr>
                <w:rFonts w:ascii="Calibri" w:hAnsi="Calibri" w:cs="Arial"/>
                <w:b/>
              </w:rPr>
            </w:pPr>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62157" w14:textId="77777777" w:rsidR="000E3DCE" w:rsidRDefault="000E3DCE" w:rsidP="009C72CD">
            <w:pPr>
              <w:rPr>
                <w:rFonts w:ascii="Calibri" w:hAnsi="Calibri" w:cs="Arial"/>
                <w:b/>
              </w:rPr>
            </w:pPr>
          </w:p>
        </w:tc>
        <w:tc>
          <w:tcPr>
            <w:tcW w:w="37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9DD72" w14:textId="77777777" w:rsidR="000E3DCE" w:rsidRDefault="000E3DCE" w:rsidP="009C72CD">
            <w:pPr>
              <w:rPr>
                <w:rFonts w:ascii="Calibri" w:hAnsi="Calibri" w:cs="Arial"/>
                <w:b/>
              </w:rPr>
            </w:pPr>
          </w:p>
        </w:tc>
      </w:tr>
      <w:tr w:rsidR="000E3DCE" w14:paraId="2C2EA2B1" w14:textId="77777777" w:rsidTr="009C72CD">
        <w:tc>
          <w:tcPr>
            <w:tcW w:w="8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764E8" w14:textId="77777777" w:rsidR="000E3DCE" w:rsidRDefault="000E3DCE" w:rsidP="009C72CD">
            <w:pPr>
              <w:rPr>
                <w:rFonts w:ascii="Calibri" w:hAnsi="Calibri" w:cs="Arial"/>
                <w:b/>
              </w:rPr>
            </w:pPr>
          </w:p>
        </w:tc>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6E576" w14:textId="77777777" w:rsidR="000E3DCE" w:rsidRDefault="000E3DCE" w:rsidP="009C72CD">
            <w:pPr>
              <w:rPr>
                <w:rFonts w:ascii="Calibri" w:hAnsi="Calibri" w:cs="Arial"/>
                <w:b/>
              </w:rPr>
            </w:pPr>
          </w:p>
        </w:tc>
        <w:tc>
          <w:tcPr>
            <w:tcW w:w="37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D96CB" w14:textId="77777777" w:rsidR="000E3DCE" w:rsidRDefault="000E3DCE" w:rsidP="009C72CD">
            <w:pPr>
              <w:rPr>
                <w:rFonts w:ascii="Calibri" w:hAnsi="Calibri" w:cs="Arial"/>
                <w:b/>
              </w:rPr>
            </w:pPr>
          </w:p>
        </w:tc>
      </w:tr>
    </w:tbl>
    <w:p w14:paraId="14243BF1" w14:textId="77777777" w:rsidR="000E3DCE" w:rsidRDefault="000E3DCE" w:rsidP="000E3DCE">
      <w:pPr>
        <w:rPr>
          <w:rFonts w:ascii="Calibri" w:hAnsi="Calibri" w:cs="Arial"/>
        </w:rPr>
      </w:pPr>
      <w:bookmarkStart w:id="223" w:name="_Toc234662421"/>
      <w:bookmarkStart w:id="224" w:name="_Toc234662422"/>
      <w:bookmarkStart w:id="225" w:name="_Toc234662423"/>
      <w:bookmarkEnd w:id="223"/>
      <w:bookmarkEnd w:id="224"/>
      <w:bookmarkEnd w:id="225"/>
    </w:p>
    <w:p w14:paraId="4D1C45A5" w14:textId="77777777" w:rsidR="000E3DCE" w:rsidRDefault="000E3DCE" w:rsidP="00256D68">
      <w:pPr>
        <w:ind w:right="-426"/>
        <w:jc w:val="both"/>
        <w:rPr>
          <w:rFonts w:ascii="Calibri" w:hAnsi="Calibri" w:cs="Arial"/>
        </w:rPr>
      </w:pPr>
      <w:r>
        <w:rPr>
          <w:rFonts w:ascii="Calibri" w:hAnsi="Calibri" w:cs="Arial"/>
        </w:rPr>
        <w:lastRenderedPageBreak/>
        <w:t xml:space="preserve">Declaro bajo juramento que </w:t>
      </w:r>
      <w:proofErr w:type="spellStart"/>
      <w:r>
        <w:rPr>
          <w:rFonts w:ascii="Calibri" w:hAnsi="Calibri" w:cs="Arial"/>
        </w:rPr>
        <w:t>ocupo</w:t>
      </w:r>
      <w:proofErr w:type="spellEnd"/>
      <w:r>
        <w:rPr>
          <w:rFonts w:ascii="Calibri" w:hAnsi="Calibri" w:cs="Arial"/>
        </w:rPr>
        <w:t xml:space="preserve"> el cargo de -------------------------------- (indicar el cargo que ocupa actualmente) -------------------------------- en la entidad --------------------------------(indicar nombre de Entidad Solicitante o Entidad (es) o Recurso Adicional) y me comprometo a participar en el desarrollo del proyecto “--------------------------------“ (nombre del proyecto que figura en la solicitud de la Entidad), presentado al Concurso ------------------------------ (completar nombre de concurso, Ver Bases).</w:t>
      </w:r>
    </w:p>
    <w:p w14:paraId="50A8B484" w14:textId="77777777" w:rsidR="000E3DCE" w:rsidRDefault="000E3DCE" w:rsidP="00256D68">
      <w:pPr>
        <w:ind w:right="-426"/>
        <w:jc w:val="both"/>
        <w:rPr>
          <w:rFonts w:ascii="Calibri" w:hAnsi="Calibri" w:cs="Arial"/>
        </w:rPr>
      </w:pPr>
      <w:r>
        <w:rPr>
          <w:rFonts w:ascii="Calibri" w:hAnsi="Calibri" w:cs="Arial"/>
        </w:rPr>
        <w:t>Finalmente, me comprometo a asumir las responsabilidades --------------------------- (Función que desempeñará en el proyecto) y a dedicar mi tiempo y experiencia profesional a desarrollar las actividades del proyecto, durante todo el periodo de su ejecución.</w:t>
      </w:r>
    </w:p>
    <w:p w14:paraId="7322032B" w14:textId="77777777" w:rsidR="000E3DCE" w:rsidRDefault="000E3DCE" w:rsidP="000E3DCE">
      <w:pPr>
        <w:rPr>
          <w:rFonts w:ascii="Calibri" w:hAnsi="Calibri" w:cs="Arial"/>
        </w:rPr>
      </w:pPr>
    </w:p>
    <w:p w14:paraId="7AE072F1" w14:textId="77777777" w:rsidR="000E3DCE" w:rsidRDefault="000E3DCE" w:rsidP="000E3DCE">
      <w:pPr>
        <w:rPr>
          <w:rFonts w:ascii="Calibri" w:hAnsi="Calibri" w:cs="Arial"/>
        </w:rPr>
      </w:pPr>
    </w:p>
    <w:p w14:paraId="0FA67E2A" w14:textId="77777777" w:rsidR="000E3DCE" w:rsidRDefault="000E3DCE" w:rsidP="000E3DCE">
      <w:pPr>
        <w:rPr>
          <w:rFonts w:ascii="Calibri" w:hAnsi="Calibri" w:cs="Arial"/>
        </w:rPr>
      </w:pPr>
      <w:r>
        <w:rPr>
          <w:rFonts w:ascii="Calibri" w:hAnsi="Calibri" w:cs="Arial"/>
        </w:rPr>
        <w:t>FIRMA</w:t>
      </w:r>
    </w:p>
    <w:p w14:paraId="0142D96B" w14:textId="77777777" w:rsidR="000E3DCE" w:rsidRDefault="000E3DCE" w:rsidP="000E3DCE">
      <w:pPr>
        <w:rPr>
          <w:rFonts w:ascii="Calibri" w:hAnsi="Calibri" w:cs="Arial"/>
        </w:rPr>
      </w:pPr>
    </w:p>
    <w:p w14:paraId="7C9B8E45" w14:textId="77777777" w:rsidR="000E3DCE" w:rsidRDefault="000E3DCE" w:rsidP="000E3DCE">
      <w:pPr>
        <w:rPr>
          <w:rFonts w:ascii="Calibri" w:hAnsi="Calibri" w:cs="Arial"/>
        </w:rPr>
      </w:pPr>
    </w:p>
    <w:p w14:paraId="76ADFA4E" w14:textId="77777777" w:rsidR="000E3DCE" w:rsidRDefault="000E3DCE" w:rsidP="000E3DCE">
      <w:pPr>
        <w:rPr>
          <w:rFonts w:ascii="Calibri" w:hAnsi="Calibri" w:cs="Arial"/>
        </w:rPr>
      </w:pPr>
      <w:r>
        <w:rPr>
          <w:rFonts w:ascii="Calibri" w:hAnsi="Calibri" w:cs="Arial"/>
        </w:rPr>
        <w:t>_______________________________</w:t>
      </w:r>
    </w:p>
    <w:p w14:paraId="0B6876DA" w14:textId="77777777" w:rsidR="000E3DCE" w:rsidRDefault="000E3DCE" w:rsidP="000E3DCE">
      <w:pPr>
        <w:rPr>
          <w:rFonts w:ascii="Calibri" w:hAnsi="Calibri" w:cs="Arial"/>
        </w:rPr>
      </w:pPr>
      <w:r>
        <w:rPr>
          <w:rFonts w:ascii="Calibri" w:hAnsi="Calibri" w:cs="Arial"/>
        </w:rPr>
        <w:t>NOMBRES Y APELLIDOS COMPLETOS</w:t>
      </w:r>
    </w:p>
    <w:p w14:paraId="41A44E0E" w14:textId="77777777" w:rsidR="000E3DCE" w:rsidRDefault="000E3DCE" w:rsidP="000E3DCE">
      <w:pPr>
        <w:rPr>
          <w:rFonts w:ascii="Calibri" w:hAnsi="Calibri" w:cs="Arial"/>
        </w:rPr>
      </w:pPr>
      <w:r>
        <w:rPr>
          <w:rFonts w:ascii="Calibri" w:hAnsi="Calibri" w:cs="Arial"/>
        </w:rPr>
        <w:t>DNI / CE:</w:t>
      </w:r>
    </w:p>
    <w:p w14:paraId="57534627" w14:textId="77777777" w:rsidR="000E3DCE" w:rsidRDefault="000E3DCE" w:rsidP="000E3DCE">
      <w:pPr>
        <w:rPr>
          <w:rFonts w:ascii="Calibri" w:hAnsi="Calibri" w:cs="Arial"/>
        </w:rPr>
      </w:pPr>
      <w:r>
        <w:rPr>
          <w:rFonts w:ascii="Calibri" w:hAnsi="Calibri" w:cs="Arial"/>
        </w:rPr>
        <w:t>Fecha y lugar:</w:t>
      </w:r>
    </w:p>
    <w:p w14:paraId="30B7228E" w14:textId="77777777" w:rsidR="000E3DCE" w:rsidRDefault="000E3DCE" w:rsidP="000E3DCE">
      <w:pPr>
        <w:rPr>
          <w:rFonts w:ascii="Calibri" w:hAnsi="Calibri" w:cs="Arial"/>
        </w:rPr>
      </w:pPr>
      <w:r>
        <w:rPr>
          <w:rFonts w:ascii="Calibri" w:hAnsi="Calibri" w:cs="Arial"/>
        </w:rPr>
        <w:t xml:space="preserve">Colegiatura </w:t>
      </w:r>
      <w:proofErr w:type="spellStart"/>
      <w:r>
        <w:rPr>
          <w:rFonts w:ascii="Calibri" w:hAnsi="Calibri" w:cs="Arial"/>
        </w:rPr>
        <w:t>Nº</w:t>
      </w:r>
      <w:proofErr w:type="spellEnd"/>
      <w:r>
        <w:rPr>
          <w:rFonts w:ascii="Calibri" w:hAnsi="Calibri" w:cs="Arial"/>
        </w:rPr>
        <w:t xml:space="preserve"> (si corresponde):</w:t>
      </w:r>
    </w:p>
    <w:p w14:paraId="7CB579FF" w14:textId="77777777" w:rsidR="000E3DCE" w:rsidRDefault="000E3DCE" w:rsidP="000E3DCE">
      <w:pPr>
        <w:rPr>
          <w:rFonts w:ascii="Calibri" w:hAnsi="Calibri" w:cs="Arial"/>
        </w:rPr>
      </w:pPr>
      <w:r>
        <w:rPr>
          <w:rFonts w:ascii="Calibri" w:hAnsi="Calibri" w:cs="Arial"/>
        </w:rPr>
        <w:t>Vise cada hoja y firme</w:t>
      </w:r>
    </w:p>
    <w:p w14:paraId="591638BA" w14:textId="77777777" w:rsidR="000E3DCE" w:rsidRDefault="000E3DCE" w:rsidP="000E3DCE">
      <w:pPr>
        <w:rPr>
          <w:rFonts w:ascii="Calibri" w:hAnsi="Calibri" w:cs="Arial"/>
        </w:rPr>
      </w:pPr>
    </w:p>
    <w:p w14:paraId="448B129C" w14:textId="77777777" w:rsidR="000E3DCE" w:rsidRDefault="000E3DCE" w:rsidP="000E3DCE">
      <w:pPr>
        <w:rPr>
          <w:rFonts w:ascii="Calibri" w:hAnsi="Calibri" w:cs="Arial"/>
        </w:rPr>
      </w:pPr>
    </w:p>
    <w:p w14:paraId="2655B8C0" w14:textId="77777777" w:rsidR="000E3DCE" w:rsidRDefault="000E3DCE" w:rsidP="000E3DCE">
      <w:pPr>
        <w:pageBreakBefore/>
        <w:rPr>
          <w:rFonts w:ascii="Calibri" w:hAnsi="Calibri" w:cs="Arial"/>
        </w:rPr>
      </w:pPr>
    </w:p>
    <w:p w14:paraId="419D5B91" w14:textId="00CD2B6F" w:rsidR="000E3DCE" w:rsidRDefault="000E3DCE" w:rsidP="00FA644F">
      <w:pPr>
        <w:pStyle w:val="Ttulo1"/>
        <w:shd w:val="clear" w:color="auto" w:fill="D9D9D9" w:themeFill="background1" w:themeFillShade="D9"/>
        <w:jc w:val="center"/>
        <w:rPr>
          <w:rFonts w:ascii="Calibri" w:hAnsi="Calibri"/>
          <w:bCs w:val="0"/>
          <w:sz w:val="28"/>
          <w:szCs w:val="22"/>
        </w:rPr>
      </w:pPr>
      <w:bookmarkStart w:id="226" w:name="_Toc456283780"/>
      <w:bookmarkStart w:id="227" w:name="_Toc472920729"/>
      <w:bookmarkStart w:id="228" w:name="_Toc509333441"/>
      <w:bookmarkStart w:id="229" w:name="_Toc509333460"/>
      <w:bookmarkStart w:id="230" w:name="_Toc13586014"/>
      <w:r>
        <w:rPr>
          <w:rFonts w:ascii="Calibri" w:hAnsi="Calibri"/>
          <w:bCs w:val="0"/>
          <w:sz w:val="28"/>
          <w:szCs w:val="22"/>
        </w:rPr>
        <w:t>Anexo V</w:t>
      </w:r>
      <w:r w:rsidR="00276D97">
        <w:rPr>
          <w:rFonts w:ascii="Calibri" w:hAnsi="Calibri"/>
          <w:bCs w:val="0"/>
          <w:sz w:val="28"/>
          <w:szCs w:val="22"/>
        </w:rPr>
        <w:t>.</w:t>
      </w:r>
      <w:r>
        <w:rPr>
          <w:rFonts w:ascii="Calibri" w:hAnsi="Calibri"/>
          <w:bCs w:val="0"/>
          <w:sz w:val="28"/>
          <w:szCs w:val="22"/>
        </w:rPr>
        <w:t xml:space="preserve"> Modelo de Carta de Compromiso de Colaboración</w:t>
      </w:r>
      <w:bookmarkEnd w:id="226"/>
      <w:bookmarkEnd w:id="227"/>
      <w:bookmarkEnd w:id="228"/>
      <w:bookmarkEnd w:id="229"/>
      <w:bookmarkEnd w:id="230"/>
    </w:p>
    <w:p w14:paraId="4CCE9DE5" w14:textId="77777777" w:rsidR="000E3DCE" w:rsidRDefault="000E3DCE" w:rsidP="000E3DCE">
      <w:pPr>
        <w:widowControl w:val="0"/>
        <w:autoSpaceDE w:val="0"/>
        <w:jc w:val="both"/>
        <w:rPr>
          <w:rFonts w:cs="Arial"/>
        </w:rPr>
      </w:pPr>
    </w:p>
    <w:p w14:paraId="2D8C3A53" w14:textId="77777777" w:rsidR="000E3DCE" w:rsidRDefault="000E3DCE" w:rsidP="000E3DCE">
      <w:pPr>
        <w:rPr>
          <w:rFonts w:ascii="Calibri" w:hAnsi="Calibri" w:cs="Arial"/>
        </w:rPr>
      </w:pPr>
      <w:r>
        <w:rPr>
          <w:rFonts w:ascii="Calibri" w:hAnsi="Calibri" w:cs="Arial"/>
        </w:rPr>
        <w:t xml:space="preserve">Lima, </w:t>
      </w:r>
    </w:p>
    <w:p w14:paraId="77A65DB6" w14:textId="77777777" w:rsidR="000E3DCE" w:rsidRDefault="000E3DCE" w:rsidP="000E3DCE">
      <w:pPr>
        <w:rPr>
          <w:rFonts w:ascii="Calibri" w:hAnsi="Calibri" w:cs="Arial"/>
        </w:rPr>
      </w:pPr>
      <w:r>
        <w:rPr>
          <w:rFonts w:ascii="Calibri" w:hAnsi="Calibri" w:cs="Arial"/>
        </w:rPr>
        <w:t>Señores</w:t>
      </w:r>
    </w:p>
    <w:p w14:paraId="44660DF9" w14:textId="77777777" w:rsidR="000E3DCE" w:rsidRDefault="000E3DCE" w:rsidP="000E3DCE">
      <w:r>
        <w:rPr>
          <w:rFonts w:ascii="Calibri" w:hAnsi="Calibri" w:cs="Arial"/>
        </w:rPr>
        <w:t xml:space="preserve">Programa </w:t>
      </w:r>
      <w:r>
        <w:rPr>
          <w:rFonts w:ascii="Calibri" w:hAnsi="Calibri" w:cs="Arial"/>
          <w:color w:val="222222"/>
          <w:shd w:val="clear" w:color="auto" w:fill="FFFFFF"/>
        </w:rPr>
        <w:t xml:space="preserve">Nacional de Innovación para la Competitividad y Productividad </w:t>
      </w:r>
    </w:p>
    <w:p w14:paraId="1A32D0DE" w14:textId="77777777" w:rsidR="000E3DCE" w:rsidRDefault="000E3DCE" w:rsidP="000E3DCE">
      <w:pPr>
        <w:rPr>
          <w:rFonts w:ascii="Calibri" w:hAnsi="Calibri" w:cs="Arial"/>
        </w:rPr>
      </w:pPr>
      <w:proofErr w:type="gramStart"/>
      <w:r>
        <w:rPr>
          <w:rFonts w:ascii="Calibri" w:hAnsi="Calibri" w:cs="Arial"/>
        </w:rPr>
        <w:t>LIMA  –</w:t>
      </w:r>
      <w:proofErr w:type="gramEnd"/>
      <w:r>
        <w:rPr>
          <w:rFonts w:ascii="Calibri" w:hAnsi="Calibri" w:cs="Arial"/>
        </w:rPr>
        <w:t xml:space="preserve"> PERÚ</w:t>
      </w:r>
    </w:p>
    <w:p w14:paraId="2A838C19" w14:textId="77777777" w:rsidR="000E3DCE" w:rsidRDefault="000E3DCE" w:rsidP="000E3DCE">
      <w:pPr>
        <w:ind w:left="1440"/>
        <w:jc w:val="both"/>
      </w:pPr>
      <w:r>
        <w:rPr>
          <w:rFonts w:ascii="Calibri" w:hAnsi="Calibri" w:cs="Arial"/>
          <w:b/>
        </w:rPr>
        <w:t>Referencia</w:t>
      </w:r>
      <w:r>
        <w:rPr>
          <w:rFonts w:ascii="Calibri" w:hAnsi="Calibri" w:cs="Arial"/>
        </w:rPr>
        <w:t>: Concurso de proyectos de Validación de la Innovación para Microempresas</w:t>
      </w:r>
    </w:p>
    <w:p w14:paraId="13A25E72" w14:textId="77777777" w:rsidR="000E3DCE" w:rsidRDefault="000E3DCE" w:rsidP="000E3DCE">
      <w:pPr>
        <w:ind w:left="1440" w:hanging="22"/>
      </w:pPr>
      <w:r>
        <w:rPr>
          <w:rFonts w:ascii="Calibri" w:hAnsi="Calibri" w:cs="Arial"/>
          <w:b/>
        </w:rPr>
        <w:t>Asunto:</w:t>
      </w:r>
      <w:r>
        <w:rPr>
          <w:rFonts w:ascii="Calibri" w:hAnsi="Calibri" w:cs="Arial"/>
        </w:rPr>
        <w:t xml:space="preserve"> Compromiso de participar en proyecto </w:t>
      </w:r>
    </w:p>
    <w:p w14:paraId="570DFA34" w14:textId="77777777" w:rsidR="000E3DCE" w:rsidRDefault="000E3DCE" w:rsidP="000E3DCE">
      <w:pPr>
        <w:rPr>
          <w:rFonts w:ascii="Calibri" w:hAnsi="Calibri" w:cs="Arial"/>
        </w:rPr>
      </w:pPr>
    </w:p>
    <w:p w14:paraId="4E447EF9" w14:textId="77777777" w:rsidR="000E3DCE" w:rsidRDefault="000E3DCE" w:rsidP="000E3DCE">
      <w:pPr>
        <w:rPr>
          <w:rFonts w:ascii="Calibri" w:hAnsi="Calibri" w:cs="Arial"/>
        </w:rPr>
      </w:pPr>
      <w:r>
        <w:rPr>
          <w:rFonts w:ascii="Calibri" w:hAnsi="Calibri" w:cs="Arial"/>
        </w:rPr>
        <w:t>De nuestra consideración:</w:t>
      </w:r>
    </w:p>
    <w:p w14:paraId="34C7E761" w14:textId="77777777" w:rsidR="000E3DCE" w:rsidRDefault="000E3DCE" w:rsidP="00256D68">
      <w:pPr>
        <w:ind w:right="-426"/>
        <w:jc w:val="both"/>
      </w:pPr>
      <w:r>
        <w:rPr>
          <w:rFonts w:ascii="Calibri" w:hAnsi="Calibri" w:cs="Arial"/>
        </w:rPr>
        <w:t>Por intermedio del presente, en mi condición de:_______________________(</w:t>
      </w:r>
      <w:r>
        <w:rPr>
          <w:rFonts w:ascii="Calibri" w:hAnsi="Calibri" w:cs="Arial"/>
          <w:i/>
        </w:rPr>
        <w:t>para entidades nacionales debe firmar el representante legal; para entidades internacionales precisar el cargo de la persona que firma)</w:t>
      </w:r>
      <w:r>
        <w:rPr>
          <w:rFonts w:ascii="Calibri" w:hAnsi="Calibri" w:cs="Arial"/>
        </w:rPr>
        <w:t xml:space="preserve"> de:_______________________(</w:t>
      </w:r>
      <w:r>
        <w:rPr>
          <w:rFonts w:ascii="Calibri" w:hAnsi="Calibri" w:cs="Arial"/>
          <w:i/>
        </w:rPr>
        <w:t>nombre completo de la entidad</w:t>
      </w:r>
      <w:r>
        <w:rPr>
          <w:rFonts w:ascii="Calibri" w:hAnsi="Calibri" w:cs="Arial"/>
        </w:rPr>
        <w:t>), expreso nuestro compromiso de participar en el proyecto de: _________________ (</w:t>
      </w:r>
      <w:r>
        <w:rPr>
          <w:rFonts w:ascii="Calibri" w:hAnsi="Calibri" w:cs="Arial"/>
          <w:i/>
        </w:rPr>
        <w:t>nombre distintivo del sector o tema a tratar</w:t>
      </w:r>
      <w:r>
        <w:rPr>
          <w:rFonts w:ascii="Calibri" w:hAnsi="Calibri" w:cs="Arial"/>
        </w:rPr>
        <w:t>).</w:t>
      </w:r>
    </w:p>
    <w:p w14:paraId="740454AB" w14:textId="77777777" w:rsidR="000E3DCE" w:rsidRDefault="000E3DCE" w:rsidP="00256D68">
      <w:pPr>
        <w:ind w:right="-426"/>
        <w:jc w:val="both"/>
        <w:rPr>
          <w:rFonts w:ascii="Calibri" w:hAnsi="Calibri" w:cs="Arial"/>
        </w:rPr>
      </w:pPr>
      <w:r>
        <w:rPr>
          <w:rFonts w:ascii="Calibri" w:hAnsi="Calibri" w:cs="Arial"/>
        </w:rPr>
        <w:t>Asimismo, declaro conocer la Solicitud de Apoyo presentada por _____________________</w:t>
      </w:r>
      <w:proofErr w:type="gramStart"/>
      <w:r>
        <w:rPr>
          <w:rFonts w:ascii="Calibri" w:hAnsi="Calibri" w:cs="Arial"/>
        </w:rPr>
        <w:t>_  (</w:t>
      </w:r>
      <w:proofErr w:type="gramEnd"/>
      <w:r>
        <w:rPr>
          <w:rFonts w:ascii="Calibri" w:hAnsi="Calibri" w:cs="Arial"/>
        </w:rPr>
        <w:t>nombre de la entidad solicitante) y expreso el compromiso de realizar el aporte Monetario o No Monetario que se  acuerde en el Convenio de Asociación que suscribiremos y presentaremos en caso resulte seleccionado el proyecto.</w:t>
      </w:r>
    </w:p>
    <w:p w14:paraId="65311B8E" w14:textId="77777777" w:rsidR="000E3DCE" w:rsidRDefault="000E3DCE" w:rsidP="00256D68">
      <w:pPr>
        <w:ind w:right="-426"/>
        <w:jc w:val="both"/>
      </w:pPr>
      <w:r>
        <w:rPr>
          <w:rFonts w:ascii="Calibri" w:hAnsi="Calibri" w:cs="Arial"/>
        </w:rPr>
        <w:t>Finalmente, según</w:t>
      </w:r>
      <w:r>
        <w:rPr>
          <w:rFonts w:ascii="Calibri" w:hAnsi="Calibri"/>
          <w:bCs/>
        </w:rPr>
        <w:t xml:space="preserve"> el principio de presunción de veracidad establecido en la </w:t>
      </w:r>
      <w:r w:rsidRPr="00793B6A">
        <w:rPr>
          <w:rFonts w:ascii="Calibri" w:hAnsi="Calibri"/>
          <w:bCs/>
        </w:rPr>
        <w:t xml:space="preserve">Ley </w:t>
      </w:r>
      <w:proofErr w:type="spellStart"/>
      <w:r>
        <w:rPr>
          <w:rFonts w:ascii="Calibri" w:hAnsi="Calibri"/>
          <w:bCs/>
        </w:rPr>
        <w:t>N°</w:t>
      </w:r>
      <w:proofErr w:type="spellEnd"/>
      <w:r>
        <w:rPr>
          <w:rFonts w:ascii="Calibri" w:hAnsi="Calibri"/>
          <w:bCs/>
        </w:rPr>
        <w:t xml:space="preserve"> </w:t>
      </w:r>
      <w:r w:rsidRPr="00793B6A">
        <w:rPr>
          <w:rFonts w:ascii="Calibri" w:hAnsi="Calibri"/>
          <w:bCs/>
        </w:rPr>
        <w:t>27</w:t>
      </w:r>
      <w:r>
        <w:rPr>
          <w:rFonts w:ascii="Calibri" w:hAnsi="Calibri"/>
          <w:bCs/>
        </w:rPr>
        <w:t>4</w:t>
      </w:r>
      <w:r w:rsidRPr="00793B6A">
        <w:rPr>
          <w:rFonts w:ascii="Calibri" w:hAnsi="Calibri"/>
          <w:bCs/>
        </w:rPr>
        <w:t>44</w:t>
      </w:r>
      <w:r>
        <w:rPr>
          <w:rFonts w:ascii="Calibri" w:hAnsi="Calibri"/>
          <w:bCs/>
        </w:rPr>
        <w:t>, declaro bajo juramento que mi representada cumple con todas las condiciones establecidas en las bases y que se encuentra en posibilidad de acreditar su cumplimiento en el momento que Innóvate Perú lo estime necesario.</w:t>
      </w:r>
    </w:p>
    <w:p w14:paraId="27FB051B" w14:textId="77777777" w:rsidR="000E3DCE" w:rsidRPr="00DD4EBE" w:rsidRDefault="000E3DCE" w:rsidP="00256D68">
      <w:pPr>
        <w:ind w:right="-426"/>
        <w:jc w:val="both"/>
        <w:rPr>
          <w:rFonts w:ascii="Calibri" w:hAnsi="Calibri"/>
          <w:bCs/>
        </w:rPr>
      </w:pPr>
      <w:r w:rsidRPr="00DD4EBE">
        <w:rPr>
          <w:rFonts w:ascii="Calibri" w:hAnsi="Calibri"/>
          <w:bCs/>
        </w:rPr>
        <w:t>Atentamente,</w:t>
      </w:r>
    </w:p>
    <w:p w14:paraId="63FFB393" w14:textId="77777777" w:rsidR="000E3DCE" w:rsidRPr="00DD4EBE" w:rsidRDefault="000E3DCE" w:rsidP="00256D68">
      <w:pPr>
        <w:ind w:right="-426"/>
        <w:jc w:val="both"/>
        <w:rPr>
          <w:rFonts w:ascii="Calibri" w:hAnsi="Calibri"/>
          <w:bCs/>
        </w:rPr>
      </w:pPr>
    </w:p>
    <w:p w14:paraId="6398F547" w14:textId="77777777" w:rsidR="000E3DCE" w:rsidRDefault="000E3DCE" w:rsidP="00256D68">
      <w:pPr>
        <w:ind w:right="-426"/>
        <w:jc w:val="both"/>
        <w:rPr>
          <w:rFonts w:ascii="Calibri" w:hAnsi="Calibri" w:cs="Arial"/>
          <w:sz w:val="18"/>
          <w:szCs w:val="18"/>
        </w:rPr>
      </w:pPr>
      <w:r>
        <w:rPr>
          <w:rFonts w:ascii="Calibri" w:hAnsi="Calibri" w:cs="Arial"/>
          <w:sz w:val="18"/>
          <w:szCs w:val="18"/>
        </w:rPr>
        <w:t>_________________________</w:t>
      </w:r>
    </w:p>
    <w:p w14:paraId="7E068DB0" w14:textId="77777777" w:rsidR="000E3DCE" w:rsidRDefault="000E3DCE" w:rsidP="00256D68">
      <w:pPr>
        <w:ind w:right="-426"/>
        <w:jc w:val="both"/>
        <w:rPr>
          <w:rFonts w:ascii="Calibri" w:hAnsi="Calibri" w:cs="Arial"/>
        </w:rPr>
      </w:pPr>
      <w:r>
        <w:rPr>
          <w:rFonts w:ascii="Calibri" w:hAnsi="Calibri" w:cs="Arial"/>
        </w:rPr>
        <w:t xml:space="preserve">Nombre del representante legal </w:t>
      </w:r>
    </w:p>
    <w:p w14:paraId="5C76A487" w14:textId="77777777" w:rsidR="000E3DCE" w:rsidRDefault="000E3DCE" w:rsidP="00256D68">
      <w:pPr>
        <w:ind w:right="-426"/>
        <w:jc w:val="both"/>
        <w:rPr>
          <w:rFonts w:ascii="Calibri" w:hAnsi="Calibri" w:cs="Arial"/>
        </w:rPr>
      </w:pPr>
      <w:r>
        <w:rPr>
          <w:rFonts w:ascii="Calibri" w:hAnsi="Calibri" w:cs="Arial"/>
        </w:rPr>
        <w:t>Firma y sello</w:t>
      </w:r>
    </w:p>
    <w:p w14:paraId="4E92B82B" w14:textId="77777777" w:rsidR="000E3DCE" w:rsidRDefault="000E3DCE" w:rsidP="00256D68">
      <w:pPr>
        <w:ind w:right="-426"/>
        <w:jc w:val="both"/>
        <w:rPr>
          <w:rFonts w:ascii="Calibri" w:hAnsi="Calibri" w:cs="Arial"/>
        </w:rPr>
      </w:pPr>
      <w:r>
        <w:rPr>
          <w:rFonts w:ascii="Calibri" w:hAnsi="Calibri" w:cs="Arial"/>
        </w:rPr>
        <w:t>DNI del firmante</w:t>
      </w:r>
    </w:p>
    <w:p w14:paraId="6DB01D63" w14:textId="77777777" w:rsidR="000E3DCE" w:rsidRDefault="000E3DCE" w:rsidP="00256D68">
      <w:pPr>
        <w:ind w:right="-426"/>
        <w:jc w:val="both"/>
        <w:rPr>
          <w:rFonts w:ascii="Calibri" w:hAnsi="Calibri" w:cs="Arial"/>
        </w:rPr>
      </w:pPr>
      <w:r>
        <w:rPr>
          <w:rFonts w:ascii="Calibri" w:hAnsi="Calibri" w:cs="Arial"/>
        </w:rPr>
        <w:t xml:space="preserve">Nombre de la Entidad </w:t>
      </w:r>
    </w:p>
    <w:p w14:paraId="18646204" w14:textId="77777777" w:rsidR="000E3DCE" w:rsidRDefault="000E3DCE" w:rsidP="00256D68">
      <w:pPr>
        <w:widowControl w:val="0"/>
        <w:spacing w:after="120"/>
        <w:ind w:right="-426"/>
        <w:jc w:val="both"/>
        <w:rPr>
          <w:rFonts w:ascii="Calibri" w:hAnsi="Calibri" w:cs="Arial"/>
        </w:rPr>
      </w:pPr>
    </w:p>
    <w:p w14:paraId="5E110174" w14:textId="77777777" w:rsidR="000E3DCE" w:rsidRDefault="000E3DCE" w:rsidP="00256D68">
      <w:pPr>
        <w:widowControl w:val="0"/>
        <w:spacing w:after="120"/>
        <w:ind w:right="-426"/>
        <w:jc w:val="both"/>
      </w:pPr>
      <w:r>
        <w:rPr>
          <w:rFonts w:ascii="Calibri" w:hAnsi="Calibri" w:cs="Arial"/>
          <w:b/>
          <w:sz w:val="20"/>
        </w:rPr>
        <w:t>NOTA</w:t>
      </w:r>
      <w:r>
        <w:rPr>
          <w:rFonts w:ascii="Calibri" w:hAnsi="Calibri" w:cs="Arial"/>
          <w:sz w:val="20"/>
        </w:rPr>
        <w:t xml:space="preserve">: Innóvate Perú tiene la facultad de fiscalización posterior según numeral 1.16, del inciso 1) del artículo IV de la Ley </w:t>
      </w:r>
      <w:proofErr w:type="spellStart"/>
      <w:r>
        <w:rPr>
          <w:rFonts w:ascii="Calibri" w:hAnsi="Calibri" w:cs="Arial"/>
          <w:sz w:val="20"/>
        </w:rPr>
        <w:t>N°</w:t>
      </w:r>
      <w:proofErr w:type="spellEnd"/>
      <w:r>
        <w:rPr>
          <w:rFonts w:ascii="Calibri" w:hAnsi="Calibri" w:cs="Arial"/>
          <w:sz w:val="20"/>
        </w:rPr>
        <w:t xml:space="preserve"> 27444, Ley del Procedimiento Administrativo General; pudiendo verificar en cualquier etapa del concurso, incluyendo mi condición de admitida o no en el concurso que postuló.</w:t>
      </w:r>
    </w:p>
    <w:p w14:paraId="4D719C5A" w14:textId="77777777" w:rsidR="000E3DCE" w:rsidRDefault="000E3DCE" w:rsidP="000E3DCE">
      <w:pPr>
        <w:rPr>
          <w:rFonts w:ascii="Calibri" w:hAnsi="Calibri" w:cs="Arial"/>
          <w:bCs/>
          <w:color w:val="000000"/>
          <w:kern w:val="3"/>
          <w:shd w:val="clear" w:color="auto" w:fill="FFFFFF"/>
        </w:rPr>
      </w:pPr>
    </w:p>
    <w:p w14:paraId="1A88010A" w14:textId="77777777" w:rsidR="000E3DCE" w:rsidRDefault="000E3DCE" w:rsidP="000E3DCE">
      <w:pPr>
        <w:rPr>
          <w:rFonts w:ascii="Calibri" w:hAnsi="Calibri" w:cs="Arial"/>
        </w:rPr>
      </w:pPr>
    </w:p>
    <w:p w14:paraId="6E9C9606" w14:textId="77777777" w:rsidR="000E3DCE" w:rsidRDefault="000E3DCE" w:rsidP="000E3DCE">
      <w:pPr>
        <w:pageBreakBefore/>
        <w:rPr>
          <w:rFonts w:ascii="Calibri" w:hAnsi="Calibri" w:cs="Arial"/>
        </w:rPr>
      </w:pPr>
    </w:p>
    <w:p w14:paraId="083469A1" w14:textId="77777777" w:rsidR="000E3DCE" w:rsidRDefault="000E3DCE" w:rsidP="000E3DCE">
      <w:pPr>
        <w:rPr>
          <w:rFonts w:ascii="Calibri" w:hAnsi="Calibri" w:cs="Arial"/>
        </w:rPr>
      </w:pPr>
    </w:p>
    <w:p w14:paraId="5DC50C4B" w14:textId="77777777" w:rsidR="000E3DCE" w:rsidRDefault="000E3DCE" w:rsidP="00FA644F">
      <w:pPr>
        <w:pStyle w:val="Ttulo1"/>
        <w:shd w:val="clear" w:color="auto" w:fill="D9D9D9" w:themeFill="background1" w:themeFillShade="D9"/>
        <w:spacing w:before="0" w:after="0"/>
        <w:jc w:val="center"/>
        <w:rPr>
          <w:rFonts w:ascii="Calibri" w:hAnsi="Calibri"/>
          <w:bCs w:val="0"/>
          <w:iCs/>
          <w:sz w:val="28"/>
          <w:szCs w:val="22"/>
        </w:rPr>
      </w:pPr>
      <w:bookmarkStart w:id="231" w:name="_Toc456283781"/>
      <w:bookmarkStart w:id="232" w:name="_Toc472920730"/>
      <w:bookmarkStart w:id="233" w:name="_Toc509333442"/>
      <w:bookmarkStart w:id="234" w:name="_Toc509333461"/>
      <w:bookmarkStart w:id="235" w:name="_Toc13586015"/>
      <w:bookmarkStart w:id="236" w:name="_Toc336450849"/>
      <w:bookmarkStart w:id="237" w:name="_Toc415561991"/>
      <w:bookmarkStart w:id="238" w:name="_Toc416194355"/>
      <w:bookmarkStart w:id="239" w:name="_Toc417061075"/>
      <w:r>
        <w:rPr>
          <w:rFonts w:ascii="Calibri" w:hAnsi="Calibri"/>
          <w:bCs w:val="0"/>
          <w:iCs/>
          <w:sz w:val="28"/>
          <w:szCs w:val="22"/>
        </w:rPr>
        <w:t>Anexo VI: Modelo de Convenio de Asociación para la Ejecución de Proyecto</w:t>
      </w:r>
      <w:bookmarkEnd w:id="231"/>
      <w:bookmarkEnd w:id="232"/>
      <w:bookmarkEnd w:id="233"/>
      <w:bookmarkEnd w:id="234"/>
      <w:bookmarkEnd w:id="235"/>
      <w:r>
        <w:rPr>
          <w:rFonts w:ascii="Calibri" w:hAnsi="Calibri"/>
          <w:bCs w:val="0"/>
          <w:iCs/>
          <w:sz w:val="28"/>
          <w:szCs w:val="22"/>
        </w:rPr>
        <w:t xml:space="preserve">  </w:t>
      </w:r>
    </w:p>
    <w:bookmarkEnd w:id="236"/>
    <w:bookmarkEnd w:id="237"/>
    <w:bookmarkEnd w:id="238"/>
    <w:bookmarkEnd w:id="239"/>
    <w:p w14:paraId="6B758C09" w14:textId="77777777" w:rsidR="000E3DCE" w:rsidRDefault="000E3DCE" w:rsidP="000E3DCE">
      <w:pPr>
        <w:widowControl w:val="0"/>
        <w:autoSpaceDE w:val="0"/>
        <w:jc w:val="both"/>
        <w:rPr>
          <w:rFonts w:ascii="Calibri" w:hAnsi="Calibri" w:cs="Arial"/>
          <w:sz w:val="20"/>
          <w:szCs w:val="20"/>
        </w:rPr>
      </w:pPr>
    </w:p>
    <w:p w14:paraId="178A199A" w14:textId="77777777" w:rsidR="000E3DCE" w:rsidRDefault="000E3DCE" w:rsidP="000E3DCE">
      <w:pPr>
        <w:rPr>
          <w:rFonts w:ascii="Calibri" w:hAnsi="Calibri" w:cs="Arial"/>
          <w:b/>
          <w:sz w:val="22"/>
          <w:szCs w:val="22"/>
        </w:rPr>
      </w:pPr>
    </w:p>
    <w:p w14:paraId="2804E4D1" w14:textId="77777777" w:rsidR="000E3DCE" w:rsidRDefault="000E3DCE" w:rsidP="00795CF0">
      <w:pPr>
        <w:ind w:right="-426"/>
        <w:jc w:val="both"/>
        <w:rPr>
          <w:rFonts w:ascii="Calibri" w:hAnsi="Calibri" w:cs="Arial"/>
          <w:sz w:val="22"/>
        </w:rPr>
      </w:pPr>
      <w:r>
        <w:rPr>
          <w:rFonts w:ascii="Calibri" w:hAnsi="Calibri" w:cs="Arial"/>
          <w:sz w:val="22"/>
        </w:rPr>
        <w:t>A continuación, se presentan indicaciones para el llenado del Convenio de Asociación para la ejecución de Proyecto.</w:t>
      </w:r>
    </w:p>
    <w:p w14:paraId="5ECADE6C" w14:textId="77777777" w:rsidR="000E3DCE" w:rsidRDefault="000E3DCE" w:rsidP="00795CF0">
      <w:pPr>
        <w:ind w:right="-426"/>
        <w:jc w:val="both"/>
        <w:rPr>
          <w:rFonts w:ascii="Calibri" w:hAnsi="Calibri" w:cs="Arial"/>
          <w:sz w:val="22"/>
        </w:rPr>
      </w:pPr>
    </w:p>
    <w:p w14:paraId="27C3AD6D" w14:textId="77777777" w:rsidR="000E3DCE" w:rsidRDefault="000E3DCE" w:rsidP="00795CF0">
      <w:pPr>
        <w:pStyle w:val="Prrafodelista"/>
        <w:numPr>
          <w:ilvl w:val="0"/>
          <w:numId w:val="54"/>
        </w:numPr>
        <w:suppressAutoHyphens w:val="0"/>
        <w:spacing w:after="200" w:line="276" w:lineRule="auto"/>
        <w:ind w:right="-426"/>
        <w:jc w:val="both"/>
        <w:textAlignment w:val="auto"/>
        <w:rPr>
          <w:rFonts w:ascii="Calibri" w:hAnsi="Calibri" w:cs="Arial"/>
          <w:sz w:val="22"/>
        </w:rPr>
      </w:pPr>
      <w:r>
        <w:rPr>
          <w:rFonts w:ascii="Calibri" w:hAnsi="Calibri" w:cs="Arial"/>
          <w:sz w:val="22"/>
        </w:rPr>
        <w:t>El presente borrador de Convenio contiene cláusulas obligatorias y sugerencias.</w:t>
      </w:r>
    </w:p>
    <w:p w14:paraId="18E1006C"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 xml:space="preserve">Todas las </w:t>
      </w:r>
      <w:r>
        <w:rPr>
          <w:rFonts w:ascii="Calibri" w:hAnsi="Calibri" w:cs="Arial"/>
          <w:b/>
          <w:sz w:val="22"/>
        </w:rPr>
        <w:t xml:space="preserve">cláusulas son obligatorias </w:t>
      </w:r>
      <w:r>
        <w:rPr>
          <w:rFonts w:ascii="Calibri" w:hAnsi="Calibri" w:cs="Arial"/>
          <w:sz w:val="22"/>
        </w:rPr>
        <w:t>y deben ser incluidas en el Convenio. El contenido de las cláusulas no puede ser ajustado.</w:t>
      </w:r>
    </w:p>
    <w:p w14:paraId="0AD9F033"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Las partes pueden acordar sobre aspectos no tratados en las cláusulas obligatorias o incluir cláusulas adicionales siempre y cuando no se desvirtúen lo acordado en las cláusulas obligatorias.</w:t>
      </w:r>
    </w:p>
    <w:p w14:paraId="65E09A82"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 xml:space="preserve">Los aspectos recogidos bajo el título </w:t>
      </w:r>
      <w:r>
        <w:rPr>
          <w:rFonts w:ascii="Calibri" w:hAnsi="Calibri" w:cs="Arial"/>
          <w:b/>
          <w:sz w:val="22"/>
        </w:rPr>
        <w:t>“SUGERENCIA DE ASPECTOS A ACORDAR”</w:t>
      </w:r>
      <w:r>
        <w:rPr>
          <w:rFonts w:ascii="Calibri" w:hAnsi="Calibri" w:cs="Arial"/>
          <w:sz w:val="22"/>
        </w:rPr>
        <w:t xml:space="preserve"> no requieren ser incluidos obligatoriamente en el Convenio, sólo constituyen orientaciones sobre qué temas podrían ser incluidos dentro de la cláusula si las partes lo consideran oportuno.</w:t>
      </w:r>
    </w:p>
    <w:p w14:paraId="74946017" w14:textId="77777777" w:rsidR="000E3DCE" w:rsidRDefault="000E3DCE" w:rsidP="00795CF0">
      <w:pPr>
        <w:pStyle w:val="Prrafodelista"/>
        <w:numPr>
          <w:ilvl w:val="0"/>
          <w:numId w:val="54"/>
        </w:numPr>
        <w:suppressAutoHyphens w:val="0"/>
        <w:spacing w:after="200" w:line="276" w:lineRule="auto"/>
        <w:ind w:right="-426"/>
        <w:jc w:val="both"/>
        <w:textAlignment w:val="auto"/>
        <w:rPr>
          <w:rFonts w:ascii="Calibri" w:hAnsi="Calibri" w:cs="Arial"/>
          <w:sz w:val="22"/>
        </w:rPr>
      </w:pPr>
      <w:r>
        <w:rPr>
          <w:rFonts w:ascii="Calibri" w:hAnsi="Calibri" w:cs="Arial"/>
          <w:sz w:val="22"/>
        </w:rPr>
        <w:t>El Convenio debe ser firmado por los representantes legales de la entidad solicitante y todas las entidades que participan como asociadas en el proyecto. Un original o copia legalizada deberá ser remitida a Innóvate Perú dentro de los plazos previstos en las Bases.</w:t>
      </w:r>
    </w:p>
    <w:p w14:paraId="7B373DA6" w14:textId="205BF702"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szCs w:val="22"/>
        </w:rPr>
        <w:t xml:space="preserve">En caso de contar con una o varias entidades(es)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adjuntarlas en el proyecto vía el </w:t>
      </w:r>
      <w:r w:rsidR="008076E8">
        <w:rPr>
          <w:rFonts w:ascii="Calibri" w:hAnsi="Calibri" w:cs="Arial"/>
          <w:sz w:val="22"/>
          <w:szCs w:val="22"/>
        </w:rPr>
        <w:t xml:space="preserve">Sistema </w:t>
      </w:r>
      <w:proofErr w:type="spellStart"/>
      <w:r w:rsidR="008076E8">
        <w:rPr>
          <w:rFonts w:ascii="Calibri" w:hAnsi="Calibri" w:cs="Arial"/>
          <w:sz w:val="22"/>
          <w:szCs w:val="22"/>
        </w:rPr>
        <w:t>InnGenius</w:t>
      </w:r>
      <w:proofErr w:type="spellEnd"/>
      <w:r>
        <w:rPr>
          <w:rFonts w:ascii="Calibri" w:hAnsi="Calibri" w:cs="Arial"/>
          <w:sz w:val="22"/>
          <w:szCs w:val="22"/>
        </w:rPr>
        <w:t>. Las firmas de los representantes legales en estos documentos no requerirán ser legalizadas. Innóvate Perú se reserva el derecho de solicitar los originales de dichos documentos en cualquier etapa del proceso, aun durante la ejecución del proyecto</w:t>
      </w:r>
      <w:r>
        <w:t>.</w:t>
      </w:r>
    </w:p>
    <w:p w14:paraId="11450DB5" w14:textId="77777777" w:rsidR="000E3DCE" w:rsidRDefault="000E3DCE" w:rsidP="00795CF0">
      <w:pPr>
        <w:spacing w:line="276" w:lineRule="auto"/>
        <w:ind w:left="360" w:right="-426"/>
        <w:jc w:val="both"/>
        <w:rPr>
          <w:rFonts w:ascii="Calibri" w:hAnsi="Calibri" w:cs="Arial"/>
          <w:sz w:val="22"/>
        </w:rPr>
      </w:pPr>
    </w:p>
    <w:p w14:paraId="212B8ABC" w14:textId="77777777" w:rsidR="000E3DCE" w:rsidRDefault="000E3DCE" w:rsidP="00795CF0">
      <w:pPr>
        <w:pStyle w:val="Prrafodelista"/>
        <w:numPr>
          <w:ilvl w:val="0"/>
          <w:numId w:val="54"/>
        </w:numPr>
        <w:suppressAutoHyphens w:val="0"/>
        <w:spacing w:after="200" w:line="276" w:lineRule="auto"/>
        <w:ind w:right="-426"/>
        <w:jc w:val="both"/>
        <w:textAlignment w:val="auto"/>
        <w:rPr>
          <w:rFonts w:ascii="Calibri" w:hAnsi="Calibri" w:cs="Arial"/>
          <w:sz w:val="22"/>
        </w:rPr>
      </w:pPr>
      <w:r>
        <w:rPr>
          <w:rFonts w:ascii="Calibri" w:hAnsi="Calibri" w:cs="Arial"/>
          <w:sz w:val="22"/>
        </w:rPr>
        <w:t>El número de entidades que pueden participar como asociadas en un proyecto se establece en las Bases del Concurso.</w:t>
      </w:r>
    </w:p>
    <w:p w14:paraId="1E7607B2"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sz w:val="22"/>
        </w:rPr>
        <w:t xml:space="preserve">La versión final del Convenio no debe incluir la sección </w:t>
      </w:r>
      <w:r>
        <w:rPr>
          <w:rFonts w:ascii="Calibri" w:hAnsi="Calibri" w:cs="Arial"/>
          <w:b/>
          <w:sz w:val="22"/>
        </w:rPr>
        <w:t>“SUGERENCIA DE ASPECTOS A ACORDAR”</w:t>
      </w:r>
      <w:r>
        <w:rPr>
          <w:rFonts w:ascii="Calibri" w:hAnsi="Calibri" w:cs="Arial"/>
          <w:sz w:val="22"/>
        </w:rPr>
        <w:t>, ya que sólo constituye una orientación; es decir, se debe borrar de la versión final.</w:t>
      </w:r>
    </w:p>
    <w:p w14:paraId="3111F063" w14:textId="77777777" w:rsidR="000E3DCE" w:rsidRDefault="000E3DCE" w:rsidP="00795CF0">
      <w:pPr>
        <w:pStyle w:val="Prrafodelista"/>
        <w:numPr>
          <w:ilvl w:val="0"/>
          <w:numId w:val="54"/>
        </w:numPr>
        <w:suppressAutoHyphens w:val="0"/>
        <w:spacing w:after="200" w:line="276" w:lineRule="auto"/>
        <w:ind w:right="-426"/>
        <w:jc w:val="both"/>
        <w:textAlignment w:val="auto"/>
      </w:pPr>
      <w:r>
        <w:rPr>
          <w:rFonts w:ascii="Calibri" w:hAnsi="Calibri" w:cs="Arial"/>
          <w:b/>
          <w:sz w:val="22"/>
        </w:rPr>
        <w:t>Recomendación:</w:t>
      </w:r>
      <w:r>
        <w:rPr>
          <w:rFonts w:ascii="Calibri" w:hAnsi="Calibri" w:cs="Arial"/>
          <w:sz w:val="22"/>
        </w:rPr>
        <w:t xml:space="preserve"> Las entidades deben tramitar el Convenio de Asociación oportunamente. La Cláusula Segunda sobre Duración y Vigencia contempla que el convenio entrará en vigen</w:t>
      </w:r>
      <w:r>
        <w:rPr>
          <w:rFonts w:ascii="Calibri" w:hAnsi="Calibri" w:cs="Arial"/>
          <w:sz w:val="22"/>
        </w:rPr>
        <w:lastRenderedPageBreak/>
        <w:t>cia una vez que se firme el Contrato de Adjudicación de Recursos No Reembolsable con Innóvate Perú.  De no suscribirse el referido convenio, el Convenio de Asociación no surtirá efecto legal alguno.</w:t>
      </w:r>
    </w:p>
    <w:p w14:paraId="183FCCB3" w14:textId="77777777" w:rsidR="000E3DCE" w:rsidRDefault="000E3DCE" w:rsidP="00795CF0">
      <w:pPr>
        <w:pStyle w:val="Prrafodelista"/>
        <w:spacing w:after="200" w:line="276" w:lineRule="auto"/>
        <w:ind w:left="720" w:right="-426"/>
        <w:jc w:val="both"/>
        <w:rPr>
          <w:rFonts w:ascii="Calibri" w:hAnsi="Calibri" w:cs="Arial"/>
          <w:sz w:val="22"/>
        </w:rPr>
      </w:pPr>
    </w:p>
    <w:p w14:paraId="629CB47C" w14:textId="77777777" w:rsidR="000E3DCE" w:rsidRDefault="000E3DCE" w:rsidP="000E3DCE">
      <w:pPr>
        <w:pageBreakBefore/>
      </w:pPr>
      <w:r>
        <w:rPr>
          <w:rFonts w:ascii="Calibri" w:hAnsi="Calibri" w:cs="Arial"/>
          <w:b/>
        </w:rPr>
        <w:lastRenderedPageBreak/>
        <w:t>CONVENIO DE ASOCIACIÓN PARA LA EJECUCIÓN DE PROYECTO</w:t>
      </w:r>
    </w:p>
    <w:p w14:paraId="30C4E180" w14:textId="77777777" w:rsidR="000E3DCE" w:rsidRDefault="000E3DCE" w:rsidP="00BD716A">
      <w:pPr>
        <w:ind w:right="-426"/>
        <w:jc w:val="both"/>
      </w:pPr>
      <w:r>
        <w:rPr>
          <w:rFonts w:ascii="Calibri" w:hAnsi="Calibri" w:cs="Arial"/>
          <w:sz w:val="22"/>
        </w:rPr>
        <w:t>Conste por el presente documento el convenio de Asociación para la ejecución del proyecto ___________ (</w:t>
      </w:r>
      <w:r>
        <w:rPr>
          <w:rFonts w:ascii="Calibri" w:hAnsi="Calibri" w:cs="Arial"/>
          <w:i/>
          <w:sz w:val="22"/>
        </w:rPr>
        <w:t>nombre del proyecto</w:t>
      </w:r>
      <w:r>
        <w:rPr>
          <w:rFonts w:ascii="Calibri" w:hAnsi="Calibri" w:cs="Arial"/>
          <w:sz w:val="22"/>
        </w:rPr>
        <w:t>) celebrado entre _________________ (</w:t>
      </w:r>
      <w:r>
        <w:rPr>
          <w:rFonts w:ascii="Calibri" w:hAnsi="Calibri" w:cs="Arial"/>
          <w:i/>
          <w:sz w:val="22"/>
        </w:rPr>
        <w:t>nombre de la entidad</w:t>
      </w:r>
      <w:r>
        <w:rPr>
          <w:rFonts w:ascii="Calibri" w:hAnsi="Calibri" w:cs="Arial"/>
          <w:sz w:val="22"/>
        </w:rPr>
        <w:t>), con RUC _______________, debidamente representado por _______________________ (</w:t>
      </w:r>
      <w:r>
        <w:rPr>
          <w:rFonts w:ascii="Calibri" w:hAnsi="Calibri" w:cs="Arial"/>
          <w:i/>
          <w:sz w:val="22"/>
        </w:rPr>
        <w:t>nombre del representante legal</w:t>
      </w:r>
      <w:r>
        <w:rPr>
          <w:rFonts w:ascii="Calibri" w:hAnsi="Calibri" w:cs="Arial"/>
          <w:sz w:val="22"/>
        </w:rPr>
        <w:t xml:space="preserve">) según poder que obra inscrito en la partida electrónica </w:t>
      </w:r>
      <w:proofErr w:type="spellStart"/>
      <w:r>
        <w:rPr>
          <w:rFonts w:ascii="Calibri" w:hAnsi="Calibri" w:cs="Arial"/>
          <w:sz w:val="22"/>
        </w:rPr>
        <w:t>N°</w:t>
      </w:r>
      <w:proofErr w:type="spellEnd"/>
      <w:r>
        <w:rPr>
          <w:rFonts w:ascii="Calibri" w:hAnsi="Calibri" w:cs="Arial"/>
          <w:sz w:val="22"/>
        </w:rPr>
        <w:t>______ de la oficina Registral de _______ (</w:t>
      </w:r>
      <w:r>
        <w:rPr>
          <w:rFonts w:ascii="Calibri" w:hAnsi="Calibri" w:cs="Arial"/>
          <w:i/>
          <w:sz w:val="22"/>
        </w:rPr>
        <w:t>señalar ciudad</w:t>
      </w:r>
      <w:r>
        <w:rPr>
          <w:rFonts w:ascii="Calibri" w:hAnsi="Calibri" w:cs="Arial"/>
          <w:sz w:val="22"/>
        </w:rPr>
        <w:t>),  identificado con DNI _________, con domicilio legal en _______________ (</w:t>
      </w:r>
      <w:r>
        <w:rPr>
          <w:rFonts w:ascii="Calibri" w:hAnsi="Calibri" w:cs="Arial"/>
          <w:i/>
          <w:sz w:val="22"/>
        </w:rPr>
        <w:t>dirección</w:t>
      </w:r>
      <w:r>
        <w:rPr>
          <w:rFonts w:ascii="Calibri" w:hAnsi="Calibri" w:cs="Arial"/>
          <w:sz w:val="22"/>
        </w:rPr>
        <w:t>); _________________________(</w:t>
      </w:r>
      <w:r>
        <w:rPr>
          <w:rFonts w:ascii="Calibri" w:hAnsi="Calibri" w:cs="Arial"/>
          <w:i/>
          <w:sz w:val="22"/>
        </w:rPr>
        <w:t>nombre de la entidad</w:t>
      </w:r>
      <w:r>
        <w:rPr>
          <w:rFonts w:ascii="Calibri" w:hAnsi="Calibri" w:cs="Arial"/>
          <w:sz w:val="22"/>
        </w:rPr>
        <w:t>), RUC _____________, debidamente representado por _________________ (</w:t>
      </w:r>
      <w:r>
        <w:rPr>
          <w:rFonts w:ascii="Calibri" w:hAnsi="Calibri" w:cs="Arial"/>
          <w:i/>
          <w:sz w:val="22"/>
        </w:rPr>
        <w:t>nombre del representante legal),</w:t>
      </w:r>
      <w:r>
        <w:rPr>
          <w:rFonts w:ascii="Calibri" w:hAnsi="Calibri" w:cs="Arial"/>
          <w:sz w:val="22"/>
        </w:rPr>
        <w:t xml:space="preserve"> según poder que obra inscrito en la partida electrónica </w:t>
      </w:r>
      <w:proofErr w:type="spellStart"/>
      <w:r>
        <w:rPr>
          <w:rFonts w:ascii="Calibri" w:hAnsi="Calibri" w:cs="Arial"/>
          <w:sz w:val="22"/>
        </w:rPr>
        <w:t>N°</w:t>
      </w:r>
      <w:proofErr w:type="spellEnd"/>
      <w:r>
        <w:rPr>
          <w:rFonts w:ascii="Calibri" w:hAnsi="Calibri" w:cs="Arial"/>
          <w:sz w:val="22"/>
        </w:rPr>
        <w:t>_______ de la oficina Registral de ______ (</w:t>
      </w:r>
      <w:r>
        <w:rPr>
          <w:rFonts w:ascii="Calibri" w:hAnsi="Calibri" w:cs="Arial"/>
          <w:i/>
          <w:sz w:val="22"/>
        </w:rPr>
        <w:t>señalar cuidad</w:t>
      </w:r>
      <w:r>
        <w:rPr>
          <w:rFonts w:ascii="Calibri" w:hAnsi="Calibri" w:cs="Arial"/>
          <w:sz w:val="22"/>
        </w:rPr>
        <w:t xml:space="preserve">) identificado con DNI _______, con domicilio legal en ____________________________ </w:t>
      </w:r>
      <w:proofErr w:type="spellStart"/>
      <w:r>
        <w:rPr>
          <w:rFonts w:ascii="Calibri" w:hAnsi="Calibri" w:cs="Arial"/>
          <w:sz w:val="22"/>
        </w:rPr>
        <w:t>e</w:t>
      </w:r>
      <w:proofErr w:type="spellEnd"/>
      <w:r>
        <w:rPr>
          <w:rFonts w:ascii="Calibri" w:hAnsi="Calibri" w:cs="Arial"/>
          <w:sz w:val="22"/>
        </w:rPr>
        <w:t>(</w:t>
      </w:r>
      <w:r>
        <w:rPr>
          <w:rFonts w:ascii="Calibri" w:hAnsi="Calibri" w:cs="Arial"/>
          <w:i/>
          <w:sz w:val="22"/>
        </w:rPr>
        <w:t>señalar domicilio</w:t>
      </w:r>
      <w:r>
        <w:rPr>
          <w:rFonts w:ascii="Calibri" w:hAnsi="Calibri" w:cs="Arial"/>
          <w:sz w:val="22"/>
        </w:rPr>
        <w:t>); y…..(</w:t>
      </w:r>
      <w:r>
        <w:rPr>
          <w:rFonts w:ascii="Calibri" w:hAnsi="Calibri" w:cs="Arial"/>
          <w:i/>
          <w:sz w:val="22"/>
        </w:rPr>
        <w:t>Agregar entidades si</w:t>
      </w:r>
      <w:r>
        <w:rPr>
          <w:rFonts w:ascii="Calibri" w:hAnsi="Calibri" w:cs="Arial"/>
          <w:sz w:val="22"/>
        </w:rPr>
        <w:t xml:space="preserve"> </w:t>
      </w:r>
      <w:r>
        <w:rPr>
          <w:rFonts w:ascii="Calibri" w:hAnsi="Calibri" w:cs="Arial"/>
          <w:i/>
          <w:sz w:val="22"/>
        </w:rPr>
        <w:t>corresponde</w:t>
      </w:r>
      <w:r>
        <w:rPr>
          <w:rFonts w:ascii="Calibri" w:hAnsi="Calibri" w:cs="Arial"/>
          <w:sz w:val="22"/>
        </w:rPr>
        <w:t>)</w:t>
      </w:r>
    </w:p>
    <w:p w14:paraId="0C0BA6EC" w14:textId="77777777" w:rsidR="000E3DCE" w:rsidRDefault="000E3DCE" w:rsidP="00BD716A">
      <w:pPr>
        <w:ind w:right="-426"/>
        <w:jc w:val="both"/>
        <w:rPr>
          <w:rFonts w:ascii="Calibri" w:hAnsi="Calibri" w:cs="Arial"/>
          <w:sz w:val="22"/>
        </w:rPr>
      </w:pPr>
    </w:p>
    <w:p w14:paraId="360F60C9" w14:textId="77777777" w:rsidR="000E3DCE" w:rsidRDefault="000E3DCE" w:rsidP="00BD716A">
      <w:pPr>
        <w:ind w:right="-426"/>
        <w:jc w:val="both"/>
        <w:rPr>
          <w:rFonts w:ascii="Calibri" w:hAnsi="Calibri" w:cs="Arial"/>
          <w:sz w:val="22"/>
        </w:rPr>
      </w:pPr>
      <w:r>
        <w:rPr>
          <w:rFonts w:ascii="Calibri" w:hAnsi="Calibri" w:cs="Arial"/>
          <w:sz w:val="22"/>
        </w:rPr>
        <w:t>Las partes convienen en lo siguiente:</w:t>
      </w:r>
    </w:p>
    <w:p w14:paraId="0700C994" w14:textId="77777777" w:rsidR="000E3DCE" w:rsidRDefault="000E3DCE" w:rsidP="00BD716A">
      <w:pPr>
        <w:ind w:right="-426"/>
        <w:jc w:val="both"/>
        <w:rPr>
          <w:rFonts w:ascii="Calibri" w:hAnsi="Calibri" w:cs="Arial"/>
          <w:b/>
        </w:rPr>
      </w:pPr>
    </w:p>
    <w:p w14:paraId="4441DBFA" w14:textId="77777777" w:rsidR="000E3DCE" w:rsidRDefault="000E3DCE" w:rsidP="00BD716A">
      <w:pPr>
        <w:ind w:right="-426"/>
        <w:jc w:val="both"/>
        <w:rPr>
          <w:rFonts w:ascii="Calibri" w:hAnsi="Calibri" w:cs="Arial"/>
          <w:b/>
        </w:rPr>
      </w:pPr>
      <w:r>
        <w:rPr>
          <w:rFonts w:ascii="Calibri" w:hAnsi="Calibri" w:cs="Arial"/>
          <w:b/>
        </w:rPr>
        <w:t>CLÁUSULA PRIMERA: OBJETO DEL CONVENIO</w:t>
      </w:r>
    </w:p>
    <w:p w14:paraId="2DA0DBEA" w14:textId="77777777" w:rsidR="000E3DCE" w:rsidRDefault="000E3DCE" w:rsidP="00BD716A">
      <w:pPr>
        <w:ind w:right="-426"/>
        <w:jc w:val="both"/>
        <w:rPr>
          <w:rFonts w:ascii="Calibri" w:hAnsi="Calibri" w:cs="Arial"/>
        </w:rPr>
      </w:pPr>
    </w:p>
    <w:p w14:paraId="0F216E89" w14:textId="77777777" w:rsidR="000E3DCE" w:rsidRDefault="000E3DCE" w:rsidP="00BD716A">
      <w:pPr>
        <w:ind w:right="-426"/>
        <w:jc w:val="both"/>
      </w:pPr>
      <w:r>
        <w:rPr>
          <w:rFonts w:ascii="Calibri" w:hAnsi="Calibri" w:cs="Arial"/>
          <w:sz w:val="22"/>
        </w:rPr>
        <w:t>Establecer los términos, condiciones y compromisos de las partes para la ejecución de las actividades del proyecto: “________” (</w:t>
      </w:r>
      <w:r>
        <w:rPr>
          <w:rFonts w:ascii="Calibri" w:hAnsi="Calibri" w:cs="Arial"/>
          <w:i/>
          <w:sz w:val="22"/>
        </w:rPr>
        <w:t>nombre del proyecto</w:t>
      </w:r>
      <w:r>
        <w:rPr>
          <w:rFonts w:ascii="Calibri" w:hAnsi="Calibri" w:cs="Arial"/>
          <w:sz w:val="22"/>
        </w:rPr>
        <w:t>) presentado al Concurso de Proyectos _____________ (</w:t>
      </w:r>
      <w:r>
        <w:rPr>
          <w:rFonts w:ascii="Calibri" w:hAnsi="Calibri" w:cs="Arial"/>
          <w:i/>
          <w:sz w:val="22"/>
        </w:rPr>
        <w:t>nombre del concurso</w:t>
      </w:r>
      <w:r>
        <w:rPr>
          <w:rFonts w:ascii="Calibri" w:hAnsi="Calibri" w:cs="Arial"/>
          <w:sz w:val="22"/>
        </w:rPr>
        <w:t>) a cargo de la Unidad Ejecutora 004 del Ministerio de la Producción –   Programa Nacional de Innovación para la Competitividad y Productividad (PNICP), en adelante Innóvate Perú al cual en adelante se denominará EL PROYECTO.</w:t>
      </w:r>
    </w:p>
    <w:p w14:paraId="109A3F09" w14:textId="77777777" w:rsidR="000E3DCE" w:rsidRDefault="000E3DCE" w:rsidP="00BD716A">
      <w:pPr>
        <w:ind w:right="-426"/>
        <w:jc w:val="both"/>
        <w:rPr>
          <w:rFonts w:ascii="Calibri" w:hAnsi="Calibri" w:cs="Arial"/>
          <w:sz w:val="22"/>
        </w:rPr>
      </w:pPr>
    </w:p>
    <w:p w14:paraId="0870F7C4" w14:textId="77777777" w:rsidR="000E3DCE" w:rsidRDefault="000E3DCE" w:rsidP="00BD716A">
      <w:pPr>
        <w:ind w:right="-426"/>
        <w:jc w:val="both"/>
        <w:rPr>
          <w:rFonts w:ascii="Calibri" w:hAnsi="Calibri" w:cs="Arial"/>
          <w:sz w:val="22"/>
        </w:rPr>
      </w:pPr>
      <w:r>
        <w:rPr>
          <w:rFonts w:ascii="Calibri" w:hAnsi="Calibri" w:cs="Arial"/>
          <w:sz w:val="22"/>
        </w:rPr>
        <w:t>El presente Convenio no genera una persona jurídica ni ningún sujeto autónomo de derechos.</w:t>
      </w:r>
    </w:p>
    <w:p w14:paraId="70DDD638" w14:textId="77777777" w:rsidR="000E3DCE" w:rsidRDefault="000E3DCE" w:rsidP="00BD716A">
      <w:pPr>
        <w:spacing w:before="360"/>
        <w:ind w:right="-426"/>
        <w:jc w:val="both"/>
        <w:rPr>
          <w:rFonts w:ascii="Calibri" w:hAnsi="Calibri" w:cs="Arial"/>
          <w:b/>
        </w:rPr>
      </w:pPr>
      <w:r>
        <w:rPr>
          <w:rFonts w:ascii="Calibri" w:hAnsi="Calibri" w:cs="Arial"/>
          <w:b/>
        </w:rPr>
        <w:t>CLÁUSULA SEGUNDA: DURACIÓN Y VIGENCIA</w:t>
      </w:r>
    </w:p>
    <w:p w14:paraId="09700F25" w14:textId="77777777" w:rsidR="000E3DCE" w:rsidRDefault="000E3DCE" w:rsidP="00BD716A">
      <w:pPr>
        <w:spacing w:before="360"/>
        <w:ind w:right="-426"/>
        <w:jc w:val="both"/>
      </w:pPr>
      <w:r>
        <w:rPr>
          <w:rFonts w:ascii="Calibri" w:hAnsi="Calibri" w:cs="Arial"/>
          <w:sz w:val="22"/>
        </w:rPr>
        <w:t>La vigencia del presente Convenio será coincidente con la vigencia del contrato/ convenio de adjudicación de recursos no reembolsables celebrado por la ENTIDAD EJECUTORA con Innóvate Perú, por lo que a partir de dicho momento las obligaciones establecidas en el presente Convenio serán exigibles para las partes. En consecuencia, la fecha de inicio del presente Convenio es la que corresponde a la firma del Convenio de Adjudicación y la fecha de t</w:t>
      </w:r>
      <w:r>
        <w:rPr>
          <w:rFonts w:ascii="Calibri" w:hAnsi="Calibri" w:cs="Arial"/>
          <w:sz w:val="22"/>
          <w:lang w:bidi="he-IL"/>
        </w:rPr>
        <w:t>érmino será la que corresponda al cierre del PROYECTO.</w:t>
      </w:r>
    </w:p>
    <w:p w14:paraId="2B01A807" w14:textId="77777777" w:rsidR="000E3DCE" w:rsidRDefault="000E3DCE" w:rsidP="00BD716A">
      <w:pPr>
        <w:spacing w:before="360"/>
        <w:ind w:right="-426"/>
        <w:jc w:val="both"/>
        <w:rPr>
          <w:rFonts w:ascii="Calibri" w:hAnsi="Calibri" w:cs="Arial"/>
          <w:b/>
          <w:lang w:bidi="he-IL"/>
        </w:rPr>
      </w:pPr>
      <w:r>
        <w:rPr>
          <w:rFonts w:ascii="Calibri" w:hAnsi="Calibri" w:cs="Arial"/>
          <w:b/>
          <w:lang w:bidi="he-IL"/>
        </w:rPr>
        <w:t>CLÁUSULA TERCERA: EJECUCIÓN DEL PROYECTO</w:t>
      </w:r>
    </w:p>
    <w:p w14:paraId="7997E71C" w14:textId="77777777" w:rsidR="000E3DCE" w:rsidRDefault="000E3DCE" w:rsidP="00BD716A">
      <w:pPr>
        <w:ind w:right="-426"/>
        <w:jc w:val="both"/>
        <w:rPr>
          <w:rFonts w:ascii="Calibri" w:hAnsi="Calibri" w:cs="Arial"/>
          <w:lang w:bidi="he-IL"/>
        </w:rPr>
      </w:pPr>
    </w:p>
    <w:p w14:paraId="538A23D1" w14:textId="77777777" w:rsidR="000E3DCE" w:rsidRDefault="000E3DCE" w:rsidP="00BD716A">
      <w:pPr>
        <w:ind w:right="-426"/>
        <w:jc w:val="both"/>
      </w:pPr>
      <w:r>
        <w:rPr>
          <w:rFonts w:ascii="Calibri" w:hAnsi="Calibri" w:cs="Arial"/>
          <w:sz w:val="22"/>
          <w:lang w:bidi="he-IL"/>
        </w:rPr>
        <w:t>Las partes declaran conocer y encontrarse conformes con el PROYECTO y acuerdan que _____________ (</w:t>
      </w:r>
      <w:r>
        <w:rPr>
          <w:rFonts w:ascii="Calibri" w:hAnsi="Calibri" w:cs="Arial"/>
          <w:i/>
          <w:sz w:val="22"/>
          <w:lang w:bidi="he-IL"/>
        </w:rPr>
        <w:t>señalar el nombre de la entidad</w:t>
      </w:r>
      <w:r>
        <w:rPr>
          <w:rFonts w:ascii="Calibri" w:hAnsi="Calibri" w:cs="Arial"/>
          <w:sz w:val="22"/>
          <w:lang w:bidi="he-IL"/>
        </w:rPr>
        <w:t>) será responsable directa de su ejecución y en adelante se denominará la ENTIDAD EJECUTORA.</w:t>
      </w:r>
    </w:p>
    <w:p w14:paraId="758CF27F" w14:textId="77777777" w:rsidR="000E3DCE" w:rsidRDefault="000E3DCE" w:rsidP="00BD716A">
      <w:pPr>
        <w:ind w:right="-426"/>
        <w:jc w:val="both"/>
        <w:rPr>
          <w:rFonts w:ascii="Calibri" w:hAnsi="Calibri" w:cs="Arial"/>
          <w:sz w:val="22"/>
          <w:lang w:bidi="he-IL"/>
        </w:rPr>
      </w:pPr>
    </w:p>
    <w:p w14:paraId="3B3FEFB8" w14:textId="77777777" w:rsidR="000E3DCE" w:rsidRDefault="000E3DCE" w:rsidP="00BD716A">
      <w:pPr>
        <w:ind w:right="-426"/>
        <w:jc w:val="both"/>
        <w:rPr>
          <w:rFonts w:ascii="Calibri" w:hAnsi="Calibri" w:cs="Arial"/>
          <w:sz w:val="22"/>
          <w:lang w:bidi="he-IL"/>
        </w:rPr>
      </w:pPr>
      <w:r>
        <w:rPr>
          <w:rFonts w:ascii="Calibri" w:hAnsi="Calibri" w:cs="Arial"/>
          <w:sz w:val="22"/>
          <w:lang w:bidi="he-IL"/>
        </w:rPr>
        <w:t>La ENTIDAD EJECUTORA contará, durante la ejecución del PROYECTO, con el apoyo de las entidades que suscriben el presente Convenio, a quienes en adelante se les denominará ENTIDADES ASOCIADAS.</w:t>
      </w:r>
    </w:p>
    <w:p w14:paraId="1EDC29CE" w14:textId="77777777" w:rsidR="000E3DCE" w:rsidRDefault="000E3DCE" w:rsidP="00BD716A">
      <w:pPr>
        <w:ind w:right="-426"/>
        <w:jc w:val="both"/>
        <w:rPr>
          <w:rFonts w:ascii="Calibri" w:hAnsi="Calibri" w:cs="Arial"/>
          <w:sz w:val="22"/>
          <w:lang w:bidi="he-IL"/>
        </w:rPr>
      </w:pPr>
    </w:p>
    <w:p w14:paraId="7F3C9401" w14:textId="77777777" w:rsidR="000E3DCE" w:rsidRDefault="000E3DCE" w:rsidP="00BD716A">
      <w:pPr>
        <w:ind w:right="-426"/>
        <w:jc w:val="both"/>
        <w:rPr>
          <w:rFonts w:ascii="Calibri" w:hAnsi="Calibri" w:cs="Arial"/>
          <w:sz w:val="22"/>
          <w:lang w:bidi="he-IL"/>
        </w:rPr>
      </w:pPr>
      <w:r>
        <w:rPr>
          <w:rFonts w:ascii="Calibri" w:hAnsi="Calibri" w:cs="Arial"/>
          <w:sz w:val="22"/>
          <w:lang w:bidi="he-IL"/>
        </w:rPr>
        <w:t>Las partes se comprometen a ejecutar el PROYECTO y se obligan a cumplir el tenor de la propuesta técnica y financiera final que será aprobada por Innóvate Perú y que formará parte integrante del Contrato de Adjudicación de Recursos No Reembolsables (RNR).</w:t>
      </w:r>
    </w:p>
    <w:p w14:paraId="5206F834" w14:textId="77777777" w:rsidR="000E3DCE" w:rsidRDefault="000E3DCE" w:rsidP="000E3DCE">
      <w:pPr>
        <w:spacing w:before="240"/>
        <w:jc w:val="both"/>
        <w:rPr>
          <w:rFonts w:ascii="Calibri" w:hAnsi="Calibri" w:cs="Arial"/>
          <w:b/>
          <w:lang w:bidi="he-IL"/>
        </w:rPr>
      </w:pPr>
      <w:r>
        <w:rPr>
          <w:rFonts w:ascii="Calibri" w:hAnsi="Calibri" w:cs="Arial"/>
          <w:b/>
          <w:lang w:bidi="he-IL"/>
        </w:rPr>
        <w:t>CLÁUSULA CUARTA: APORTES DE LAS ENTIDADES AL PROYECTO</w:t>
      </w:r>
    </w:p>
    <w:p w14:paraId="706CB6E2" w14:textId="77777777" w:rsidR="000E3DCE" w:rsidRDefault="000E3DCE" w:rsidP="000E3DCE">
      <w:pPr>
        <w:spacing w:before="240" w:after="240"/>
        <w:jc w:val="both"/>
        <w:rPr>
          <w:rFonts w:ascii="Calibri" w:hAnsi="Calibri" w:cs="Arial"/>
          <w:sz w:val="22"/>
          <w:lang w:bidi="he-IL"/>
        </w:rPr>
      </w:pPr>
      <w:r>
        <w:rPr>
          <w:rFonts w:ascii="Calibri" w:hAnsi="Calibri" w:cs="Arial"/>
          <w:sz w:val="22"/>
          <w:lang w:bidi="he-IL"/>
        </w:rPr>
        <w:t>Las partes acuerdan realizar los siguientes aportes para la ejecución del PROYECTO:</w:t>
      </w:r>
    </w:p>
    <w:p w14:paraId="15B0EDB2" w14:textId="77777777" w:rsidR="000E3DCE" w:rsidRDefault="000E3DCE" w:rsidP="000E3DCE">
      <w:pPr>
        <w:spacing w:before="240" w:after="240"/>
        <w:jc w:val="both"/>
        <w:rPr>
          <w:rFonts w:ascii="Calibri" w:hAnsi="Calibri" w:cs="Arial"/>
          <w:sz w:val="22"/>
          <w:lang w:bidi="he-IL"/>
        </w:rPr>
      </w:pPr>
    </w:p>
    <w:tbl>
      <w:tblPr>
        <w:tblW w:w="7938" w:type="dxa"/>
        <w:tblInd w:w="583" w:type="dxa"/>
        <w:tblCellMar>
          <w:left w:w="10" w:type="dxa"/>
          <w:right w:w="10" w:type="dxa"/>
        </w:tblCellMar>
        <w:tblLook w:val="0000" w:firstRow="0" w:lastRow="0" w:firstColumn="0" w:lastColumn="0" w:noHBand="0" w:noVBand="0"/>
      </w:tblPr>
      <w:tblGrid>
        <w:gridCol w:w="3969"/>
        <w:gridCol w:w="1985"/>
        <w:gridCol w:w="1984"/>
      </w:tblGrid>
      <w:tr w:rsidR="000E3DCE" w14:paraId="12D2ADD2" w14:textId="77777777" w:rsidTr="009C72CD">
        <w:trPr>
          <w:trHeight w:val="425"/>
        </w:trPr>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9B873A" w14:textId="77777777" w:rsidR="000E3DCE" w:rsidRDefault="000E3DCE" w:rsidP="009C72CD">
            <w:pPr>
              <w:widowControl w:val="0"/>
              <w:spacing w:line="360" w:lineRule="atLeast"/>
              <w:jc w:val="both"/>
              <w:rPr>
                <w:rFonts w:ascii="Calibri" w:hAnsi="Calibri" w:cs="Arial"/>
                <w:b/>
                <w:lang w:bidi="he-IL"/>
              </w:rPr>
            </w:pPr>
            <w:r>
              <w:rPr>
                <w:rFonts w:ascii="Calibri" w:hAnsi="Calibri" w:cs="Arial"/>
                <w:b/>
                <w:lang w:bidi="he-IL"/>
              </w:rPr>
              <w:t>Nombre de la Entidad</w:t>
            </w:r>
          </w:p>
        </w:tc>
        <w:tc>
          <w:tcPr>
            <w:tcW w:w="198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C9F9370"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Aporte No</w:t>
            </w:r>
          </w:p>
          <w:p w14:paraId="20E80196"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Monetario</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919F6B"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Aporte</w:t>
            </w:r>
          </w:p>
          <w:p w14:paraId="109DDA76" w14:textId="77777777" w:rsidR="000E3DCE" w:rsidRDefault="000E3DCE" w:rsidP="009C72CD">
            <w:pPr>
              <w:widowControl w:val="0"/>
              <w:spacing w:line="360" w:lineRule="atLeast"/>
              <w:jc w:val="center"/>
              <w:rPr>
                <w:rFonts w:ascii="Calibri" w:hAnsi="Calibri" w:cs="Arial"/>
                <w:b/>
                <w:lang w:bidi="he-IL"/>
              </w:rPr>
            </w:pPr>
            <w:r>
              <w:rPr>
                <w:rFonts w:ascii="Calibri" w:hAnsi="Calibri" w:cs="Arial"/>
                <w:b/>
                <w:lang w:bidi="he-IL"/>
              </w:rPr>
              <w:t>Monetario</w:t>
            </w:r>
          </w:p>
        </w:tc>
      </w:tr>
      <w:tr w:rsidR="000E3DCE" w14:paraId="7C8CDBFF" w14:textId="77777777" w:rsidTr="009C72CD">
        <w:trPr>
          <w:trHeight w:val="329"/>
        </w:trPr>
        <w:tc>
          <w:tcPr>
            <w:tcW w:w="396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76319AC" w14:textId="77777777" w:rsidR="000E3DCE" w:rsidRDefault="000E3DCE" w:rsidP="009C72CD">
            <w:pPr>
              <w:widowControl w:val="0"/>
              <w:spacing w:after="100" w:line="360" w:lineRule="atLeast"/>
              <w:jc w:val="both"/>
              <w:rPr>
                <w:rFonts w:ascii="Calibri" w:hAnsi="Calibri" w:cs="Arial"/>
                <w:b/>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FDCA0CA" w14:textId="77777777" w:rsidR="000E3DCE" w:rsidRDefault="000E3DCE" w:rsidP="009C72CD">
            <w:pPr>
              <w:widowControl w:val="0"/>
              <w:spacing w:after="100" w:line="360" w:lineRule="atLeast"/>
              <w:jc w:val="center"/>
              <w:rPr>
                <w:rFonts w:ascii="Calibri" w:hAnsi="Calibri" w:cs="Arial"/>
                <w:b/>
                <w:lang w:bidi="he-IL"/>
              </w:rPr>
            </w:pPr>
            <w:r>
              <w:rPr>
                <w:rFonts w:ascii="Calibri" w:hAnsi="Calibri" w:cs="Arial"/>
                <w:b/>
                <w:lang w:bidi="he-IL"/>
              </w:rPr>
              <w:t>S/</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116642" w14:textId="77777777" w:rsidR="000E3DCE" w:rsidRDefault="000E3DCE" w:rsidP="009C72CD">
            <w:pPr>
              <w:widowControl w:val="0"/>
              <w:spacing w:after="100" w:line="360" w:lineRule="atLeast"/>
              <w:jc w:val="center"/>
              <w:rPr>
                <w:rFonts w:ascii="Calibri" w:hAnsi="Calibri" w:cs="Arial"/>
                <w:b/>
                <w:lang w:bidi="he-IL"/>
              </w:rPr>
            </w:pPr>
            <w:r>
              <w:rPr>
                <w:rFonts w:ascii="Calibri" w:hAnsi="Calibri" w:cs="Arial"/>
                <w:b/>
                <w:lang w:bidi="he-IL"/>
              </w:rPr>
              <w:t>S/</w:t>
            </w:r>
          </w:p>
        </w:tc>
      </w:tr>
      <w:tr w:rsidR="000E3DCE" w14:paraId="79303D1F" w14:textId="77777777" w:rsidTr="009C72CD">
        <w:trPr>
          <w:trHeight w:val="269"/>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0C6BD" w14:textId="77777777" w:rsidR="000E3DCE" w:rsidRDefault="000E3DCE" w:rsidP="009C72CD">
            <w:pPr>
              <w:widowControl w:val="0"/>
              <w:spacing w:before="100" w:after="120" w:line="360" w:lineRule="atLeast"/>
              <w:jc w:val="both"/>
              <w:rPr>
                <w:rFonts w:ascii="Calibri" w:hAnsi="Calibri" w:cs="Arial"/>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5194D"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8743E" w14:textId="77777777" w:rsidR="000E3DCE" w:rsidRDefault="000E3DCE" w:rsidP="009C72CD">
            <w:pPr>
              <w:widowControl w:val="0"/>
              <w:spacing w:before="100" w:after="120" w:line="360" w:lineRule="atLeast"/>
              <w:jc w:val="both"/>
              <w:rPr>
                <w:rFonts w:ascii="Calibri" w:hAnsi="Calibri" w:cs="Arial"/>
                <w:lang w:bidi="he-IL"/>
              </w:rPr>
            </w:pPr>
          </w:p>
        </w:tc>
      </w:tr>
      <w:tr w:rsidR="000E3DCE" w14:paraId="0DBE9C47" w14:textId="77777777" w:rsidTr="009C72CD">
        <w:trPr>
          <w:trHeight w:val="37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5BCDB" w14:textId="77777777" w:rsidR="000E3DCE" w:rsidRDefault="000E3DCE" w:rsidP="009C72CD">
            <w:pPr>
              <w:widowControl w:val="0"/>
              <w:spacing w:before="100" w:after="120" w:line="360" w:lineRule="atLeast"/>
              <w:jc w:val="both"/>
              <w:rPr>
                <w:rFonts w:ascii="Calibri" w:hAnsi="Calibri" w:cs="Arial"/>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AFB4B"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74F00" w14:textId="77777777" w:rsidR="000E3DCE" w:rsidRDefault="000E3DCE" w:rsidP="009C72CD">
            <w:pPr>
              <w:widowControl w:val="0"/>
              <w:spacing w:before="100" w:after="120" w:line="360" w:lineRule="atLeast"/>
              <w:jc w:val="both"/>
              <w:rPr>
                <w:rFonts w:ascii="Calibri" w:hAnsi="Calibri" w:cs="Arial"/>
                <w:lang w:bidi="he-IL"/>
              </w:rPr>
            </w:pPr>
          </w:p>
        </w:tc>
      </w:tr>
      <w:tr w:rsidR="000E3DCE" w14:paraId="0AA96972" w14:textId="77777777" w:rsidTr="009C72CD">
        <w:trPr>
          <w:trHeight w:val="35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E0B36" w14:textId="77777777" w:rsidR="000E3DCE" w:rsidRDefault="000E3DCE" w:rsidP="009C72CD">
            <w:pPr>
              <w:widowControl w:val="0"/>
              <w:spacing w:before="100" w:after="120" w:line="360" w:lineRule="atLeast"/>
              <w:jc w:val="both"/>
              <w:rPr>
                <w:rFonts w:ascii="Calibri" w:hAnsi="Calibri" w:cs="Arial"/>
                <w:lang w:bidi="he-I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0F207"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1E776" w14:textId="77777777" w:rsidR="000E3DCE" w:rsidRDefault="000E3DCE" w:rsidP="009C72CD">
            <w:pPr>
              <w:widowControl w:val="0"/>
              <w:spacing w:before="100" w:after="120" w:line="360" w:lineRule="atLeast"/>
              <w:jc w:val="both"/>
              <w:rPr>
                <w:rFonts w:ascii="Calibri" w:hAnsi="Calibri" w:cs="Arial"/>
                <w:lang w:bidi="he-IL"/>
              </w:rPr>
            </w:pPr>
          </w:p>
        </w:tc>
      </w:tr>
      <w:tr w:rsidR="000E3DCE" w14:paraId="3F4656EA" w14:textId="77777777" w:rsidTr="009C72CD">
        <w:trPr>
          <w:trHeight w:val="2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EEA25" w14:textId="77777777" w:rsidR="000E3DCE" w:rsidRDefault="000E3DCE" w:rsidP="009C72CD">
            <w:pPr>
              <w:widowControl w:val="0"/>
              <w:spacing w:before="100" w:after="120" w:line="360" w:lineRule="atLeast"/>
              <w:jc w:val="both"/>
              <w:rPr>
                <w:rFonts w:ascii="Calibri" w:hAnsi="Calibri" w:cs="Arial"/>
                <w:b/>
                <w:i/>
                <w:lang w:bidi="he-IL"/>
              </w:rPr>
            </w:pPr>
            <w:r>
              <w:rPr>
                <w:rFonts w:ascii="Calibri" w:hAnsi="Calibri" w:cs="Arial"/>
                <w:b/>
                <w:i/>
                <w:lang w:bidi="he-IL"/>
              </w:rPr>
              <w:t>Total</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95BF8" w14:textId="77777777" w:rsidR="000E3DCE" w:rsidRDefault="000E3DCE" w:rsidP="009C72CD">
            <w:pPr>
              <w:widowControl w:val="0"/>
              <w:spacing w:before="100" w:after="120" w:line="360" w:lineRule="atLeast"/>
              <w:jc w:val="both"/>
              <w:rPr>
                <w:rFonts w:ascii="Calibri" w:hAnsi="Calibri" w:cs="Arial"/>
                <w:lang w:bidi="he-IL"/>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39FA5C" w14:textId="77777777" w:rsidR="000E3DCE" w:rsidRDefault="000E3DCE" w:rsidP="009C72CD">
            <w:pPr>
              <w:widowControl w:val="0"/>
              <w:spacing w:before="100" w:after="120" w:line="360" w:lineRule="atLeast"/>
              <w:jc w:val="both"/>
              <w:rPr>
                <w:rFonts w:ascii="Calibri" w:hAnsi="Calibri" w:cs="Arial"/>
                <w:lang w:bidi="he-IL"/>
              </w:rPr>
            </w:pPr>
          </w:p>
        </w:tc>
      </w:tr>
    </w:tbl>
    <w:p w14:paraId="08813164" w14:textId="77777777" w:rsidR="000E3DCE" w:rsidRDefault="000E3DCE" w:rsidP="000E3DCE">
      <w:pPr>
        <w:spacing w:line="360" w:lineRule="auto"/>
        <w:jc w:val="both"/>
        <w:rPr>
          <w:rFonts w:ascii="Calibri" w:hAnsi="Calibri" w:cs="Arial"/>
        </w:rPr>
      </w:pPr>
    </w:p>
    <w:p w14:paraId="5F508FC2" w14:textId="77777777" w:rsidR="000E3DCE" w:rsidRDefault="000E3DCE" w:rsidP="00A561AA">
      <w:pPr>
        <w:ind w:right="-426"/>
        <w:jc w:val="both"/>
        <w:rPr>
          <w:rFonts w:ascii="Calibri" w:hAnsi="Calibri" w:cs="Arial"/>
          <w:sz w:val="22"/>
        </w:rPr>
      </w:pPr>
      <w:r>
        <w:rPr>
          <w:rFonts w:ascii="Calibri" w:hAnsi="Calibri" w:cs="Arial"/>
          <w:sz w:val="22"/>
        </w:rPr>
        <w:t>En caso de existir diferencia entre el monto de los aportes detallados en el Contrato de Adjudicación de RNR y el presente Convenio, primará lo establecido en el Contrato de Adjudicación de RNR.</w:t>
      </w:r>
    </w:p>
    <w:p w14:paraId="30A7FBCA"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QUINTA: OBLIGACIONES DE LAS PARTES</w:t>
      </w:r>
    </w:p>
    <w:p w14:paraId="377346F4" w14:textId="77777777" w:rsidR="000E3DCE" w:rsidRDefault="000E3DCE" w:rsidP="00A561AA">
      <w:pPr>
        <w:spacing w:before="240"/>
        <w:ind w:right="-426"/>
        <w:jc w:val="both"/>
        <w:rPr>
          <w:rFonts w:ascii="Calibri" w:hAnsi="Calibri" w:cs="Arial"/>
          <w:sz w:val="22"/>
          <w:lang w:bidi="he-IL"/>
        </w:rPr>
      </w:pPr>
      <w:r>
        <w:rPr>
          <w:rFonts w:ascii="Calibri" w:hAnsi="Calibri" w:cs="Arial"/>
          <w:sz w:val="22"/>
          <w:lang w:bidi="he-IL"/>
        </w:rPr>
        <w:t>Las partes acuerdan cumplir con las siguientes obligaciones:</w:t>
      </w:r>
    </w:p>
    <w:p w14:paraId="5C75DEEC"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rPr>
          <w:rFonts w:ascii="Calibri" w:hAnsi="Calibri" w:cs="Arial"/>
          <w:sz w:val="22"/>
          <w:lang w:bidi="he-IL"/>
        </w:rPr>
      </w:pPr>
      <w:r>
        <w:rPr>
          <w:rFonts w:ascii="Calibri" w:hAnsi="Calibri" w:cs="Arial"/>
          <w:sz w:val="22"/>
          <w:lang w:bidi="he-IL"/>
        </w:rPr>
        <w:t xml:space="preserve"> Realizar el aporte monetario y no monetario oportunamente.</w:t>
      </w:r>
    </w:p>
    <w:p w14:paraId="30F5ED3C" w14:textId="77777777" w:rsidR="000E3DCE" w:rsidRDefault="000E3DCE" w:rsidP="00A561AA">
      <w:pPr>
        <w:pStyle w:val="Prrafodelista"/>
        <w:numPr>
          <w:ilvl w:val="0"/>
          <w:numId w:val="55"/>
        </w:numPr>
        <w:tabs>
          <w:tab w:val="left" w:pos="567"/>
        </w:tabs>
        <w:suppressAutoHyphens w:val="0"/>
        <w:spacing w:before="120" w:after="100" w:line="276" w:lineRule="auto"/>
        <w:ind w:left="426" w:right="-426" w:hanging="426"/>
        <w:jc w:val="both"/>
        <w:textAlignment w:val="auto"/>
        <w:rPr>
          <w:rFonts w:ascii="Calibri" w:hAnsi="Calibri" w:cs="Arial"/>
          <w:sz w:val="22"/>
          <w:lang w:bidi="he-IL"/>
        </w:rPr>
      </w:pPr>
      <w:r>
        <w:rPr>
          <w:rFonts w:ascii="Calibri" w:hAnsi="Calibri" w:cs="Arial"/>
          <w:sz w:val="22"/>
          <w:lang w:bidi="he-IL"/>
        </w:rPr>
        <w:t>Cumplir con los entregables y las actividades previstas en el PROYECTO y la propuesta técnica y financiera final que será aprobada por Innóvate Perú y que formará parte integrante del Contrato de Adjudicación de RNR, con la calidad y oportunidad requerida por Innóvate Perú.</w:t>
      </w:r>
    </w:p>
    <w:p w14:paraId="659AE70B"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pPr>
      <w:r>
        <w:rPr>
          <w:rFonts w:ascii="Calibri" w:hAnsi="Calibri" w:cs="Arial"/>
          <w:sz w:val="22"/>
          <w:lang w:bidi="he-IL"/>
        </w:rPr>
        <w:t>Sostener reuniones periódicas para informar e informarse sobre la ejecución del proyecto y proponer a Innóvate Perú cambios o ajustes al PROYECTO.</w:t>
      </w:r>
    </w:p>
    <w:p w14:paraId="029E7F72"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pPr>
      <w:r>
        <w:rPr>
          <w:rFonts w:ascii="Calibri" w:hAnsi="Calibri" w:cs="Arial"/>
          <w:sz w:val="22"/>
          <w:lang w:bidi="he-IL"/>
        </w:rPr>
        <w:t>Remitir a Innóvate Perú</w:t>
      </w:r>
      <w:r>
        <w:rPr>
          <w:rFonts w:ascii="Calibri" w:hAnsi="Calibri" w:cs="Arial"/>
          <w:sz w:val="22"/>
        </w:rPr>
        <w:t xml:space="preserve"> </w:t>
      </w:r>
      <w:r>
        <w:rPr>
          <w:rFonts w:ascii="Calibri" w:hAnsi="Calibri" w:cs="Arial"/>
          <w:sz w:val="22"/>
          <w:lang w:bidi="he-IL"/>
        </w:rPr>
        <w:t>oportunamente los informes técnicos y financieros, según lo establecido en el Manual Operativo para la ejecución de proyectos correspondiente.</w:t>
      </w:r>
    </w:p>
    <w:p w14:paraId="158BE1DA" w14:textId="77777777" w:rsidR="000E3DCE" w:rsidRDefault="000E3DCE" w:rsidP="00A561AA">
      <w:pPr>
        <w:pStyle w:val="Prrafodelista"/>
        <w:numPr>
          <w:ilvl w:val="0"/>
          <w:numId w:val="55"/>
        </w:numPr>
        <w:suppressAutoHyphens w:val="0"/>
        <w:spacing w:before="120" w:after="100" w:line="276" w:lineRule="auto"/>
        <w:ind w:left="426" w:right="-426" w:hanging="426"/>
        <w:jc w:val="both"/>
        <w:textAlignment w:val="auto"/>
        <w:rPr>
          <w:rFonts w:ascii="Calibri" w:hAnsi="Calibri" w:cs="Arial"/>
          <w:sz w:val="22"/>
          <w:lang w:bidi="he-IL"/>
        </w:rPr>
      </w:pPr>
      <w:r>
        <w:rPr>
          <w:rFonts w:ascii="Calibri" w:hAnsi="Calibri" w:cs="Arial"/>
          <w:sz w:val="22"/>
          <w:lang w:bidi="he-IL"/>
        </w:rPr>
        <w:t>Dar seguimiento permanente al cumplimiento de las actividades, metas y resultados del proyecto.</w:t>
      </w:r>
    </w:p>
    <w:p w14:paraId="32642CD5" w14:textId="77777777" w:rsidR="000E3DCE" w:rsidRDefault="000E3DCE" w:rsidP="00A561AA">
      <w:pPr>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respecto de:</w:t>
      </w:r>
    </w:p>
    <w:p w14:paraId="4818C08B" w14:textId="77777777" w:rsidR="000E3DCE" w:rsidRDefault="000E3DCE" w:rsidP="00A561AA">
      <w:pPr>
        <w:tabs>
          <w:tab w:val="left" w:pos="709"/>
        </w:tabs>
        <w:spacing w:before="120"/>
        <w:ind w:left="1418" w:right="-426" w:hanging="142"/>
        <w:jc w:val="both"/>
        <w:rPr>
          <w:rFonts w:ascii="Calibri" w:hAnsi="Calibri" w:cs="Arial"/>
          <w:sz w:val="22"/>
        </w:rPr>
      </w:pPr>
      <w:r>
        <w:rPr>
          <w:rFonts w:ascii="Calibri" w:hAnsi="Calibri" w:cs="Arial"/>
          <w:sz w:val="22"/>
        </w:rPr>
        <w:t>-Obligaciones adicionales</w:t>
      </w:r>
    </w:p>
    <w:p w14:paraId="789F742D" w14:textId="77777777" w:rsidR="000E3DCE" w:rsidRDefault="000E3DCE" w:rsidP="00A561AA">
      <w:pPr>
        <w:spacing w:before="120"/>
        <w:ind w:left="1418" w:right="-426" w:hanging="142"/>
        <w:jc w:val="both"/>
        <w:rPr>
          <w:rFonts w:ascii="Calibri" w:hAnsi="Calibri" w:cs="Arial"/>
          <w:sz w:val="22"/>
        </w:rPr>
      </w:pPr>
      <w:r>
        <w:rPr>
          <w:rFonts w:ascii="Calibri" w:hAnsi="Calibri" w:cs="Arial"/>
          <w:sz w:val="22"/>
        </w:rPr>
        <w:t>-Responsabilidades específicas de algunas de las partes</w:t>
      </w:r>
    </w:p>
    <w:p w14:paraId="1838E0D4" w14:textId="77777777" w:rsidR="000E3DCE" w:rsidRDefault="000E3DCE" w:rsidP="00A561AA">
      <w:pPr>
        <w:spacing w:before="120"/>
        <w:ind w:left="1418" w:right="-426" w:hanging="142"/>
        <w:jc w:val="both"/>
        <w:rPr>
          <w:rFonts w:ascii="Calibri" w:hAnsi="Calibri" w:cs="Arial"/>
          <w:sz w:val="22"/>
        </w:rPr>
      </w:pPr>
      <w:r>
        <w:rPr>
          <w:rFonts w:ascii="Calibri" w:hAnsi="Calibri" w:cs="Arial"/>
          <w:sz w:val="22"/>
        </w:rPr>
        <w:t>-Responsabilidades de la ENTIDAD EJECUTORA ante terceros o por las contrataciones en el marco del PROYECTO.</w:t>
      </w:r>
    </w:p>
    <w:p w14:paraId="5915EFDE"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SEXTA: REPRESENTANTES DE LAS PARTES ANTE EL PROYECTO</w:t>
      </w:r>
    </w:p>
    <w:p w14:paraId="39A00319" w14:textId="77777777" w:rsidR="000E3DCE" w:rsidRDefault="000E3DCE" w:rsidP="00A561AA">
      <w:pPr>
        <w:ind w:right="-426"/>
        <w:jc w:val="both"/>
        <w:rPr>
          <w:rFonts w:ascii="Calibri" w:hAnsi="Calibri" w:cs="Arial"/>
        </w:rPr>
      </w:pPr>
    </w:p>
    <w:p w14:paraId="4AA39BB1" w14:textId="77777777" w:rsidR="000E3DCE" w:rsidRDefault="000E3DCE" w:rsidP="00A561AA">
      <w:pPr>
        <w:ind w:right="-426"/>
        <w:jc w:val="both"/>
      </w:pPr>
      <w:r>
        <w:rPr>
          <w:rFonts w:ascii="Calibri" w:hAnsi="Calibri" w:cs="Arial"/>
          <w:sz w:val="22"/>
        </w:rPr>
        <w:t>Las partes acuerdan que ________________ (</w:t>
      </w:r>
      <w:r>
        <w:rPr>
          <w:rFonts w:ascii="Calibri" w:hAnsi="Calibri" w:cs="Arial"/>
          <w:i/>
          <w:sz w:val="22"/>
        </w:rPr>
        <w:t>nombre completo</w:t>
      </w:r>
      <w:r>
        <w:rPr>
          <w:rFonts w:ascii="Calibri" w:hAnsi="Calibri" w:cs="Arial"/>
          <w:sz w:val="22"/>
        </w:rPr>
        <w:t>), asumirá el cargo de Coordinador General del PROYECTO y será responsable de mantener informadas a las partes sobre su ejecución.</w:t>
      </w:r>
    </w:p>
    <w:p w14:paraId="0198A554" w14:textId="77777777" w:rsidR="000E3DCE" w:rsidRDefault="000E3DCE" w:rsidP="00A561AA">
      <w:pPr>
        <w:ind w:right="-426"/>
        <w:jc w:val="both"/>
        <w:rPr>
          <w:rFonts w:ascii="Calibri" w:hAnsi="Calibri" w:cs="Arial"/>
          <w:sz w:val="22"/>
        </w:rPr>
      </w:pPr>
    </w:p>
    <w:p w14:paraId="580B3AB1" w14:textId="77777777" w:rsidR="000E3DCE" w:rsidRDefault="000E3DCE" w:rsidP="00A561AA">
      <w:pPr>
        <w:ind w:right="-426"/>
        <w:jc w:val="both"/>
        <w:rPr>
          <w:rFonts w:ascii="Calibri" w:hAnsi="Calibri" w:cs="Arial"/>
          <w:sz w:val="22"/>
        </w:rPr>
      </w:pPr>
      <w:r>
        <w:rPr>
          <w:rFonts w:ascii="Calibri" w:hAnsi="Calibri" w:cs="Arial"/>
          <w:sz w:val="22"/>
        </w:rPr>
        <w:t>Las partes acuerdan que las coordinaciones sobre el PROYECTO se realizarán a través de las siguientes personas de contacto:</w:t>
      </w:r>
    </w:p>
    <w:p w14:paraId="41D77477" w14:textId="77777777" w:rsidR="000E3DCE" w:rsidRDefault="000E3DCE" w:rsidP="00A561AA">
      <w:pPr>
        <w:ind w:right="-426"/>
        <w:jc w:val="both"/>
        <w:rPr>
          <w:rFonts w:ascii="Calibri" w:hAnsi="Calibri" w:cs="Arial"/>
          <w:sz w:val="22"/>
        </w:rPr>
      </w:pPr>
    </w:p>
    <w:p w14:paraId="019BC836" w14:textId="77777777" w:rsidR="000E3DCE" w:rsidRDefault="000E3DCE" w:rsidP="00A561AA">
      <w:pPr>
        <w:pStyle w:val="Prrafodelista"/>
        <w:numPr>
          <w:ilvl w:val="0"/>
          <w:numId w:val="56"/>
        </w:numPr>
        <w:suppressAutoHyphens w:val="0"/>
        <w:spacing w:line="360" w:lineRule="auto"/>
        <w:ind w:right="-426"/>
        <w:jc w:val="both"/>
        <w:textAlignment w:val="auto"/>
      </w:pPr>
      <w:r>
        <w:rPr>
          <w:rFonts w:ascii="Calibri" w:hAnsi="Calibri" w:cs="Arial"/>
          <w:sz w:val="22"/>
        </w:rPr>
        <w:t>___________________ (</w:t>
      </w:r>
      <w:r>
        <w:rPr>
          <w:rFonts w:ascii="Calibri" w:hAnsi="Calibri" w:cs="Arial"/>
          <w:i/>
          <w:sz w:val="22"/>
        </w:rPr>
        <w:t>nombre completo</w:t>
      </w:r>
      <w:r>
        <w:rPr>
          <w:rFonts w:ascii="Calibri" w:hAnsi="Calibri" w:cs="Arial"/>
          <w:sz w:val="22"/>
        </w:rPr>
        <w:t>) por __________________ (</w:t>
      </w:r>
      <w:r>
        <w:rPr>
          <w:rFonts w:ascii="Calibri" w:hAnsi="Calibri" w:cs="Arial"/>
          <w:i/>
          <w:sz w:val="22"/>
        </w:rPr>
        <w:t>nombre de la entidad</w:t>
      </w:r>
      <w:r>
        <w:rPr>
          <w:rFonts w:ascii="Calibri" w:hAnsi="Calibri" w:cs="Arial"/>
          <w:sz w:val="22"/>
        </w:rPr>
        <w:t>)</w:t>
      </w:r>
    </w:p>
    <w:p w14:paraId="505C5DF6" w14:textId="77777777" w:rsidR="000E3DCE" w:rsidRDefault="000E3DCE" w:rsidP="00A561AA">
      <w:pPr>
        <w:pStyle w:val="Prrafodelista"/>
        <w:numPr>
          <w:ilvl w:val="0"/>
          <w:numId w:val="56"/>
        </w:numPr>
        <w:suppressAutoHyphens w:val="0"/>
        <w:spacing w:line="360" w:lineRule="auto"/>
        <w:ind w:right="-426"/>
        <w:jc w:val="both"/>
        <w:textAlignment w:val="auto"/>
      </w:pPr>
      <w:r>
        <w:rPr>
          <w:rFonts w:ascii="Calibri" w:hAnsi="Calibri" w:cs="Arial"/>
          <w:sz w:val="22"/>
        </w:rPr>
        <w:t>___________________ (</w:t>
      </w:r>
      <w:r>
        <w:rPr>
          <w:rFonts w:ascii="Calibri" w:hAnsi="Calibri" w:cs="Arial"/>
          <w:i/>
          <w:sz w:val="22"/>
        </w:rPr>
        <w:t>nombre completo</w:t>
      </w:r>
      <w:r>
        <w:rPr>
          <w:rFonts w:ascii="Calibri" w:hAnsi="Calibri" w:cs="Arial"/>
          <w:sz w:val="22"/>
        </w:rPr>
        <w:t>) por __________________ (</w:t>
      </w:r>
      <w:r>
        <w:rPr>
          <w:rFonts w:ascii="Calibri" w:hAnsi="Calibri" w:cs="Arial"/>
          <w:i/>
          <w:sz w:val="22"/>
        </w:rPr>
        <w:t>nombre de la entidad</w:t>
      </w:r>
      <w:r>
        <w:rPr>
          <w:rFonts w:ascii="Calibri" w:hAnsi="Calibri" w:cs="Arial"/>
          <w:sz w:val="22"/>
        </w:rPr>
        <w:t>)</w:t>
      </w:r>
    </w:p>
    <w:p w14:paraId="028D95DE" w14:textId="77777777" w:rsidR="000E3DCE" w:rsidRDefault="000E3DCE" w:rsidP="00A561AA">
      <w:pPr>
        <w:pStyle w:val="Prrafodelista"/>
        <w:numPr>
          <w:ilvl w:val="0"/>
          <w:numId w:val="56"/>
        </w:numPr>
        <w:suppressAutoHyphens w:val="0"/>
        <w:spacing w:line="360" w:lineRule="auto"/>
        <w:ind w:right="-426"/>
        <w:jc w:val="both"/>
        <w:textAlignment w:val="auto"/>
        <w:rPr>
          <w:rFonts w:ascii="Calibri" w:hAnsi="Calibri" w:cs="Arial"/>
          <w:sz w:val="22"/>
        </w:rPr>
      </w:pPr>
      <w:r>
        <w:rPr>
          <w:rFonts w:ascii="Calibri" w:hAnsi="Calibri" w:cs="Arial"/>
          <w:sz w:val="22"/>
        </w:rPr>
        <w:t>…..</w:t>
      </w:r>
    </w:p>
    <w:p w14:paraId="0CBB0905" w14:textId="77777777" w:rsidR="000E3DCE" w:rsidRPr="002D52EC" w:rsidRDefault="000E3DCE" w:rsidP="00A561AA">
      <w:pPr>
        <w:pStyle w:val="Prrafodelista"/>
        <w:spacing w:line="360" w:lineRule="auto"/>
        <w:ind w:left="360" w:right="-426"/>
        <w:jc w:val="both"/>
        <w:rPr>
          <w:rFonts w:ascii="Calibri" w:hAnsi="Calibri" w:cs="Arial"/>
          <w:sz w:val="14"/>
        </w:rPr>
      </w:pPr>
    </w:p>
    <w:p w14:paraId="7E55AE1A" w14:textId="77777777" w:rsidR="000E3DCE" w:rsidRDefault="000E3DCE" w:rsidP="00A561AA">
      <w:pPr>
        <w:tabs>
          <w:tab w:val="left" w:pos="567"/>
        </w:tabs>
        <w:ind w:left="68"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respecto de:</w:t>
      </w:r>
    </w:p>
    <w:p w14:paraId="38050F80" w14:textId="77777777" w:rsidR="000E3DCE" w:rsidRDefault="000E3DCE" w:rsidP="00A561AA">
      <w:pPr>
        <w:tabs>
          <w:tab w:val="left" w:pos="567"/>
        </w:tabs>
        <w:ind w:left="68" w:right="-426"/>
        <w:jc w:val="both"/>
        <w:rPr>
          <w:rFonts w:ascii="Calibri" w:hAnsi="Calibri" w:cs="Arial"/>
          <w:sz w:val="22"/>
        </w:rPr>
      </w:pPr>
    </w:p>
    <w:p w14:paraId="353079FE" w14:textId="77777777" w:rsidR="000E3DCE" w:rsidRDefault="000E3DCE" w:rsidP="00A561AA">
      <w:pPr>
        <w:tabs>
          <w:tab w:val="left" w:pos="0"/>
        </w:tabs>
        <w:spacing w:line="276" w:lineRule="auto"/>
        <w:ind w:left="1418" w:right="-426" w:hanging="284"/>
        <w:jc w:val="both"/>
        <w:rPr>
          <w:rFonts w:ascii="Calibri" w:hAnsi="Calibri" w:cs="Arial"/>
          <w:sz w:val="22"/>
        </w:rPr>
      </w:pPr>
      <w:r>
        <w:rPr>
          <w:rFonts w:ascii="Calibri" w:hAnsi="Calibri" w:cs="Arial"/>
          <w:sz w:val="22"/>
        </w:rPr>
        <w:t xml:space="preserve">   -Funciones o tareas específicas para el Coordinador General del PROYECTO</w:t>
      </w:r>
    </w:p>
    <w:p w14:paraId="1FC4CC9C" w14:textId="77777777" w:rsidR="000E3DCE" w:rsidRDefault="000E3DCE" w:rsidP="00A561AA">
      <w:pPr>
        <w:spacing w:line="276" w:lineRule="auto"/>
        <w:ind w:left="993" w:right="-426" w:firstLine="283"/>
        <w:jc w:val="both"/>
        <w:rPr>
          <w:rFonts w:ascii="Calibri" w:hAnsi="Calibri" w:cs="Arial"/>
          <w:sz w:val="22"/>
        </w:rPr>
      </w:pPr>
      <w:r>
        <w:rPr>
          <w:rFonts w:ascii="Calibri" w:hAnsi="Calibri" w:cs="Arial"/>
          <w:sz w:val="22"/>
        </w:rPr>
        <w:t>-Conformación de un Directorio u órgano para la toma de decisiones</w:t>
      </w:r>
    </w:p>
    <w:p w14:paraId="5BEA2D26" w14:textId="77777777" w:rsidR="000E3DCE" w:rsidRDefault="000E3DCE" w:rsidP="00A561AA">
      <w:pPr>
        <w:spacing w:line="276" w:lineRule="auto"/>
        <w:ind w:left="993" w:right="-426" w:firstLine="283"/>
        <w:jc w:val="both"/>
        <w:rPr>
          <w:rFonts w:ascii="Calibri" w:hAnsi="Calibri" w:cs="Arial"/>
          <w:sz w:val="22"/>
        </w:rPr>
      </w:pPr>
      <w:r>
        <w:rPr>
          <w:rFonts w:ascii="Calibri" w:hAnsi="Calibri" w:cs="Arial"/>
          <w:sz w:val="22"/>
        </w:rPr>
        <w:t>-Periodicidad de reuniones</w:t>
      </w:r>
    </w:p>
    <w:p w14:paraId="41D2F8A6" w14:textId="77777777" w:rsidR="000E3DCE" w:rsidRDefault="000E3DCE" w:rsidP="00A561AA">
      <w:pPr>
        <w:spacing w:line="276" w:lineRule="auto"/>
        <w:ind w:left="1276" w:right="-426"/>
        <w:jc w:val="both"/>
        <w:rPr>
          <w:rFonts w:ascii="Calibri" w:hAnsi="Calibri" w:cs="Arial"/>
          <w:sz w:val="22"/>
        </w:rPr>
      </w:pPr>
      <w:r>
        <w:rPr>
          <w:rFonts w:ascii="Calibri" w:hAnsi="Calibri" w:cs="Arial"/>
          <w:sz w:val="22"/>
        </w:rPr>
        <w:t>-Reglas sobre quórum, mecanismos para la toma de decisiones, suscripciones de actas.</w:t>
      </w:r>
    </w:p>
    <w:p w14:paraId="5599DD15"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SÉPTIMA: CONFIDENCIALIDAD</w:t>
      </w:r>
    </w:p>
    <w:p w14:paraId="0AC3543C" w14:textId="77777777" w:rsidR="000E3DCE" w:rsidRDefault="000E3DCE" w:rsidP="00A561AA">
      <w:pPr>
        <w:ind w:right="-426"/>
        <w:jc w:val="both"/>
        <w:rPr>
          <w:rFonts w:ascii="Calibri" w:hAnsi="Calibri" w:cs="Arial"/>
          <w:lang w:bidi="he-IL"/>
        </w:rPr>
      </w:pPr>
    </w:p>
    <w:p w14:paraId="028340F7" w14:textId="77777777" w:rsidR="000E3DCE" w:rsidRDefault="000E3DCE" w:rsidP="00A561AA">
      <w:pPr>
        <w:ind w:right="-426"/>
        <w:jc w:val="both"/>
        <w:rPr>
          <w:rFonts w:ascii="Calibri" w:hAnsi="Calibri" w:cs="Arial"/>
          <w:sz w:val="22"/>
          <w:lang w:bidi="he-IL"/>
        </w:rPr>
      </w:pPr>
      <w:r>
        <w:rPr>
          <w:rFonts w:ascii="Calibri" w:hAnsi="Calibri" w:cs="Arial"/>
          <w:sz w:val="22"/>
          <w:lang w:bidi="he-IL"/>
        </w:rPr>
        <w:t>Las partes se comprometen a no divulgar ni publicar las informaciones científicas o técnicas a las que tengan acceso en el marco del PROYECTO, sin la autorización expresa de las partes.</w:t>
      </w:r>
    </w:p>
    <w:p w14:paraId="005FFBEE" w14:textId="77777777" w:rsidR="000E3DCE" w:rsidRDefault="000E3DCE" w:rsidP="00A561AA">
      <w:pPr>
        <w:tabs>
          <w:tab w:val="left" w:pos="567"/>
        </w:tabs>
        <w:ind w:right="-426"/>
        <w:jc w:val="both"/>
        <w:rPr>
          <w:rFonts w:ascii="Calibri" w:hAnsi="Calibri" w:cs="Arial"/>
          <w:b/>
          <w:lang w:bidi="he-IL"/>
        </w:rPr>
      </w:pPr>
    </w:p>
    <w:p w14:paraId="7D5095C7" w14:textId="77777777" w:rsidR="000E3DCE" w:rsidRDefault="000E3DCE" w:rsidP="00A561AA">
      <w:pPr>
        <w:tabs>
          <w:tab w:val="left" w:pos="567"/>
        </w:tabs>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respecto de la confidencialidad sobre:</w:t>
      </w:r>
    </w:p>
    <w:p w14:paraId="178EEC99" w14:textId="77777777" w:rsidR="000E3DCE" w:rsidRDefault="000E3DCE" w:rsidP="00A561AA">
      <w:pPr>
        <w:tabs>
          <w:tab w:val="left" w:pos="567"/>
        </w:tabs>
        <w:spacing w:line="276" w:lineRule="auto"/>
        <w:ind w:left="68" w:right="-426" w:firstLine="1208"/>
        <w:jc w:val="both"/>
        <w:rPr>
          <w:rFonts w:ascii="Calibri" w:hAnsi="Calibri" w:cs="Arial"/>
          <w:sz w:val="22"/>
        </w:rPr>
      </w:pPr>
    </w:p>
    <w:p w14:paraId="6117763B"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-Información generada por el PROYECTO</w:t>
      </w:r>
    </w:p>
    <w:p w14:paraId="5C1FAEAB" w14:textId="77777777" w:rsidR="000E3DCE" w:rsidRDefault="000E3DCE" w:rsidP="00A561AA">
      <w:pPr>
        <w:tabs>
          <w:tab w:val="left" w:pos="-284"/>
        </w:tabs>
        <w:spacing w:line="276" w:lineRule="auto"/>
        <w:ind w:left="1418" w:right="-426" w:hanging="142"/>
        <w:jc w:val="both"/>
        <w:rPr>
          <w:rFonts w:ascii="Calibri" w:hAnsi="Calibri" w:cs="Arial"/>
          <w:sz w:val="22"/>
        </w:rPr>
      </w:pPr>
      <w:r>
        <w:rPr>
          <w:rFonts w:ascii="Calibri" w:hAnsi="Calibri" w:cs="Arial"/>
          <w:sz w:val="22"/>
        </w:rPr>
        <w:t>-Información generada por una de las partes y que se comparte en el marco del PROYECTO.</w:t>
      </w:r>
    </w:p>
    <w:p w14:paraId="467CABEA"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-Limitaciones para el acceso a información de trabajadores de las partes</w:t>
      </w:r>
    </w:p>
    <w:p w14:paraId="37DC0906"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-Mecanismos para otorgar autorizaciones entre las partes.</w:t>
      </w:r>
    </w:p>
    <w:p w14:paraId="0F52FCEE" w14:textId="77777777" w:rsidR="000E3DCE" w:rsidRDefault="000E3DCE" w:rsidP="00A561AA">
      <w:pPr>
        <w:tabs>
          <w:tab w:val="left" w:pos="567"/>
        </w:tabs>
        <w:spacing w:line="276" w:lineRule="auto"/>
        <w:ind w:left="68" w:right="-426" w:firstLine="1208"/>
        <w:jc w:val="both"/>
        <w:rPr>
          <w:rFonts w:ascii="Calibri" w:hAnsi="Calibri" w:cs="Arial"/>
          <w:sz w:val="22"/>
        </w:rPr>
      </w:pPr>
      <w:r>
        <w:rPr>
          <w:rFonts w:ascii="Calibri" w:hAnsi="Calibri" w:cs="Arial"/>
          <w:sz w:val="22"/>
        </w:rPr>
        <w:t>-Tesis generadas en el marco del PROYECTO</w:t>
      </w:r>
    </w:p>
    <w:p w14:paraId="7DBDF074" w14:textId="77777777" w:rsidR="000E3DCE" w:rsidRDefault="000E3DCE" w:rsidP="00A561AA">
      <w:pPr>
        <w:tabs>
          <w:tab w:val="left" w:pos="567"/>
          <w:tab w:val="left" w:pos="709"/>
        </w:tabs>
        <w:ind w:left="68" w:right="-426" w:firstLine="925"/>
        <w:jc w:val="both"/>
        <w:rPr>
          <w:rFonts w:ascii="Calibri" w:hAnsi="Calibri" w:cs="Arial"/>
        </w:rPr>
      </w:pPr>
    </w:p>
    <w:p w14:paraId="7ABE829B" w14:textId="77777777" w:rsidR="000E3DCE" w:rsidRDefault="000E3DCE" w:rsidP="00A561AA">
      <w:pPr>
        <w:spacing w:before="240"/>
        <w:ind w:right="-426"/>
        <w:jc w:val="both"/>
        <w:rPr>
          <w:rFonts w:ascii="Calibri" w:hAnsi="Calibri" w:cs="Arial"/>
          <w:b/>
          <w:lang w:bidi="he-IL"/>
        </w:rPr>
      </w:pPr>
      <w:r>
        <w:rPr>
          <w:rFonts w:ascii="Calibri" w:hAnsi="Calibri" w:cs="Arial"/>
          <w:b/>
          <w:lang w:bidi="he-IL"/>
        </w:rPr>
        <w:t>CLÁUSULA OCTAVA: PUBLICACIONES</w:t>
      </w:r>
    </w:p>
    <w:p w14:paraId="79A566DF" w14:textId="77777777" w:rsidR="000E3DCE" w:rsidRDefault="000E3DCE" w:rsidP="00A561AA">
      <w:pPr>
        <w:spacing w:before="240"/>
        <w:ind w:right="-426"/>
        <w:jc w:val="both"/>
        <w:rPr>
          <w:rFonts w:ascii="Calibri" w:hAnsi="Calibri" w:cs="Arial"/>
          <w:sz w:val="22"/>
          <w:lang w:bidi="he-IL"/>
        </w:rPr>
      </w:pPr>
      <w:r>
        <w:rPr>
          <w:rFonts w:ascii="Calibri" w:hAnsi="Calibri" w:cs="Arial"/>
          <w:sz w:val="22"/>
          <w:lang w:bidi="he-IL"/>
        </w:rPr>
        <w:t>Las partes se obligan a reconocer a Innóvate Perú como la entidad que cofinanció el PROYECTO en toda publicación parcial o total de sus resultados, así como en toda presentación pública que se realice. Esta obligación subsistirá aun luego de finalizado el proyecto.</w:t>
      </w:r>
    </w:p>
    <w:p w14:paraId="59686EDF" w14:textId="77777777" w:rsidR="000E3DCE" w:rsidRDefault="000E3DCE" w:rsidP="00A561AA">
      <w:pPr>
        <w:spacing w:before="240"/>
        <w:ind w:left="360" w:right="-426"/>
        <w:jc w:val="both"/>
        <w:rPr>
          <w:rFonts w:ascii="Calibri" w:hAnsi="Calibri" w:cs="Arial"/>
          <w:sz w:val="22"/>
          <w:lang w:bidi="he-IL"/>
        </w:rPr>
      </w:pPr>
    </w:p>
    <w:p w14:paraId="16725694" w14:textId="77777777" w:rsidR="000E3DCE" w:rsidRDefault="000E3DCE" w:rsidP="00A561AA">
      <w:pPr>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sobre:</w:t>
      </w:r>
    </w:p>
    <w:p w14:paraId="3B701F04" w14:textId="77777777" w:rsidR="000E3DCE" w:rsidRDefault="000E3DCE" w:rsidP="00A561AA">
      <w:pPr>
        <w:ind w:left="1276" w:right="-426" w:firstLine="848"/>
        <w:jc w:val="both"/>
        <w:rPr>
          <w:rFonts w:ascii="Calibri" w:hAnsi="Calibri" w:cs="Arial"/>
          <w:sz w:val="22"/>
        </w:rPr>
      </w:pPr>
      <w:r>
        <w:rPr>
          <w:rFonts w:ascii="Calibri" w:hAnsi="Calibri" w:cs="Arial"/>
          <w:sz w:val="22"/>
        </w:rPr>
        <w:t>-Participación de investigadores y condiciones de publicación</w:t>
      </w:r>
    </w:p>
    <w:p w14:paraId="5762BF95" w14:textId="77777777" w:rsidR="000E3DCE" w:rsidRDefault="000E3DCE" w:rsidP="00A561AA">
      <w:pPr>
        <w:ind w:left="1276" w:right="-426" w:firstLine="848"/>
        <w:jc w:val="both"/>
        <w:rPr>
          <w:rFonts w:ascii="Calibri" w:hAnsi="Calibri" w:cs="Arial"/>
          <w:sz w:val="22"/>
        </w:rPr>
      </w:pPr>
      <w:r>
        <w:rPr>
          <w:rFonts w:ascii="Calibri" w:hAnsi="Calibri" w:cs="Arial"/>
          <w:sz w:val="22"/>
        </w:rPr>
        <w:t>-Reconocimiento de la participación de las demás entidades</w:t>
      </w:r>
    </w:p>
    <w:p w14:paraId="025C9CE3" w14:textId="77777777" w:rsidR="000E3DCE" w:rsidRDefault="000E3DCE" w:rsidP="00A561AA">
      <w:pPr>
        <w:ind w:left="2124" w:right="-426"/>
        <w:jc w:val="both"/>
        <w:rPr>
          <w:rFonts w:ascii="Calibri" w:hAnsi="Calibri" w:cs="Arial"/>
          <w:sz w:val="22"/>
        </w:rPr>
      </w:pPr>
      <w:r>
        <w:rPr>
          <w:rFonts w:ascii="Calibri" w:hAnsi="Calibri" w:cs="Arial"/>
          <w:sz w:val="22"/>
        </w:rPr>
        <w:t>-Mecanismos para dar la autorización sobre publicación o aprobación de      contenidos.</w:t>
      </w:r>
    </w:p>
    <w:p w14:paraId="35FB5734" w14:textId="32047BBC" w:rsidR="000E3DCE" w:rsidRDefault="000E3DCE" w:rsidP="00A561AA">
      <w:pPr>
        <w:ind w:right="-426"/>
        <w:jc w:val="both"/>
        <w:rPr>
          <w:rFonts w:ascii="Calibri" w:hAnsi="Calibri" w:cs="Arial"/>
        </w:rPr>
      </w:pPr>
    </w:p>
    <w:p w14:paraId="710BA3E6" w14:textId="77777777" w:rsidR="002D52EC" w:rsidRDefault="002D52EC" w:rsidP="00A561AA">
      <w:pPr>
        <w:ind w:right="-426"/>
        <w:jc w:val="both"/>
        <w:rPr>
          <w:rFonts w:ascii="Calibri" w:hAnsi="Calibri" w:cs="Arial"/>
        </w:rPr>
      </w:pPr>
    </w:p>
    <w:p w14:paraId="064D3C37" w14:textId="77777777" w:rsidR="000E3DCE" w:rsidRDefault="000E3DCE" w:rsidP="00A561AA">
      <w:pPr>
        <w:ind w:right="-426"/>
        <w:jc w:val="both"/>
        <w:rPr>
          <w:rFonts w:ascii="Calibri" w:hAnsi="Calibri" w:cs="Arial"/>
          <w:b/>
        </w:rPr>
      </w:pPr>
      <w:r>
        <w:rPr>
          <w:rFonts w:ascii="Calibri" w:hAnsi="Calibri" w:cs="Arial"/>
          <w:b/>
        </w:rPr>
        <w:lastRenderedPageBreak/>
        <w:t>CLÁUSULA NOVENA: EXPLOTACIÓN ECONÓMICA Y DERECHOS DE PROPIEDAD INTELECTUAL</w:t>
      </w:r>
    </w:p>
    <w:p w14:paraId="5C0BB7AF" w14:textId="77777777" w:rsidR="000E3DCE" w:rsidRDefault="000E3DCE" w:rsidP="00A561AA">
      <w:pPr>
        <w:ind w:right="-426"/>
        <w:jc w:val="both"/>
        <w:rPr>
          <w:rFonts w:ascii="Calibri" w:hAnsi="Calibri" w:cs="Arial"/>
        </w:rPr>
      </w:pPr>
    </w:p>
    <w:p w14:paraId="4892AD22" w14:textId="77777777" w:rsidR="000E3DCE" w:rsidRDefault="000E3DCE" w:rsidP="00A561AA">
      <w:pPr>
        <w:ind w:right="-426"/>
        <w:jc w:val="both"/>
        <w:rPr>
          <w:rFonts w:ascii="Calibri" w:hAnsi="Calibri" w:cs="Arial"/>
          <w:sz w:val="22"/>
        </w:rPr>
      </w:pPr>
      <w:r>
        <w:rPr>
          <w:rFonts w:ascii="Calibri" w:hAnsi="Calibri" w:cs="Arial"/>
          <w:sz w:val="22"/>
        </w:rPr>
        <w:t>Las partes acuerdan que el registro de los derechos de propiedad intelectual y la explotación económica de los resultados generados por el PROYECTO se realizará previo acuerdo expreso de las partes y según la distribución que estas acuerden.</w:t>
      </w:r>
    </w:p>
    <w:p w14:paraId="3E08D528" w14:textId="77777777" w:rsidR="000E3DCE" w:rsidRDefault="000E3DCE" w:rsidP="00A561AA">
      <w:pPr>
        <w:ind w:right="-426"/>
        <w:jc w:val="both"/>
        <w:rPr>
          <w:rFonts w:ascii="Calibri" w:hAnsi="Calibri" w:cs="Arial"/>
          <w:sz w:val="22"/>
        </w:rPr>
      </w:pPr>
    </w:p>
    <w:p w14:paraId="73E63745" w14:textId="77777777" w:rsidR="000E3DCE" w:rsidRDefault="000E3DCE" w:rsidP="00A561AA">
      <w:pPr>
        <w:ind w:right="-426"/>
        <w:jc w:val="both"/>
      </w:pPr>
      <w:r>
        <w:rPr>
          <w:rFonts w:ascii="Calibri" w:hAnsi="Calibri" w:cs="Arial"/>
          <w:sz w:val="22"/>
        </w:rPr>
        <w:t xml:space="preserve">Las partes convienen que el acuerdo sobre la distribución de derechos, utilidades u otros que no hayan sido definidos en este Convenio y que puedan generarse por el PROYECTO se realizará antes del cierre del mismo ante </w:t>
      </w:r>
      <w:r>
        <w:rPr>
          <w:rFonts w:ascii="Calibri" w:hAnsi="Calibri" w:cs="Arial"/>
          <w:sz w:val="22"/>
          <w:lang w:bidi="he-IL"/>
        </w:rPr>
        <w:t>Innóvate Perú</w:t>
      </w:r>
      <w:r>
        <w:rPr>
          <w:rFonts w:ascii="Calibri" w:hAnsi="Calibri" w:cs="Arial"/>
          <w:sz w:val="22"/>
        </w:rPr>
        <w:t>.</w:t>
      </w:r>
    </w:p>
    <w:p w14:paraId="61E346CE" w14:textId="77777777" w:rsidR="000E3DCE" w:rsidRDefault="000E3DCE" w:rsidP="00A561AA">
      <w:pPr>
        <w:ind w:left="708" w:right="-426"/>
        <w:jc w:val="both"/>
        <w:rPr>
          <w:rFonts w:ascii="Calibri" w:hAnsi="Calibri" w:cs="Arial"/>
          <w:b/>
        </w:rPr>
      </w:pPr>
    </w:p>
    <w:p w14:paraId="672026AC" w14:textId="77777777" w:rsidR="000E3DCE" w:rsidRDefault="000E3DCE" w:rsidP="00A561AA">
      <w:pPr>
        <w:ind w:right="-426"/>
        <w:jc w:val="both"/>
      </w:pPr>
      <w:r>
        <w:rPr>
          <w:rFonts w:ascii="Calibri" w:hAnsi="Calibri" w:cs="Arial"/>
          <w:b/>
        </w:rPr>
        <w:t>SUGRENCIA DE ASPECTOS A ACORDAR</w:t>
      </w:r>
      <w:r>
        <w:rPr>
          <w:rFonts w:ascii="Calibri" w:hAnsi="Calibri" w:cs="Arial"/>
          <w:b/>
          <w:sz w:val="22"/>
        </w:rPr>
        <w:t>:</w:t>
      </w:r>
      <w:r>
        <w:rPr>
          <w:rFonts w:ascii="Calibri" w:hAnsi="Calibri" w:cs="Arial"/>
          <w:sz w:val="22"/>
        </w:rPr>
        <w:t xml:space="preserve"> Si las partes lo consideran necesario pueden establecer compromisos sobre:</w:t>
      </w:r>
    </w:p>
    <w:p w14:paraId="57788C85"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Reconocimientos de derechos de propiedad preexistentes.</w:t>
      </w:r>
    </w:p>
    <w:p w14:paraId="46B3A3B5"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Titularidad de derechos de comercialización o de propiedad.</w:t>
      </w:r>
    </w:p>
    <w:p w14:paraId="749C24FA"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Distribución de porcentajes de utilidades o derechos.</w:t>
      </w:r>
    </w:p>
    <w:p w14:paraId="25437CF0" w14:textId="77777777" w:rsidR="000E3DCE" w:rsidRDefault="000E3DCE" w:rsidP="00A561AA">
      <w:pPr>
        <w:pStyle w:val="Prrafodelista"/>
        <w:numPr>
          <w:ilvl w:val="0"/>
          <w:numId w:val="57"/>
        </w:numPr>
        <w:suppressAutoHyphens w:val="0"/>
        <w:spacing w:after="200" w:line="276" w:lineRule="auto"/>
        <w:ind w:left="567" w:right="-426"/>
        <w:jc w:val="both"/>
        <w:textAlignment w:val="auto"/>
      </w:pPr>
      <w:r>
        <w:rPr>
          <w:rFonts w:ascii="Calibri" w:hAnsi="Calibri" w:cs="Arial"/>
          <w:sz w:val="22"/>
        </w:rPr>
        <w:t>Uso de resultados del PROYECTO en un área geográfica o para una actividad comercial específica.</w:t>
      </w:r>
    </w:p>
    <w:p w14:paraId="291CCF3E" w14:textId="77777777" w:rsidR="000E3DCE" w:rsidRDefault="000E3DCE" w:rsidP="00A561AA">
      <w:pPr>
        <w:pStyle w:val="Prrafodelista"/>
        <w:numPr>
          <w:ilvl w:val="0"/>
          <w:numId w:val="57"/>
        </w:numPr>
        <w:suppressAutoHyphens w:val="0"/>
        <w:spacing w:after="200" w:line="276" w:lineRule="auto"/>
        <w:ind w:left="567" w:right="-426"/>
        <w:jc w:val="both"/>
        <w:textAlignment w:val="auto"/>
      </w:pPr>
      <w:r>
        <w:rPr>
          <w:rFonts w:ascii="Calibri" w:hAnsi="Calibri" w:cs="Arial"/>
          <w:sz w:val="22"/>
        </w:rPr>
        <w:t>Porcentajes de utilidades o pago de regalías que serán transferidos en caso de comercialización.</w:t>
      </w:r>
    </w:p>
    <w:p w14:paraId="51473F03"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Acuerdos sobre trámite de patentes o registros de propiedad.</w:t>
      </w:r>
    </w:p>
    <w:p w14:paraId="3549267D"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Procedimientos para autorización de uso de resultados del PROYECTO.</w:t>
      </w:r>
    </w:p>
    <w:p w14:paraId="52565F6D"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Uso del conocimiento de calidad de “inventor” en el trámite de patente.</w:t>
      </w:r>
    </w:p>
    <w:p w14:paraId="5697C684" w14:textId="77777777" w:rsidR="000E3DCE" w:rsidRDefault="000E3DCE" w:rsidP="00A561AA">
      <w:pPr>
        <w:pStyle w:val="Prrafodelista"/>
        <w:numPr>
          <w:ilvl w:val="0"/>
          <w:numId w:val="57"/>
        </w:numPr>
        <w:suppressAutoHyphens w:val="0"/>
        <w:spacing w:after="200" w:line="276" w:lineRule="auto"/>
        <w:ind w:left="567" w:right="-426"/>
        <w:jc w:val="both"/>
        <w:textAlignment w:val="auto"/>
        <w:rPr>
          <w:rFonts w:ascii="Calibri" w:hAnsi="Calibri" w:cs="Arial"/>
          <w:sz w:val="22"/>
        </w:rPr>
      </w:pPr>
      <w:r>
        <w:rPr>
          <w:rFonts w:ascii="Calibri" w:hAnsi="Calibri" w:cs="Arial"/>
          <w:sz w:val="22"/>
        </w:rPr>
        <w:t>Todos aquellos aspectos que las partes consideren importante definir sobre este punto.</w:t>
      </w:r>
    </w:p>
    <w:p w14:paraId="17A7A1B4" w14:textId="77777777" w:rsidR="000E3DCE" w:rsidRDefault="000E3DCE" w:rsidP="00A561AA">
      <w:pPr>
        <w:ind w:right="-426"/>
        <w:jc w:val="both"/>
        <w:rPr>
          <w:rFonts w:ascii="Calibri" w:hAnsi="Calibri" w:cs="Arial"/>
          <w:b/>
        </w:rPr>
      </w:pPr>
      <w:r>
        <w:rPr>
          <w:rFonts w:ascii="Calibri" w:hAnsi="Calibri" w:cs="Arial"/>
          <w:b/>
        </w:rPr>
        <w:t>CLÁUSULA DECIMA: PROPIEDAD DE EQUIPOS</w:t>
      </w:r>
    </w:p>
    <w:p w14:paraId="14F33183" w14:textId="77777777" w:rsidR="000E3DCE" w:rsidRDefault="000E3DCE" w:rsidP="00A561AA">
      <w:pPr>
        <w:ind w:right="-426"/>
        <w:jc w:val="both"/>
        <w:rPr>
          <w:rFonts w:ascii="Calibri" w:hAnsi="Calibri" w:cs="Arial"/>
          <w:sz w:val="22"/>
        </w:rPr>
      </w:pPr>
      <w:r>
        <w:rPr>
          <w:rFonts w:ascii="Calibri" w:hAnsi="Calibri" w:cs="Arial"/>
          <w:sz w:val="22"/>
        </w:rPr>
        <w:t>Las partes acuerdan que la propiedad de los equipos adquiridos en el marco del PROYECTO una vez culminada su ejecución se distribuirá de la siguiente manera:</w:t>
      </w:r>
    </w:p>
    <w:p w14:paraId="50BF2E21" w14:textId="77777777" w:rsidR="000E3DCE" w:rsidRDefault="000E3DCE" w:rsidP="00A561AA">
      <w:pPr>
        <w:ind w:right="-426"/>
        <w:jc w:val="both"/>
        <w:rPr>
          <w:rFonts w:ascii="Calibri" w:hAnsi="Calibri" w:cs="Arial"/>
          <w:sz w:val="22"/>
        </w:rPr>
      </w:pPr>
    </w:p>
    <w:p w14:paraId="51598307" w14:textId="77777777" w:rsidR="000E3DCE" w:rsidRDefault="000E3DCE" w:rsidP="00A561AA">
      <w:pPr>
        <w:pStyle w:val="Prrafodelista"/>
        <w:numPr>
          <w:ilvl w:val="0"/>
          <w:numId w:val="58"/>
        </w:numPr>
        <w:suppressAutoHyphens w:val="0"/>
        <w:spacing w:after="200" w:line="276" w:lineRule="auto"/>
        <w:ind w:right="-426"/>
        <w:jc w:val="both"/>
        <w:textAlignment w:val="auto"/>
      </w:pPr>
      <w:r>
        <w:rPr>
          <w:rFonts w:ascii="Calibri" w:hAnsi="Calibri" w:cs="Arial"/>
          <w:sz w:val="22"/>
        </w:rPr>
        <w:t>___________________ (</w:t>
      </w:r>
      <w:r>
        <w:rPr>
          <w:rFonts w:ascii="Calibri" w:hAnsi="Calibri" w:cs="Arial"/>
          <w:i/>
          <w:sz w:val="22"/>
        </w:rPr>
        <w:t>nombre del equipo</w:t>
      </w:r>
      <w:r>
        <w:rPr>
          <w:rFonts w:ascii="Calibri" w:hAnsi="Calibri" w:cs="Arial"/>
          <w:sz w:val="22"/>
        </w:rPr>
        <w:t>) con un valor estimado de S/. _________ quedará en propiedad de ___________________ (</w:t>
      </w:r>
      <w:r>
        <w:rPr>
          <w:rFonts w:ascii="Calibri" w:hAnsi="Calibri" w:cs="Arial"/>
          <w:i/>
          <w:sz w:val="22"/>
        </w:rPr>
        <w:t>nombre de la entidad</w:t>
      </w:r>
      <w:r>
        <w:rPr>
          <w:rFonts w:ascii="Calibri" w:hAnsi="Calibri" w:cs="Arial"/>
          <w:sz w:val="22"/>
        </w:rPr>
        <w:t>)</w:t>
      </w:r>
    </w:p>
    <w:p w14:paraId="7204719E" w14:textId="77777777" w:rsidR="000E3DCE" w:rsidRDefault="000E3DCE" w:rsidP="00A561AA">
      <w:pPr>
        <w:pStyle w:val="Prrafodelista"/>
        <w:numPr>
          <w:ilvl w:val="0"/>
          <w:numId w:val="58"/>
        </w:numPr>
        <w:suppressAutoHyphens w:val="0"/>
        <w:spacing w:after="200" w:line="276" w:lineRule="auto"/>
        <w:ind w:right="-426"/>
        <w:jc w:val="both"/>
        <w:textAlignment w:val="auto"/>
      </w:pPr>
      <w:r>
        <w:rPr>
          <w:rFonts w:ascii="Calibri" w:hAnsi="Calibri" w:cs="Arial"/>
          <w:sz w:val="22"/>
        </w:rPr>
        <w:t>___________________ (</w:t>
      </w:r>
      <w:r>
        <w:rPr>
          <w:rFonts w:ascii="Calibri" w:hAnsi="Calibri" w:cs="Arial"/>
          <w:i/>
          <w:sz w:val="22"/>
        </w:rPr>
        <w:t>nombre del equipo</w:t>
      </w:r>
      <w:r>
        <w:rPr>
          <w:rFonts w:ascii="Calibri" w:hAnsi="Calibri" w:cs="Arial"/>
          <w:sz w:val="22"/>
        </w:rPr>
        <w:t>) con un valor estimados de S/. _________ quedará en propiedad de ___________________ (n</w:t>
      </w:r>
      <w:r>
        <w:rPr>
          <w:rFonts w:ascii="Calibri" w:hAnsi="Calibri" w:cs="Arial"/>
          <w:i/>
          <w:sz w:val="22"/>
        </w:rPr>
        <w:t>ombre de la entidad</w:t>
      </w:r>
      <w:r>
        <w:rPr>
          <w:rFonts w:ascii="Calibri" w:hAnsi="Calibri" w:cs="Arial"/>
          <w:sz w:val="22"/>
        </w:rPr>
        <w:t>)</w:t>
      </w:r>
    </w:p>
    <w:p w14:paraId="2F879E94" w14:textId="77777777" w:rsidR="000E3DCE" w:rsidRDefault="000E3DCE" w:rsidP="00A561AA">
      <w:pPr>
        <w:pStyle w:val="Prrafodelista"/>
        <w:ind w:left="1065" w:right="-426"/>
        <w:jc w:val="both"/>
        <w:rPr>
          <w:rFonts w:ascii="Calibri" w:hAnsi="Calibri" w:cs="Arial"/>
          <w:sz w:val="22"/>
        </w:rPr>
      </w:pPr>
      <w:r>
        <w:rPr>
          <w:rFonts w:ascii="Calibri" w:hAnsi="Calibri" w:cs="Arial"/>
          <w:sz w:val="22"/>
        </w:rPr>
        <w:t>(Sigue…)</w:t>
      </w:r>
    </w:p>
    <w:p w14:paraId="00DB6810" w14:textId="77777777" w:rsidR="000E3DCE" w:rsidRDefault="000E3DCE" w:rsidP="00A561AA">
      <w:pPr>
        <w:pStyle w:val="Prrafodelista"/>
        <w:ind w:left="0" w:right="-426"/>
        <w:jc w:val="both"/>
        <w:rPr>
          <w:rFonts w:ascii="Calibri" w:hAnsi="Calibri" w:cs="Arial"/>
          <w:sz w:val="22"/>
        </w:rPr>
      </w:pPr>
    </w:p>
    <w:p w14:paraId="7C33EE8C" w14:textId="77777777" w:rsidR="000E3DCE" w:rsidRDefault="000E3DCE" w:rsidP="00A561AA">
      <w:pPr>
        <w:pStyle w:val="Prrafodelista"/>
        <w:ind w:left="0" w:right="-426"/>
        <w:jc w:val="both"/>
      </w:pPr>
      <w:r>
        <w:rPr>
          <w:rFonts w:ascii="Calibri" w:hAnsi="Calibri" w:cs="Arial"/>
          <w:sz w:val="22"/>
        </w:rPr>
        <w:t xml:space="preserve">En el eventual caso de cambio en los equipos a adquirir con el 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r>
        <w:rPr>
          <w:rFonts w:ascii="Calibri" w:hAnsi="Calibri" w:cs="Arial"/>
          <w:sz w:val="22"/>
          <w:lang w:bidi="he-IL"/>
        </w:rPr>
        <w:t>Innóvate Perú</w:t>
      </w:r>
      <w:r>
        <w:rPr>
          <w:rFonts w:ascii="Calibri" w:hAnsi="Calibri" w:cs="Arial"/>
          <w:sz w:val="22"/>
        </w:rPr>
        <w:t xml:space="preserve"> del acuerdo.</w:t>
      </w:r>
    </w:p>
    <w:p w14:paraId="6F536EAA" w14:textId="77777777" w:rsidR="000E3DCE" w:rsidRDefault="000E3DCE" w:rsidP="00A561AA">
      <w:pPr>
        <w:pStyle w:val="Prrafodelista"/>
        <w:ind w:left="0" w:right="-426"/>
        <w:jc w:val="both"/>
        <w:rPr>
          <w:rFonts w:ascii="Calibri" w:hAnsi="Calibri" w:cs="Arial"/>
          <w:sz w:val="22"/>
        </w:rPr>
      </w:pPr>
    </w:p>
    <w:p w14:paraId="6EC9543C" w14:textId="77777777" w:rsidR="000E3DCE" w:rsidRDefault="000E3DCE" w:rsidP="00A561AA">
      <w:pPr>
        <w:pStyle w:val="Prrafodelista"/>
        <w:ind w:left="0" w:right="-426"/>
        <w:jc w:val="both"/>
        <w:rPr>
          <w:rFonts w:ascii="Calibri" w:hAnsi="Calibri" w:cs="Arial"/>
          <w:sz w:val="22"/>
        </w:rPr>
      </w:pPr>
      <w:r>
        <w:rPr>
          <w:rFonts w:ascii="Calibri" w:hAnsi="Calibri" w:cs="Arial"/>
          <w:sz w:val="22"/>
        </w:rPr>
        <w:lastRenderedPageBreak/>
        <w:t>Las partes se comprometen a suscribir los documentos legales necesarios a fin de formalizar la transferencia de propiedad de los equipos, de acuerdo a la distribución acordada en la presente cláusula.</w:t>
      </w:r>
    </w:p>
    <w:p w14:paraId="3CB171F7" w14:textId="77777777" w:rsidR="000E3DCE" w:rsidRDefault="000E3DCE" w:rsidP="00A561AA">
      <w:pPr>
        <w:pStyle w:val="Prrafodelista"/>
        <w:ind w:left="0" w:right="-426"/>
        <w:jc w:val="both"/>
        <w:rPr>
          <w:rFonts w:ascii="Calibri" w:hAnsi="Calibri" w:cs="Arial"/>
          <w:sz w:val="22"/>
        </w:rPr>
      </w:pPr>
    </w:p>
    <w:p w14:paraId="7E6DE76B" w14:textId="77777777" w:rsidR="000E3DCE" w:rsidRDefault="000E3DCE" w:rsidP="00A561AA">
      <w:pPr>
        <w:pStyle w:val="Prrafodelista"/>
        <w:spacing w:line="360" w:lineRule="auto"/>
        <w:ind w:left="0" w:right="-426"/>
        <w:jc w:val="both"/>
        <w:rPr>
          <w:rFonts w:ascii="Calibri" w:hAnsi="Calibri" w:cs="Arial"/>
          <w:b/>
        </w:rPr>
      </w:pPr>
      <w:r>
        <w:rPr>
          <w:rFonts w:ascii="Calibri" w:hAnsi="Calibri" w:cs="Arial"/>
          <w:b/>
        </w:rPr>
        <w:t>CLÁUSULA DÉCIMA PRIMERA: IMPACTOS SOCIO AMBIENTALES</w:t>
      </w:r>
    </w:p>
    <w:p w14:paraId="5953FA24" w14:textId="77777777" w:rsidR="000E3DCE" w:rsidRDefault="000E3DCE" w:rsidP="00A561AA">
      <w:pPr>
        <w:pStyle w:val="Prrafodelista"/>
        <w:ind w:left="0" w:right="-426"/>
        <w:jc w:val="both"/>
        <w:rPr>
          <w:rFonts w:ascii="Calibri" w:hAnsi="Calibri" w:cs="Arial"/>
          <w:sz w:val="22"/>
        </w:rPr>
      </w:pPr>
      <w:r>
        <w:rPr>
          <w:rFonts w:ascii="Calibri" w:hAnsi="Calibri" w:cs="Arial"/>
          <w:sz w:val="22"/>
        </w:rPr>
        <w:t>Las partes se comprometen a implementar las medidas necesarias para salvaguardar los posibles impactos socio-ambientales que pudiera generar la ejecución del PROYECTO.</w:t>
      </w:r>
    </w:p>
    <w:p w14:paraId="05B0241A" w14:textId="77777777" w:rsidR="000E3DCE" w:rsidRDefault="000E3DCE" w:rsidP="00A561AA">
      <w:pPr>
        <w:pStyle w:val="Prrafodelista"/>
        <w:ind w:left="0" w:right="-426"/>
        <w:jc w:val="both"/>
        <w:rPr>
          <w:rFonts w:ascii="Calibri" w:hAnsi="Calibri" w:cs="Arial"/>
          <w:sz w:val="22"/>
        </w:rPr>
      </w:pPr>
    </w:p>
    <w:p w14:paraId="5165B7EF" w14:textId="77777777" w:rsidR="000E3DCE" w:rsidRDefault="000E3DCE" w:rsidP="00A561AA">
      <w:pPr>
        <w:pStyle w:val="Prrafodelista"/>
        <w:ind w:left="0" w:right="-426"/>
        <w:jc w:val="both"/>
      </w:pPr>
      <w:r>
        <w:rPr>
          <w:rFonts w:ascii="Calibri" w:hAnsi="Calibri" w:cs="Arial"/>
          <w:sz w:val="22"/>
        </w:rPr>
        <w:t xml:space="preserve">Las partes reconocen que, en el eventual caso de daño al medio ambiente por la ejecución del PROYECTO, </w:t>
      </w:r>
      <w:r>
        <w:rPr>
          <w:rFonts w:ascii="Calibri" w:hAnsi="Calibri" w:cs="Arial"/>
          <w:sz w:val="22"/>
          <w:lang w:bidi="he-IL"/>
        </w:rPr>
        <w:t xml:space="preserve">Innóvate Perú </w:t>
      </w:r>
      <w:r>
        <w:rPr>
          <w:rFonts w:ascii="Calibri" w:hAnsi="Calibri" w:cs="Arial"/>
          <w:sz w:val="22"/>
        </w:rPr>
        <w:t>no es ni será responsable directa ni indirectamente por los eventuales daños causados, ni por las faltas administrativas ni de otra índole que se pudiera generar.</w:t>
      </w:r>
    </w:p>
    <w:p w14:paraId="464E3865" w14:textId="77777777" w:rsidR="000E3DCE" w:rsidRDefault="000E3DCE" w:rsidP="00A561AA">
      <w:pPr>
        <w:pStyle w:val="Prrafodelista"/>
        <w:ind w:left="0" w:right="-426"/>
        <w:jc w:val="both"/>
        <w:rPr>
          <w:rFonts w:ascii="Calibri" w:hAnsi="Calibri" w:cs="Arial"/>
          <w:sz w:val="22"/>
        </w:rPr>
      </w:pPr>
    </w:p>
    <w:p w14:paraId="41D65C19" w14:textId="77777777" w:rsidR="000E3DCE" w:rsidRDefault="000E3DCE" w:rsidP="00A561AA">
      <w:pPr>
        <w:pStyle w:val="Prrafodelista"/>
        <w:ind w:left="0" w:right="-426"/>
        <w:jc w:val="both"/>
        <w:rPr>
          <w:rFonts w:ascii="Calibri" w:hAnsi="Calibri" w:cs="Arial"/>
          <w:sz w:val="22"/>
        </w:rPr>
      </w:pPr>
      <w:r>
        <w:rPr>
          <w:rFonts w:ascii="Calibri" w:hAnsi="Calibri" w:cs="Arial"/>
          <w:sz w:val="22"/>
        </w:rPr>
        <w:t>Las partes conocen que como parte del PROYECTO se deberá:</w:t>
      </w:r>
    </w:p>
    <w:p w14:paraId="57980A04" w14:textId="77777777" w:rsidR="000E3DCE" w:rsidRDefault="000E3DCE" w:rsidP="00A561AA">
      <w:pPr>
        <w:pStyle w:val="Prrafodelista"/>
        <w:numPr>
          <w:ilvl w:val="0"/>
          <w:numId w:val="59"/>
        </w:numPr>
        <w:suppressAutoHyphens w:val="0"/>
        <w:spacing w:after="200" w:line="276" w:lineRule="auto"/>
        <w:ind w:right="-426"/>
        <w:jc w:val="both"/>
        <w:textAlignment w:val="auto"/>
      </w:pPr>
      <w:r>
        <w:rPr>
          <w:rFonts w:ascii="Calibri" w:hAnsi="Calibri" w:cs="Arial"/>
          <w:sz w:val="22"/>
        </w:rPr>
        <w:t>Adoptar las medidas mitigadoras y de control correspondientes, en caso de verificarse durante su ejecución de posibles o eventuales riesgos ambientales o a la salud humana.</w:t>
      </w:r>
    </w:p>
    <w:p w14:paraId="7EC51A9C" w14:textId="77777777" w:rsidR="000E3DCE" w:rsidRDefault="000E3DCE" w:rsidP="00A561AA">
      <w:pPr>
        <w:pStyle w:val="Prrafodelista"/>
        <w:numPr>
          <w:ilvl w:val="0"/>
          <w:numId w:val="59"/>
        </w:numPr>
        <w:suppressAutoHyphens w:val="0"/>
        <w:spacing w:after="200" w:line="276" w:lineRule="auto"/>
        <w:ind w:right="-426"/>
        <w:jc w:val="both"/>
        <w:textAlignment w:val="auto"/>
        <w:rPr>
          <w:rFonts w:ascii="Calibri" w:hAnsi="Calibri" w:cs="Arial"/>
          <w:sz w:val="22"/>
        </w:rPr>
      </w:pPr>
      <w:r>
        <w:rPr>
          <w:rFonts w:ascii="Calibri" w:hAnsi="Calibri" w:cs="Arial"/>
          <w:sz w:val="22"/>
        </w:rPr>
        <w:t>Contar con los permisos o autorización e implementar normas ambientales dispuestas por el Sector Público competente que sean necesarias durante la ejecución del PROYECTO.</w:t>
      </w:r>
    </w:p>
    <w:p w14:paraId="6A9AC6BC" w14:textId="77777777" w:rsidR="000E3DCE" w:rsidRDefault="000E3DCE" w:rsidP="00A561AA">
      <w:pPr>
        <w:pStyle w:val="Prrafodelista"/>
        <w:numPr>
          <w:ilvl w:val="0"/>
          <w:numId w:val="59"/>
        </w:numPr>
        <w:suppressAutoHyphens w:val="0"/>
        <w:spacing w:after="200" w:line="276" w:lineRule="auto"/>
        <w:ind w:right="-426"/>
        <w:jc w:val="both"/>
        <w:textAlignment w:val="auto"/>
        <w:rPr>
          <w:rFonts w:ascii="Calibri" w:hAnsi="Calibri" w:cs="Arial"/>
          <w:sz w:val="22"/>
        </w:rPr>
      </w:pPr>
      <w:r>
        <w:rPr>
          <w:rFonts w:ascii="Calibri" w:hAnsi="Calibri" w:cs="Arial"/>
          <w:sz w:val="22"/>
        </w:rPr>
        <w:t>Contar con un plan de medidas de mitigación y/o de control en caso que el desarrollo del PROYECTO genere riesgos ambientales.</w:t>
      </w:r>
    </w:p>
    <w:p w14:paraId="4EC70212" w14:textId="77777777" w:rsidR="000E3DCE" w:rsidRDefault="000E3DCE" w:rsidP="00A561AA">
      <w:pPr>
        <w:pStyle w:val="Prrafodelista"/>
        <w:numPr>
          <w:ilvl w:val="0"/>
          <w:numId w:val="59"/>
        </w:numPr>
        <w:suppressAutoHyphens w:val="0"/>
        <w:spacing w:after="200" w:line="276" w:lineRule="auto"/>
        <w:ind w:right="-426"/>
        <w:jc w:val="both"/>
        <w:textAlignment w:val="auto"/>
        <w:rPr>
          <w:rFonts w:ascii="Calibri" w:hAnsi="Calibri" w:cs="Arial"/>
          <w:sz w:val="22"/>
        </w:rPr>
      </w:pPr>
      <w:r>
        <w:rPr>
          <w:rFonts w:ascii="Calibri" w:hAnsi="Calibri" w:cs="Arial"/>
          <w:sz w:val="22"/>
        </w:rPr>
        <w:t>Contar con un plan de medidas a adoptar para minimizar futuros impactos negativos en los ecosistemas involucrados con el PROYECTO, de ser necesario.</w:t>
      </w:r>
    </w:p>
    <w:p w14:paraId="43A75C55" w14:textId="77777777" w:rsidR="000E3DCE" w:rsidRDefault="000E3DCE" w:rsidP="00A561AA">
      <w:pPr>
        <w:spacing w:line="360" w:lineRule="auto"/>
        <w:ind w:right="-426"/>
        <w:jc w:val="both"/>
        <w:rPr>
          <w:rFonts w:ascii="Calibri" w:hAnsi="Calibri" w:cs="Arial"/>
          <w:b/>
        </w:rPr>
      </w:pPr>
      <w:r>
        <w:rPr>
          <w:rFonts w:ascii="Calibri" w:hAnsi="Calibri" w:cs="Arial"/>
          <w:b/>
        </w:rPr>
        <w:t>CLÁUSULA DÉCIMA SEGUNDA: INCUMPLIMIENTO DEL CONVENIO</w:t>
      </w:r>
    </w:p>
    <w:p w14:paraId="068E0305" w14:textId="77777777" w:rsidR="000E3DCE" w:rsidRDefault="000E3DCE" w:rsidP="00A561AA">
      <w:pPr>
        <w:ind w:right="-426"/>
        <w:jc w:val="both"/>
      </w:pPr>
      <w:r>
        <w:rPr>
          <w:rFonts w:ascii="Calibri" w:hAnsi="Calibri" w:cs="Arial"/>
          <w:sz w:val="22"/>
        </w:rPr>
        <w:t xml:space="preserve">En caso que cualquiera de las partes incumpla con las obligaciones que le corresponda en virtud del presente convenio, aquella que se vea perjudicada requerirá a la otra su cumplimiento. De persistir en el incumplimiento, la parte afectada comunicará a </w:t>
      </w:r>
      <w:r>
        <w:rPr>
          <w:rFonts w:ascii="Calibri" w:hAnsi="Calibri" w:cs="Arial"/>
          <w:sz w:val="22"/>
          <w:lang w:bidi="he-IL"/>
        </w:rPr>
        <w:t>Innóvate Perú</w:t>
      </w:r>
      <w:r>
        <w:rPr>
          <w:rFonts w:ascii="Calibri" w:hAnsi="Calibri" w:cs="Arial"/>
          <w:sz w:val="22"/>
        </w:rPr>
        <w:t xml:space="preserve"> para las acciones que correspondan.</w:t>
      </w:r>
    </w:p>
    <w:p w14:paraId="11169E00" w14:textId="77777777" w:rsidR="000E3DCE" w:rsidRDefault="000E3DCE" w:rsidP="00A561AA">
      <w:pPr>
        <w:ind w:right="-426"/>
        <w:jc w:val="both"/>
        <w:rPr>
          <w:rFonts w:ascii="Calibri" w:hAnsi="Calibri" w:cs="Arial"/>
          <w:sz w:val="22"/>
        </w:rPr>
      </w:pPr>
    </w:p>
    <w:p w14:paraId="2BB82EE8" w14:textId="77777777" w:rsidR="000E3DCE" w:rsidRDefault="000E3DCE" w:rsidP="00A561AA">
      <w:pPr>
        <w:ind w:right="-426"/>
        <w:jc w:val="both"/>
      </w:pPr>
      <w:r>
        <w:rPr>
          <w:rFonts w:ascii="Calibri" w:hAnsi="Calibri" w:cs="Arial"/>
          <w:sz w:val="22"/>
        </w:rPr>
        <w:t xml:space="preserve">El incumplimiento además generará la pérdida de los derechos de propiedad que pudiera ostentar a futuro sobre cualquier bien o equipo adquirido con recursos no reembolsables de </w:t>
      </w:r>
      <w:r>
        <w:rPr>
          <w:rFonts w:ascii="Calibri" w:hAnsi="Calibri" w:cs="Arial"/>
          <w:sz w:val="22"/>
          <w:lang w:bidi="he-IL"/>
        </w:rPr>
        <w:t>Innóvate Perú</w:t>
      </w:r>
      <w:r>
        <w:rPr>
          <w:rFonts w:ascii="Calibri" w:hAnsi="Calibri" w:cs="Arial"/>
          <w:sz w:val="22"/>
        </w:rPr>
        <w:t xml:space="preserve"> para la ejecución del PROYECTO, así como también la pérdida de cualquier titularidad de derechos de propiedad intelectual que surja por la ejecución del PROYECTO.</w:t>
      </w:r>
    </w:p>
    <w:p w14:paraId="53EC4A01" w14:textId="77777777" w:rsidR="000E3DCE" w:rsidRDefault="000E3DCE" w:rsidP="00A561AA">
      <w:pPr>
        <w:ind w:right="-426"/>
        <w:jc w:val="both"/>
        <w:rPr>
          <w:rFonts w:ascii="Calibri" w:hAnsi="Calibri" w:cs="Arial"/>
        </w:rPr>
      </w:pPr>
    </w:p>
    <w:p w14:paraId="2ADFEC65" w14:textId="77777777" w:rsidR="000E3DCE" w:rsidRDefault="000E3DCE" w:rsidP="00A561AA">
      <w:pPr>
        <w:ind w:right="-426"/>
        <w:jc w:val="both"/>
      </w:pPr>
      <w:r>
        <w:rPr>
          <w:rFonts w:ascii="Calibri" w:hAnsi="Calibri" w:cs="Arial"/>
          <w:b/>
        </w:rPr>
        <w:t>SUGERENCIA DE ASPECTOS A ACORDAR:</w:t>
      </w:r>
      <w:r>
        <w:rPr>
          <w:rFonts w:ascii="Calibri" w:hAnsi="Calibri" w:cs="Arial"/>
        </w:rPr>
        <w:t xml:space="preserve"> </w:t>
      </w:r>
      <w:r>
        <w:rPr>
          <w:rFonts w:ascii="Calibri" w:hAnsi="Calibri" w:cs="Arial"/>
          <w:sz w:val="22"/>
        </w:rPr>
        <w:t>Si las partes lo consideran necesario pueden establecer compromisos sobre:</w:t>
      </w:r>
    </w:p>
    <w:p w14:paraId="6B7CA4F9" w14:textId="77777777" w:rsidR="000E3DCE" w:rsidRDefault="000E3DCE" w:rsidP="00256D68">
      <w:pPr>
        <w:pStyle w:val="Prrafodelista"/>
        <w:numPr>
          <w:ilvl w:val="0"/>
          <w:numId w:val="57"/>
        </w:numPr>
        <w:suppressAutoHyphens w:val="0"/>
        <w:spacing w:after="200" w:line="276" w:lineRule="auto"/>
        <w:ind w:right="-426"/>
        <w:jc w:val="both"/>
        <w:textAlignment w:val="auto"/>
        <w:rPr>
          <w:rFonts w:ascii="Calibri" w:hAnsi="Calibri" w:cs="Arial"/>
          <w:sz w:val="22"/>
        </w:rPr>
      </w:pPr>
      <w:r>
        <w:rPr>
          <w:rFonts w:ascii="Calibri" w:hAnsi="Calibri" w:cs="Arial"/>
          <w:sz w:val="22"/>
        </w:rPr>
        <w:t>Mecanismos de solución de controversias tales como arbitraje.</w:t>
      </w:r>
    </w:p>
    <w:p w14:paraId="27D1CCD5" w14:textId="77777777" w:rsidR="000E3DCE" w:rsidRDefault="000E3DCE" w:rsidP="00256D68">
      <w:pPr>
        <w:pStyle w:val="Prrafodelista"/>
        <w:numPr>
          <w:ilvl w:val="0"/>
          <w:numId w:val="57"/>
        </w:numPr>
        <w:suppressAutoHyphens w:val="0"/>
        <w:spacing w:after="200" w:line="276" w:lineRule="auto"/>
        <w:ind w:right="-426"/>
        <w:jc w:val="both"/>
        <w:textAlignment w:val="auto"/>
        <w:rPr>
          <w:rFonts w:ascii="Calibri" w:hAnsi="Calibri" w:cs="Arial"/>
          <w:sz w:val="22"/>
        </w:rPr>
      </w:pPr>
      <w:r>
        <w:rPr>
          <w:rFonts w:ascii="Calibri" w:hAnsi="Calibri" w:cs="Arial"/>
          <w:sz w:val="22"/>
        </w:rPr>
        <w:t>Condiciones de aplicación de mecanismos de solución de controversia.</w:t>
      </w:r>
    </w:p>
    <w:p w14:paraId="36ABE245" w14:textId="77777777" w:rsidR="00D10450" w:rsidRDefault="00D10450" w:rsidP="00256D68">
      <w:pPr>
        <w:pStyle w:val="Prrafodelista"/>
        <w:suppressAutoHyphens w:val="0"/>
        <w:spacing w:after="200" w:line="276" w:lineRule="auto"/>
        <w:ind w:left="1773" w:right="-426"/>
        <w:jc w:val="both"/>
        <w:textAlignment w:val="auto"/>
        <w:rPr>
          <w:rFonts w:ascii="Calibri" w:hAnsi="Calibri" w:cs="Arial"/>
          <w:sz w:val="22"/>
        </w:rPr>
      </w:pPr>
    </w:p>
    <w:p w14:paraId="7B143134" w14:textId="77777777" w:rsidR="000E3DCE" w:rsidRDefault="000E3DCE" w:rsidP="00256D68">
      <w:pPr>
        <w:pStyle w:val="Prrafodelista"/>
        <w:spacing w:line="360" w:lineRule="auto"/>
        <w:ind w:left="0" w:right="-426"/>
        <w:jc w:val="both"/>
        <w:rPr>
          <w:rFonts w:ascii="Calibri" w:hAnsi="Calibri" w:cs="Arial"/>
          <w:b/>
        </w:rPr>
      </w:pPr>
      <w:r>
        <w:rPr>
          <w:rFonts w:ascii="Calibri" w:hAnsi="Calibri" w:cs="Arial"/>
          <w:b/>
        </w:rPr>
        <w:t>CLÁUSULA DÉCIMA TERCERA: LEY APLICABLE</w:t>
      </w:r>
    </w:p>
    <w:p w14:paraId="50B08450" w14:textId="77777777" w:rsidR="000E3DCE" w:rsidRDefault="000E3DCE" w:rsidP="00256D68">
      <w:pPr>
        <w:pStyle w:val="Prrafodelista"/>
        <w:ind w:left="0" w:right="-426"/>
        <w:jc w:val="both"/>
        <w:rPr>
          <w:rFonts w:ascii="Calibri" w:hAnsi="Calibri" w:cs="Arial"/>
          <w:sz w:val="22"/>
        </w:rPr>
      </w:pPr>
      <w:r>
        <w:rPr>
          <w:rFonts w:ascii="Calibri" w:hAnsi="Calibri" w:cs="Arial"/>
          <w:sz w:val="22"/>
        </w:rPr>
        <w:t>El presente Convenio se interpretará de conformidad con las leyes de la República del Perú, las mismas que regirán para determinar los respectivos derechos y obligaciones de las partes.</w:t>
      </w:r>
    </w:p>
    <w:p w14:paraId="1ED0C49C" w14:textId="77777777" w:rsidR="000E3DCE" w:rsidRDefault="000E3DCE" w:rsidP="00256D68">
      <w:pPr>
        <w:pStyle w:val="Prrafodelista"/>
        <w:spacing w:line="360" w:lineRule="auto"/>
        <w:ind w:left="0" w:right="-426"/>
        <w:jc w:val="both"/>
        <w:rPr>
          <w:rFonts w:ascii="Calibri" w:hAnsi="Calibri" w:cs="Arial"/>
        </w:rPr>
      </w:pPr>
    </w:p>
    <w:p w14:paraId="4A135C74" w14:textId="77777777" w:rsidR="000E3DCE" w:rsidRDefault="000E3DCE" w:rsidP="00256D68">
      <w:pPr>
        <w:pStyle w:val="Prrafodelista"/>
        <w:spacing w:line="360" w:lineRule="auto"/>
        <w:ind w:left="0" w:right="-426"/>
        <w:jc w:val="both"/>
        <w:rPr>
          <w:rFonts w:ascii="Calibri" w:hAnsi="Calibri" w:cs="Arial"/>
          <w:b/>
        </w:rPr>
      </w:pPr>
      <w:r>
        <w:rPr>
          <w:rFonts w:ascii="Calibri" w:hAnsi="Calibri" w:cs="Arial"/>
          <w:b/>
        </w:rPr>
        <w:lastRenderedPageBreak/>
        <w:t>CLÁUSULA DÉCIMA CUARTA: DOMICILIO COMÚN DE LAS PARTES SUSCRIBIENTES</w:t>
      </w:r>
    </w:p>
    <w:p w14:paraId="63CEA86D" w14:textId="77777777" w:rsidR="000E3DCE" w:rsidRDefault="000E3DCE" w:rsidP="00256D68">
      <w:pPr>
        <w:pStyle w:val="Prrafodelista"/>
        <w:ind w:left="0" w:right="-426"/>
        <w:jc w:val="both"/>
        <w:rPr>
          <w:rFonts w:ascii="Calibri" w:hAnsi="Calibri" w:cs="Arial"/>
          <w:sz w:val="22"/>
        </w:rPr>
      </w:pPr>
      <w:r>
        <w:rPr>
          <w:rFonts w:ascii="Calibri" w:hAnsi="Calibri" w:cs="Arial"/>
          <w:sz w:val="22"/>
        </w:rPr>
        <w:t>Las partes acuerdan señalar como domicilio común el siguiente:</w:t>
      </w:r>
    </w:p>
    <w:p w14:paraId="0A205915" w14:textId="77777777" w:rsidR="000E3DCE" w:rsidRDefault="000E3DCE" w:rsidP="00256D68">
      <w:pPr>
        <w:pStyle w:val="Prrafodelista"/>
        <w:ind w:left="0" w:right="-426"/>
        <w:jc w:val="both"/>
        <w:rPr>
          <w:rFonts w:ascii="Calibri" w:hAnsi="Calibri" w:cs="Arial"/>
          <w:sz w:val="22"/>
        </w:rPr>
      </w:pPr>
      <w:r>
        <w:rPr>
          <w:rFonts w:ascii="Calibri" w:hAnsi="Calibri" w:cs="Arial"/>
          <w:sz w:val="22"/>
        </w:rPr>
        <w:t>______________________________, donde se recibirá toda la correspondencia referida a la ejecución del proyecto denominado “__________________________”.</w:t>
      </w:r>
    </w:p>
    <w:p w14:paraId="16063B4B" w14:textId="77777777" w:rsidR="000E3DCE" w:rsidRDefault="000E3DCE" w:rsidP="00256D68">
      <w:pPr>
        <w:pStyle w:val="Prrafodelista"/>
        <w:spacing w:line="360" w:lineRule="auto"/>
        <w:ind w:left="0" w:right="-426"/>
        <w:jc w:val="both"/>
        <w:rPr>
          <w:rFonts w:ascii="Calibri" w:hAnsi="Calibri" w:cs="Arial"/>
          <w:sz w:val="22"/>
        </w:rPr>
      </w:pPr>
    </w:p>
    <w:p w14:paraId="081D7CB9" w14:textId="77777777" w:rsidR="000E3DCE" w:rsidRDefault="000E3DCE" w:rsidP="00256D68">
      <w:pPr>
        <w:pStyle w:val="Prrafodelista"/>
        <w:ind w:left="0" w:right="-426"/>
        <w:jc w:val="both"/>
        <w:rPr>
          <w:rFonts w:ascii="Calibri" w:hAnsi="Calibri" w:cs="Arial"/>
          <w:sz w:val="22"/>
        </w:rPr>
      </w:pPr>
      <w:r>
        <w:rPr>
          <w:rFonts w:ascii="Calibri" w:hAnsi="Calibri" w:cs="Arial"/>
          <w:sz w:val="22"/>
        </w:rPr>
        <w:t>Firmando el presente en señal de conformidad el _______________.</w:t>
      </w:r>
    </w:p>
    <w:p w14:paraId="6E467BD4" w14:textId="77777777" w:rsidR="000E3DCE" w:rsidRDefault="000E3DCE" w:rsidP="00256D68">
      <w:pPr>
        <w:pStyle w:val="Prrafodelista"/>
        <w:spacing w:line="360" w:lineRule="auto"/>
        <w:ind w:left="0" w:right="-426"/>
        <w:jc w:val="both"/>
        <w:rPr>
          <w:rFonts w:ascii="Calibri" w:hAnsi="Calibri" w:cs="Arial"/>
          <w:sz w:val="18"/>
        </w:rPr>
      </w:pPr>
    </w:p>
    <w:p w14:paraId="21095DD1" w14:textId="77777777" w:rsidR="000E3DCE" w:rsidRDefault="000E3DCE" w:rsidP="00256D68">
      <w:pPr>
        <w:pStyle w:val="Prrafodelista"/>
        <w:ind w:left="0" w:right="-426"/>
        <w:jc w:val="both"/>
      </w:pPr>
      <w:r>
        <w:rPr>
          <w:rFonts w:ascii="Calibri" w:hAnsi="Calibri" w:cs="Arial"/>
          <w:b/>
        </w:rPr>
        <w:t>Firmas de los que suscriben</w:t>
      </w:r>
      <w:r>
        <w:rPr>
          <w:rFonts w:ascii="Calibri" w:hAnsi="Calibri" w:cs="Arial"/>
        </w:rPr>
        <w:t xml:space="preserve"> (Entidad Solicitante y entidades Asociadas)</w:t>
      </w:r>
    </w:p>
    <w:p w14:paraId="7F60E0AE" w14:textId="77777777" w:rsidR="000E3DCE" w:rsidRDefault="000E3DCE" w:rsidP="00256D68">
      <w:pPr>
        <w:autoSpaceDE w:val="0"/>
        <w:spacing w:after="120"/>
        <w:ind w:right="-426"/>
        <w:jc w:val="both"/>
        <w:rPr>
          <w:rFonts w:ascii="Calibri" w:hAnsi="Calibri" w:cs="Arial"/>
          <w:color w:val="000000"/>
          <w:sz w:val="22"/>
          <w:szCs w:val="22"/>
        </w:rPr>
      </w:pPr>
    </w:p>
    <w:p w14:paraId="42987789" w14:textId="77777777" w:rsidR="000E3DCE" w:rsidRDefault="000E3DCE" w:rsidP="00256D68">
      <w:pPr>
        <w:ind w:right="-426"/>
        <w:jc w:val="both"/>
      </w:pPr>
    </w:p>
    <w:p w14:paraId="6E2E9437" w14:textId="77777777" w:rsidR="000E3DCE" w:rsidRDefault="000E3DCE" w:rsidP="00256D68">
      <w:pPr>
        <w:autoSpaceDE w:val="0"/>
        <w:spacing w:after="120"/>
        <w:ind w:right="-426"/>
        <w:jc w:val="both"/>
        <w:rPr>
          <w:rFonts w:ascii="Calibri" w:hAnsi="Calibri" w:cs="Arial"/>
          <w:color w:val="000000"/>
          <w:sz w:val="22"/>
          <w:szCs w:val="22"/>
        </w:rPr>
      </w:pPr>
    </w:p>
    <w:p w14:paraId="0BF8ECD5" w14:textId="77777777" w:rsidR="000E3DCE" w:rsidRDefault="000E3DCE">
      <w:pPr>
        <w:autoSpaceDE w:val="0"/>
        <w:spacing w:after="120"/>
        <w:rPr>
          <w:rFonts w:ascii="Calibri" w:hAnsi="Calibri" w:cs="Arial"/>
          <w:color w:val="000000"/>
          <w:sz w:val="22"/>
          <w:szCs w:val="22"/>
        </w:rPr>
      </w:pPr>
    </w:p>
    <w:sectPr w:rsidR="000E3DCE" w:rsidSect="00CD42F4">
      <w:headerReference w:type="default" r:id="rId25"/>
      <w:footerReference w:type="default" r:id="rId26"/>
      <w:pgSz w:w="11907" w:h="16839"/>
      <w:pgMar w:top="1276" w:right="1701" w:bottom="1417"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E4C8D" w14:textId="77777777" w:rsidR="002B7F05" w:rsidRDefault="002B7F05">
      <w:r>
        <w:separator/>
      </w:r>
    </w:p>
  </w:endnote>
  <w:endnote w:type="continuationSeparator" w:id="0">
    <w:p w14:paraId="608D16DD" w14:textId="77777777" w:rsidR="002B7F05" w:rsidRDefault="002B7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BE9FB" w14:textId="77777777" w:rsidR="009278C8" w:rsidRDefault="009278C8">
    <w:pPr>
      <w:pStyle w:val="Piedepgina"/>
      <w:jc w:val="right"/>
    </w:pPr>
    <w:r>
      <w:fldChar w:fldCharType="begin"/>
    </w:r>
    <w:r>
      <w:instrText xml:space="preserve"> PAGE </w:instrText>
    </w:r>
    <w:r>
      <w:fldChar w:fldCharType="separate"/>
    </w:r>
    <w:r>
      <w:rPr>
        <w:noProof/>
      </w:rPr>
      <w:t>10</w:t>
    </w:r>
    <w:r>
      <w:fldChar w:fldCharType="end"/>
    </w:r>
  </w:p>
  <w:p w14:paraId="517C0325" w14:textId="424D7293" w:rsidR="009278C8" w:rsidRDefault="009278C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64B18" w14:textId="77777777" w:rsidR="009278C8" w:rsidRDefault="009278C8" w:rsidP="000E3DCE">
    <w:pPr>
      <w:pStyle w:val="Piedepgina"/>
      <w:jc w:val="right"/>
    </w:pPr>
    <w:r>
      <w:fldChar w:fldCharType="begin"/>
    </w:r>
    <w:r>
      <w:instrText xml:space="preserve"> PAGE </w:instrText>
    </w:r>
    <w:r>
      <w:fldChar w:fldCharType="separate"/>
    </w:r>
    <w:r>
      <w:rPr>
        <w:noProof/>
      </w:rPr>
      <w:t>2</w:t>
    </w:r>
    <w:r>
      <w:fldChar w:fldCharType="end"/>
    </w:r>
  </w:p>
  <w:p w14:paraId="1F4B89B3" w14:textId="664E5A79" w:rsidR="009278C8" w:rsidRDefault="009278C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73D0B" w14:textId="77777777" w:rsidR="009278C8" w:rsidRDefault="009278C8">
    <w:pPr>
      <w:pStyle w:val="Piedepgina"/>
      <w:jc w:val="right"/>
    </w:pPr>
    <w:r>
      <w:fldChar w:fldCharType="begin"/>
    </w:r>
    <w:r>
      <w:instrText xml:space="preserve"> PAGE </w:instrText>
    </w:r>
    <w:r>
      <w:fldChar w:fldCharType="separate"/>
    </w:r>
    <w:r>
      <w:rPr>
        <w:noProof/>
      </w:rPr>
      <w:t>29</w:t>
    </w:r>
    <w:r>
      <w:fldChar w:fldCharType="end"/>
    </w:r>
  </w:p>
  <w:p w14:paraId="78DD841E" w14:textId="77777777" w:rsidR="009278C8" w:rsidRDefault="009278C8">
    <w:pPr>
      <w:pStyle w:val="Piedepgina"/>
    </w:pPr>
    <w:r>
      <w:rPr>
        <w:noProof/>
        <w:lang w:val="es-MX" w:eastAsia="es-MX"/>
      </w:rPr>
      <w:drawing>
        <wp:anchor distT="0" distB="0" distL="114300" distR="114300" simplePos="0" relativeHeight="251664384" behindDoc="1" locked="0" layoutInCell="1" allowOverlap="1" wp14:anchorId="580BD78B" wp14:editId="5958D2C6">
          <wp:simplePos x="0" y="0"/>
          <wp:positionH relativeFrom="page">
            <wp:posOffset>-10605</wp:posOffset>
          </wp:positionH>
          <wp:positionV relativeFrom="paragraph">
            <wp:posOffset>188595</wp:posOffset>
          </wp:positionV>
          <wp:extent cx="7353935" cy="431800"/>
          <wp:effectExtent l="0" t="0" r="0" b="635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rame.png"/>
                  <pic:cNvPicPr/>
                </pic:nvPicPr>
                <pic:blipFill>
                  <a:blip r:embed="rId1">
                    <a:extLst>
                      <a:ext uri="{28A0092B-C50C-407E-A947-70E740481C1C}">
                        <a14:useLocalDpi xmlns:a14="http://schemas.microsoft.com/office/drawing/2010/main" val="0"/>
                      </a:ext>
                    </a:extLst>
                  </a:blip>
                  <a:stretch>
                    <a:fillRect/>
                  </a:stretch>
                </pic:blipFill>
                <pic:spPr>
                  <a:xfrm>
                    <a:off x="0" y="0"/>
                    <a:ext cx="7353935" cy="4318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D04C0" w14:textId="77777777" w:rsidR="009278C8" w:rsidRDefault="009278C8">
    <w:pPr>
      <w:pStyle w:val="Piedepgina"/>
      <w:jc w:val="right"/>
    </w:pPr>
    <w:r>
      <w:fldChar w:fldCharType="begin"/>
    </w:r>
    <w:r>
      <w:instrText xml:space="preserve"> PAGE </w:instrText>
    </w:r>
    <w:r>
      <w:fldChar w:fldCharType="separate"/>
    </w:r>
    <w:r>
      <w:rPr>
        <w:noProof/>
      </w:rPr>
      <w:t>31</w:t>
    </w:r>
    <w:r>
      <w:fldChar w:fldCharType="end"/>
    </w:r>
  </w:p>
  <w:p w14:paraId="0E4C1AB6" w14:textId="77777777" w:rsidR="009278C8" w:rsidRDefault="009278C8">
    <w:pPr>
      <w:pStyle w:val="Piedepgina"/>
    </w:pPr>
    <w:r>
      <w:rPr>
        <w:noProof/>
        <w:lang w:val="es-MX" w:eastAsia="es-MX"/>
      </w:rPr>
      <w:drawing>
        <wp:anchor distT="0" distB="0" distL="114300" distR="114300" simplePos="0" relativeHeight="251663360" behindDoc="1" locked="0" layoutInCell="1" allowOverlap="1" wp14:anchorId="0BA5D3D5" wp14:editId="73BC4866">
          <wp:simplePos x="0" y="0"/>
          <wp:positionH relativeFrom="page">
            <wp:posOffset>-154305</wp:posOffset>
          </wp:positionH>
          <wp:positionV relativeFrom="paragraph">
            <wp:posOffset>189675</wp:posOffset>
          </wp:positionV>
          <wp:extent cx="7354340" cy="432377"/>
          <wp:effectExtent l="0" t="0" r="0" b="635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rame.png"/>
                  <pic:cNvPicPr/>
                </pic:nvPicPr>
                <pic:blipFill>
                  <a:blip r:embed="rId1">
                    <a:extLst>
                      <a:ext uri="{28A0092B-C50C-407E-A947-70E740481C1C}">
                        <a14:useLocalDpi xmlns:a14="http://schemas.microsoft.com/office/drawing/2010/main" val="0"/>
                      </a:ext>
                    </a:extLst>
                  </a:blip>
                  <a:stretch>
                    <a:fillRect/>
                  </a:stretch>
                </pic:blipFill>
                <pic:spPr>
                  <a:xfrm>
                    <a:off x="0" y="0"/>
                    <a:ext cx="7354340" cy="432377"/>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1D00E" w14:textId="77777777" w:rsidR="009278C8" w:rsidRPr="002F1F76" w:rsidRDefault="009278C8">
    <w:pPr>
      <w:pStyle w:val="Piedepgina"/>
      <w:jc w:val="right"/>
      <w:rPr>
        <w:rFonts w:asciiTheme="minorHAnsi" w:hAnsiTheme="minorHAnsi" w:cstheme="minorHAnsi"/>
      </w:rPr>
    </w:pPr>
    <w:r w:rsidRPr="002F1F76">
      <w:rPr>
        <w:rFonts w:asciiTheme="minorHAnsi" w:hAnsiTheme="minorHAnsi" w:cstheme="minorHAnsi"/>
      </w:rPr>
      <w:fldChar w:fldCharType="begin"/>
    </w:r>
    <w:r w:rsidRPr="002F1F76">
      <w:rPr>
        <w:rFonts w:asciiTheme="minorHAnsi" w:hAnsiTheme="minorHAnsi" w:cstheme="minorHAnsi"/>
      </w:rPr>
      <w:instrText xml:space="preserve"> PAGE </w:instrText>
    </w:r>
    <w:r w:rsidRPr="002F1F76">
      <w:rPr>
        <w:rFonts w:asciiTheme="minorHAnsi" w:hAnsiTheme="minorHAnsi" w:cstheme="minorHAnsi"/>
      </w:rPr>
      <w:fldChar w:fldCharType="separate"/>
    </w:r>
    <w:r>
      <w:rPr>
        <w:rFonts w:asciiTheme="minorHAnsi" w:hAnsiTheme="minorHAnsi" w:cstheme="minorHAnsi"/>
        <w:noProof/>
      </w:rPr>
      <w:t>43</w:t>
    </w:r>
    <w:r w:rsidRPr="002F1F76">
      <w:rPr>
        <w:rFonts w:asciiTheme="minorHAnsi" w:hAnsiTheme="minorHAnsi" w:cstheme="minorHAnsi"/>
      </w:rPr>
      <w:fldChar w:fldCharType="end"/>
    </w:r>
  </w:p>
  <w:p w14:paraId="0F57B069" w14:textId="77777777" w:rsidR="009278C8" w:rsidRDefault="009278C8">
    <w:pPr>
      <w:pStyle w:val="Piedepgina"/>
    </w:pPr>
    <w:r>
      <w:rPr>
        <w:noProof/>
        <w:lang w:val="es-MX" w:eastAsia="es-MX"/>
      </w:rPr>
      <w:drawing>
        <wp:anchor distT="0" distB="0" distL="114300" distR="114300" simplePos="0" relativeHeight="251659264" behindDoc="1" locked="0" layoutInCell="1" allowOverlap="1" wp14:anchorId="771157C5" wp14:editId="6F610E09">
          <wp:simplePos x="0" y="0"/>
          <wp:positionH relativeFrom="page">
            <wp:posOffset>0</wp:posOffset>
          </wp:positionH>
          <wp:positionV relativeFrom="paragraph">
            <wp:posOffset>226695</wp:posOffset>
          </wp:positionV>
          <wp:extent cx="7182898" cy="42227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rame.png"/>
                  <pic:cNvPicPr/>
                </pic:nvPicPr>
                <pic:blipFill>
                  <a:blip r:embed="rId1">
                    <a:extLst>
                      <a:ext uri="{28A0092B-C50C-407E-A947-70E740481C1C}">
                        <a14:useLocalDpi xmlns:a14="http://schemas.microsoft.com/office/drawing/2010/main" val="0"/>
                      </a:ext>
                    </a:extLst>
                  </a:blip>
                  <a:stretch>
                    <a:fillRect/>
                  </a:stretch>
                </pic:blipFill>
                <pic:spPr>
                  <a:xfrm>
                    <a:off x="0" y="0"/>
                    <a:ext cx="7182898" cy="4222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03266" w14:textId="77777777" w:rsidR="002B7F05" w:rsidRDefault="002B7F05">
      <w:r>
        <w:rPr>
          <w:color w:val="000000"/>
        </w:rPr>
        <w:separator/>
      </w:r>
    </w:p>
  </w:footnote>
  <w:footnote w:type="continuationSeparator" w:id="0">
    <w:p w14:paraId="1DC74DDE" w14:textId="77777777" w:rsidR="002B7F05" w:rsidRDefault="002B7F05">
      <w:r>
        <w:continuationSeparator/>
      </w:r>
    </w:p>
  </w:footnote>
  <w:footnote w:id="1">
    <w:p w14:paraId="796457A4" w14:textId="6074AA5B" w:rsidR="009278C8" w:rsidRPr="00DD5860" w:rsidRDefault="009278C8" w:rsidP="00971A07">
      <w:pPr>
        <w:pStyle w:val="Textonotapie"/>
        <w:ind w:right="-759"/>
        <w:jc w:val="both"/>
        <w:rPr>
          <w:rFonts w:ascii="Calibri" w:hAnsi="Calibri" w:cs="Calibri"/>
          <w:sz w:val="18"/>
          <w:szCs w:val="18"/>
        </w:rPr>
      </w:pPr>
      <w:r w:rsidRPr="00DD5860">
        <w:rPr>
          <w:rStyle w:val="Refdenotaalpie"/>
          <w:rFonts w:ascii="Calibri" w:hAnsi="Calibri" w:cs="Calibri"/>
          <w:sz w:val="18"/>
          <w:szCs w:val="18"/>
        </w:rPr>
        <w:footnoteRef/>
      </w:r>
      <w:r w:rsidRPr="00DD5860">
        <w:rPr>
          <w:rFonts w:ascii="Calibri" w:hAnsi="Calibri" w:cs="Calibri"/>
          <w:sz w:val="18"/>
          <w:szCs w:val="18"/>
        </w:rPr>
        <w:t xml:space="preserve"> Para el objetivo de esta convocatoria, se entiende por </w:t>
      </w:r>
      <w:r>
        <w:rPr>
          <w:rFonts w:ascii="Calibri" w:hAnsi="Calibri" w:cs="Calibri"/>
          <w:sz w:val="18"/>
          <w:szCs w:val="18"/>
          <w:lang w:val="es-PE"/>
        </w:rPr>
        <w:t>proyectos de innovación</w:t>
      </w:r>
      <w:r w:rsidRPr="00DD5860">
        <w:rPr>
          <w:rFonts w:ascii="Calibri" w:hAnsi="Calibri" w:cs="Calibri"/>
          <w:sz w:val="18"/>
          <w:szCs w:val="18"/>
          <w:lang w:val="es-PE"/>
        </w:rPr>
        <w:t xml:space="preserve"> aquellos que han generado un </w:t>
      </w:r>
      <w:r w:rsidRPr="00DD5860">
        <w:rPr>
          <w:rFonts w:ascii="Calibri" w:hAnsi="Calibri" w:cs="Calibri"/>
          <w:sz w:val="18"/>
          <w:szCs w:val="18"/>
        </w:rPr>
        <w:t xml:space="preserve">resultado demostrable </w:t>
      </w:r>
      <w:r w:rsidRPr="00DD5860">
        <w:rPr>
          <w:rFonts w:ascii="Calibri" w:hAnsi="Calibri" w:cs="Calibri"/>
          <w:sz w:val="18"/>
          <w:szCs w:val="18"/>
          <w:lang w:val="es-CL"/>
        </w:rPr>
        <w:t xml:space="preserve">a </w:t>
      </w:r>
      <w:r w:rsidRPr="00DD5860">
        <w:rPr>
          <w:rFonts w:ascii="Calibri" w:hAnsi="Calibri" w:cs="Calibri"/>
          <w:sz w:val="18"/>
          <w:szCs w:val="18"/>
        </w:rPr>
        <w:t>nivel de prototipo</w:t>
      </w:r>
      <w:r>
        <w:rPr>
          <w:rFonts w:ascii="Calibri" w:hAnsi="Calibri" w:cs="Calibri"/>
          <w:sz w:val="18"/>
          <w:szCs w:val="18"/>
        </w:rPr>
        <w:t xml:space="preserve"> funcional</w:t>
      </w:r>
      <w:r w:rsidRPr="00DD5860">
        <w:rPr>
          <w:rFonts w:ascii="Calibri" w:hAnsi="Calibri" w:cs="Calibri"/>
          <w:sz w:val="18"/>
          <w:szCs w:val="18"/>
        </w:rPr>
        <w:t>, en condiciones de pequeña escala o laboratorio.</w:t>
      </w:r>
    </w:p>
  </w:footnote>
  <w:footnote w:id="2">
    <w:p w14:paraId="392BA97A" w14:textId="0E5D678A" w:rsidR="009278C8" w:rsidRPr="00C422E8" w:rsidRDefault="009278C8" w:rsidP="00971A07">
      <w:pPr>
        <w:pStyle w:val="Textonotapie"/>
        <w:ind w:right="-759"/>
        <w:jc w:val="both"/>
        <w:rPr>
          <w:sz w:val="16"/>
          <w:lang w:val="es-PE"/>
        </w:rPr>
      </w:pPr>
      <w:r>
        <w:rPr>
          <w:rStyle w:val="Refdenotaalpie"/>
        </w:rPr>
        <w:footnoteRef/>
      </w:r>
      <w:r>
        <w:t xml:space="preserve"> </w:t>
      </w:r>
      <w:r w:rsidRPr="009C6AEB">
        <w:rPr>
          <w:rFonts w:asciiTheme="minorHAnsi" w:hAnsiTheme="minorHAnsi" w:cstheme="minorHAnsi"/>
        </w:rPr>
        <w:t>En esta fase se considera también algunas actividades</w:t>
      </w:r>
      <w:r>
        <w:t xml:space="preserve"> </w:t>
      </w:r>
      <w:r w:rsidRPr="00C422E8">
        <w:rPr>
          <w:rFonts w:ascii="Calibri" w:hAnsi="Calibri" w:cs="Arial"/>
          <w:sz w:val="18"/>
          <w:szCs w:val="22"/>
        </w:rPr>
        <w:t>de desarrollo relacionadas con ajustes de funcionalidad del prototipo, derivadas principalmente de la interacción con los potenciales clientes, así como de aquellas que permiten probar su funcionamiento en condiciones reales.</w:t>
      </w:r>
    </w:p>
  </w:footnote>
  <w:footnote w:id="3">
    <w:p w14:paraId="6644B837" w14:textId="77777777" w:rsidR="009278C8" w:rsidRDefault="009278C8" w:rsidP="002E7ADC">
      <w:pPr>
        <w:pStyle w:val="Textonotapie"/>
        <w:ind w:right="-617"/>
        <w:jc w:val="both"/>
        <w:rPr>
          <w:rFonts w:ascii="Calibri" w:hAnsi="Calibri" w:cs="Arial"/>
          <w:sz w:val="16"/>
          <w:szCs w:val="16"/>
        </w:rPr>
      </w:pPr>
      <w:r>
        <w:rPr>
          <w:rStyle w:val="Refdenotaalpie"/>
        </w:rPr>
        <w:footnoteRef/>
      </w:r>
      <w:r>
        <w:t xml:space="preserve"> </w:t>
      </w:r>
      <w:r w:rsidRPr="003F46E7">
        <w:rPr>
          <w:rFonts w:ascii="Calibri" w:hAnsi="Calibri" w:cs="Arial"/>
          <w:sz w:val="16"/>
          <w:szCs w:val="16"/>
        </w:rPr>
        <w:t xml:space="preserve"> </w:t>
      </w:r>
      <w:r w:rsidRPr="00D45A55">
        <w:rPr>
          <w:rFonts w:ascii="Calibri" w:hAnsi="Calibri" w:cs="Arial"/>
          <w:sz w:val="16"/>
          <w:szCs w:val="16"/>
        </w:rPr>
        <w:t xml:space="preserve">Los criterios para la definición de </w:t>
      </w:r>
      <w:r>
        <w:rPr>
          <w:rFonts w:ascii="Calibri" w:hAnsi="Calibri" w:cs="Arial"/>
          <w:sz w:val="16"/>
          <w:szCs w:val="16"/>
        </w:rPr>
        <w:t>micro</w:t>
      </w:r>
      <w:r w:rsidRPr="00D45A55">
        <w:rPr>
          <w:rFonts w:ascii="Calibri" w:hAnsi="Calibri" w:cs="Arial"/>
          <w:sz w:val="16"/>
          <w:szCs w:val="16"/>
        </w:rPr>
        <w:t>empresa corresponden a</w:t>
      </w:r>
      <w:r>
        <w:rPr>
          <w:rFonts w:ascii="Calibri" w:hAnsi="Calibri" w:cs="Arial"/>
          <w:sz w:val="16"/>
          <w:szCs w:val="16"/>
        </w:rPr>
        <w:t xml:space="preserve">l artículo </w:t>
      </w:r>
      <w:proofErr w:type="spellStart"/>
      <w:r>
        <w:rPr>
          <w:rFonts w:ascii="Calibri" w:hAnsi="Calibri" w:cs="Arial"/>
          <w:sz w:val="16"/>
          <w:szCs w:val="16"/>
        </w:rPr>
        <w:t>N°</w:t>
      </w:r>
      <w:proofErr w:type="spellEnd"/>
      <w:r>
        <w:rPr>
          <w:rFonts w:ascii="Calibri" w:hAnsi="Calibri" w:cs="Arial"/>
          <w:sz w:val="16"/>
          <w:szCs w:val="16"/>
        </w:rPr>
        <w:t xml:space="preserve"> 5 de</w:t>
      </w:r>
      <w:r w:rsidRPr="00D45A55">
        <w:rPr>
          <w:rFonts w:ascii="Calibri" w:hAnsi="Calibri" w:cs="Arial"/>
          <w:sz w:val="16"/>
          <w:szCs w:val="16"/>
        </w:rPr>
        <w:t xml:space="preserve"> la Ley </w:t>
      </w:r>
      <w:proofErr w:type="spellStart"/>
      <w:r w:rsidRPr="00D45A55">
        <w:rPr>
          <w:rFonts w:ascii="Calibri" w:hAnsi="Calibri" w:cs="Arial"/>
          <w:sz w:val="16"/>
          <w:szCs w:val="16"/>
        </w:rPr>
        <w:t>Nº</w:t>
      </w:r>
      <w:proofErr w:type="spellEnd"/>
      <w:r w:rsidRPr="00D45A55">
        <w:rPr>
          <w:rFonts w:ascii="Calibri" w:hAnsi="Calibri" w:cs="Arial"/>
          <w:sz w:val="16"/>
          <w:szCs w:val="16"/>
        </w:rPr>
        <w:t xml:space="preserve"> 30056 “Impulso al desarrollo productivo y crecimiento empresarial</w:t>
      </w:r>
      <w:r>
        <w:rPr>
          <w:rFonts w:ascii="Calibri" w:hAnsi="Calibri" w:cs="Arial"/>
          <w:sz w:val="16"/>
          <w:szCs w:val="16"/>
        </w:rPr>
        <w:t>,</w:t>
      </w:r>
      <w:r w:rsidRPr="00D45A55">
        <w:rPr>
          <w:rFonts w:ascii="Calibri" w:hAnsi="Calibri" w:cs="Arial"/>
          <w:sz w:val="16"/>
          <w:szCs w:val="16"/>
        </w:rPr>
        <w:t xml:space="preserve"> </w:t>
      </w:r>
      <w:r>
        <w:rPr>
          <w:rFonts w:ascii="Calibri" w:hAnsi="Calibri" w:cs="Arial"/>
          <w:sz w:val="16"/>
          <w:szCs w:val="16"/>
        </w:rPr>
        <w:t xml:space="preserve">que la define como aquella que registra </w:t>
      </w:r>
      <w:r w:rsidRPr="00680711">
        <w:rPr>
          <w:rFonts w:ascii="Calibri" w:hAnsi="Calibri" w:cs="Arial"/>
          <w:sz w:val="16"/>
          <w:szCs w:val="16"/>
        </w:rPr>
        <w:t>ventas anuales hasta e</w:t>
      </w:r>
      <w:r>
        <w:rPr>
          <w:rFonts w:ascii="Calibri" w:hAnsi="Calibri" w:cs="Arial"/>
          <w:sz w:val="16"/>
          <w:szCs w:val="16"/>
        </w:rPr>
        <w:t>l</w:t>
      </w:r>
      <w:r w:rsidRPr="00680711">
        <w:rPr>
          <w:rFonts w:ascii="Calibri" w:hAnsi="Calibri" w:cs="Arial"/>
          <w:sz w:val="16"/>
          <w:szCs w:val="16"/>
        </w:rPr>
        <w:t xml:space="preserve"> monto máximo de 150 Unidades Impositivas Tributarias (UIT). </w:t>
      </w:r>
    </w:p>
    <w:p w14:paraId="755C0386" w14:textId="77777777" w:rsidR="009278C8" w:rsidRPr="003F3237" w:rsidRDefault="009278C8" w:rsidP="002E7ADC">
      <w:pPr>
        <w:pStyle w:val="Textonotapie"/>
        <w:ind w:right="-617"/>
        <w:rPr>
          <w:lang w:val="es-PE"/>
        </w:rPr>
      </w:pPr>
    </w:p>
  </w:footnote>
  <w:footnote w:id="4">
    <w:p w14:paraId="58CEBE97" w14:textId="77777777" w:rsidR="009278C8" w:rsidRPr="005910EF" w:rsidRDefault="009278C8" w:rsidP="002E7ADC">
      <w:pPr>
        <w:pStyle w:val="Textonotapie"/>
        <w:ind w:right="-617"/>
        <w:jc w:val="both"/>
        <w:rPr>
          <w:rFonts w:ascii="Calibri" w:hAnsi="Calibri" w:cs="Arial"/>
          <w:sz w:val="18"/>
          <w:szCs w:val="16"/>
        </w:rPr>
      </w:pPr>
      <w:r>
        <w:rPr>
          <w:rStyle w:val="Refdenotaalpie"/>
        </w:rPr>
        <w:footnoteRef/>
      </w:r>
      <w:r>
        <w:t xml:space="preserve"> </w:t>
      </w:r>
      <w:r w:rsidRPr="003F46E7">
        <w:rPr>
          <w:rFonts w:ascii="Calibri" w:hAnsi="Calibri" w:cs="Arial"/>
          <w:sz w:val="16"/>
          <w:szCs w:val="16"/>
        </w:rPr>
        <w:t xml:space="preserve"> </w:t>
      </w:r>
      <w:r w:rsidRPr="005910EF">
        <w:rPr>
          <w:rFonts w:ascii="Calibri" w:hAnsi="Calibri" w:cs="Arial"/>
          <w:sz w:val="18"/>
          <w:szCs w:val="16"/>
        </w:rPr>
        <w:t>Se considera Asociación Civil de Carácter Productivo a las entidades que dan soporte a organizaciones de productores para la generación de bienes y servicios sin perseguir un fin lucrativo. El Programa no considera como asociaciones civiles de carácter productivo a ONG, Gremios y Sindicatos.</w:t>
      </w:r>
    </w:p>
    <w:p w14:paraId="0E729A40" w14:textId="77777777" w:rsidR="009278C8" w:rsidRPr="00054687" w:rsidRDefault="009278C8" w:rsidP="002E7ADC">
      <w:pPr>
        <w:pStyle w:val="Textonotapie"/>
        <w:ind w:right="-617"/>
      </w:pPr>
    </w:p>
  </w:footnote>
  <w:footnote w:id="5">
    <w:p w14:paraId="1DC58AF2" w14:textId="77777777" w:rsidR="009278C8" w:rsidRPr="007764A9" w:rsidRDefault="009278C8" w:rsidP="002E7ADC">
      <w:pPr>
        <w:pStyle w:val="Textonotapie"/>
        <w:ind w:right="-617"/>
        <w:rPr>
          <w:rFonts w:ascii="Arial" w:hAnsi="Arial" w:cs="Arial"/>
          <w:sz w:val="16"/>
          <w:szCs w:val="16"/>
        </w:rPr>
      </w:pPr>
      <w:r w:rsidRPr="007764A9">
        <w:rPr>
          <w:rFonts w:ascii="Arial" w:hAnsi="Arial" w:cs="Arial"/>
          <w:sz w:val="16"/>
          <w:szCs w:val="16"/>
        </w:rPr>
        <w:footnoteRef/>
      </w:r>
      <w:r w:rsidRPr="007764A9">
        <w:rPr>
          <w:rFonts w:ascii="Arial" w:hAnsi="Arial" w:cs="Arial"/>
          <w:sz w:val="16"/>
          <w:szCs w:val="16"/>
        </w:rPr>
        <w:t xml:space="preserve"> </w:t>
      </w:r>
      <w:hyperlink r:id="rId1" w:history="1">
        <w:r w:rsidRPr="00615578">
          <w:rPr>
            <w:rStyle w:val="Hipervnculo"/>
            <w:rFonts w:ascii="Calibri" w:hAnsi="Calibri" w:cs="Arial"/>
            <w:sz w:val="16"/>
            <w:szCs w:val="22"/>
          </w:rPr>
          <w:t>http://e-consultaruc.sunat.gob.pe/cl-ti-itmrconsruc/jcrS00Alias</w:t>
        </w:r>
      </w:hyperlink>
    </w:p>
  </w:footnote>
  <w:footnote w:id="6">
    <w:p w14:paraId="07B522ED" w14:textId="25BD3DEE" w:rsidR="009278C8" w:rsidRPr="00E74D56" w:rsidRDefault="009278C8" w:rsidP="00F84330">
      <w:pPr>
        <w:pStyle w:val="Textonotapie"/>
        <w:jc w:val="both"/>
        <w:rPr>
          <w:rFonts w:asciiTheme="minorHAnsi" w:hAnsiTheme="minorHAnsi" w:cstheme="minorHAnsi"/>
          <w:sz w:val="16"/>
          <w:szCs w:val="16"/>
        </w:rPr>
      </w:pPr>
      <w:r>
        <w:rPr>
          <w:rStyle w:val="Refdenotaalpie"/>
        </w:rPr>
        <w:footnoteRef/>
      </w:r>
      <w:r>
        <w:t xml:space="preserve"> </w:t>
      </w:r>
      <w:r w:rsidRPr="00615578">
        <w:rPr>
          <w:rFonts w:ascii="Calibri" w:hAnsi="Calibri" w:cs="Calibri"/>
          <w:sz w:val="18"/>
          <w:szCs w:val="16"/>
          <w:lang w:val="es-PE"/>
        </w:rPr>
        <w:t>1 UIT del 201</w:t>
      </w:r>
      <w:r>
        <w:rPr>
          <w:rFonts w:ascii="Calibri" w:hAnsi="Calibri" w:cs="Calibri"/>
          <w:sz w:val="18"/>
          <w:szCs w:val="16"/>
          <w:lang w:val="es-PE"/>
        </w:rPr>
        <w:t>9</w:t>
      </w:r>
      <w:r w:rsidRPr="00615578">
        <w:rPr>
          <w:rFonts w:ascii="Calibri" w:hAnsi="Calibri" w:cs="Calibri"/>
          <w:sz w:val="18"/>
          <w:szCs w:val="16"/>
          <w:lang w:val="es-PE"/>
        </w:rPr>
        <w:t xml:space="preserve"> = S/4 </w:t>
      </w:r>
      <w:r>
        <w:rPr>
          <w:rFonts w:ascii="Calibri" w:hAnsi="Calibri" w:cs="Calibri"/>
          <w:sz w:val="18"/>
          <w:szCs w:val="16"/>
          <w:lang w:val="es-PE"/>
        </w:rPr>
        <w:t>200</w:t>
      </w:r>
      <w:r w:rsidRPr="00615578">
        <w:rPr>
          <w:rFonts w:ascii="Calibri" w:hAnsi="Calibri" w:cs="Calibri"/>
          <w:sz w:val="18"/>
          <w:szCs w:val="16"/>
          <w:lang w:val="es-PE"/>
        </w:rPr>
        <w:t>.</w:t>
      </w:r>
      <w:r>
        <w:rPr>
          <w:rFonts w:ascii="Calibri" w:hAnsi="Calibri" w:cs="Calibri"/>
          <w:sz w:val="18"/>
          <w:szCs w:val="16"/>
          <w:lang w:val="es-PE"/>
        </w:rPr>
        <w:t xml:space="preserve"> </w:t>
      </w:r>
      <w:r w:rsidRPr="00E74D56">
        <w:rPr>
          <w:rFonts w:asciiTheme="minorHAnsi" w:hAnsiTheme="minorHAnsi" w:cstheme="minorHAnsi"/>
          <w:sz w:val="16"/>
          <w:szCs w:val="16"/>
        </w:rPr>
        <w:t>Las empresas que, a la fecha de envío de la propuesta, no se encuentren dentro del cronograma de vencimiento para la presentación de la Declaración Jurada anual de Impuesto a la Renta correspondiente al ejercicio 2019, podrán presentar la Declaración del 2018 y se tomará como referencia la UIT de ese año (S/4 150), a efectos de calcular el monto máximo de venta anual.</w:t>
      </w:r>
    </w:p>
    <w:p w14:paraId="17BC9915" w14:textId="541FB04E" w:rsidR="009278C8" w:rsidRPr="002E7ADC" w:rsidRDefault="009278C8" w:rsidP="002E7ADC">
      <w:pPr>
        <w:pStyle w:val="Textonotapie"/>
        <w:ind w:right="-617"/>
        <w:rPr>
          <w:lang w:val="es-PE"/>
        </w:rPr>
      </w:pPr>
    </w:p>
  </w:footnote>
  <w:footnote w:id="7">
    <w:p w14:paraId="6E76BA66" w14:textId="59B4F26C" w:rsidR="009278C8" w:rsidRPr="002E7ADC" w:rsidRDefault="009278C8" w:rsidP="002E7ADC">
      <w:pPr>
        <w:pStyle w:val="Textonotapie"/>
        <w:ind w:right="-617"/>
        <w:rPr>
          <w:lang w:val="es-PE"/>
        </w:rPr>
      </w:pPr>
      <w:r>
        <w:rPr>
          <w:rStyle w:val="Refdenotaalpie"/>
        </w:rPr>
        <w:footnoteRef/>
      </w:r>
      <w:r>
        <w:t xml:space="preserve"> </w:t>
      </w:r>
      <w:r w:rsidRPr="00615578">
        <w:rPr>
          <w:rFonts w:ascii="Calibri" w:hAnsi="Calibri" w:cs="Calibri"/>
          <w:sz w:val="18"/>
          <w:lang w:val="es-PE"/>
        </w:rPr>
        <w:t>Formará parte de la evaluación de la fortaleza de la entidad solicitante (Criterio III: Evaluación técnica).</w:t>
      </w:r>
    </w:p>
  </w:footnote>
  <w:footnote w:id="8">
    <w:p w14:paraId="6BF18B26" w14:textId="77777777" w:rsidR="009278C8" w:rsidRPr="006B3E9B" w:rsidRDefault="009278C8" w:rsidP="002E7ADC">
      <w:pPr>
        <w:spacing w:before="68" w:line="261" w:lineRule="auto"/>
        <w:ind w:right="-568"/>
        <w:jc w:val="both"/>
        <w:rPr>
          <w:rFonts w:ascii="Calibri" w:hAnsi="Calibri" w:cs="Calibri"/>
          <w:sz w:val="18"/>
        </w:rPr>
      </w:pPr>
      <w:r w:rsidRPr="002E7ADC">
        <w:rPr>
          <w:rStyle w:val="Refdenotaalpie"/>
          <w:rFonts w:ascii="Calibri" w:hAnsi="Calibri" w:cs="Calibri"/>
          <w:sz w:val="20"/>
        </w:rPr>
        <w:footnoteRef/>
      </w:r>
      <w:r w:rsidRPr="009B1183">
        <w:rPr>
          <w:rFonts w:ascii="Calibri" w:hAnsi="Calibri" w:cs="Calibri"/>
        </w:rPr>
        <w:t xml:space="preserve"> </w:t>
      </w:r>
      <w:r w:rsidRPr="006B3E9B">
        <w:rPr>
          <w:rFonts w:ascii="Calibri" w:hAnsi="Calibri" w:cs="Calibri"/>
          <w:sz w:val="18"/>
        </w:rPr>
        <w:t>Si la Entidad Solicitante ha fraccionado su deuda ante la SUNAT, y su deuda figura en estado coactivo en</w:t>
      </w:r>
      <w:r w:rsidRPr="006B3E9B">
        <w:rPr>
          <w:rFonts w:ascii="Calibri" w:hAnsi="Calibri" w:cs="Calibri"/>
          <w:color w:val="0000FF"/>
          <w:sz w:val="18"/>
        </w:rPr>
        <w:t xml:space="preserve"> </w:t>
      </w:r>
      <w:hyperlink r:id="rId2">
        <w:r w:rsidRPr="006B3E9B">
          <w:rPr>
            <w:rFonts w:ascii="Calibri" w:hAnsi="Calibri" w:cs="Calibri"/>
            <w:color w:val="0000FF"/>
            <w:sz w:val="16"/>
            <w:u w:val="single" w:color="0000FF"/>
          </w:rPr>
          <w:t>http://e-</w:t>
        </w:r>
      </w:hyperlink>
      <w:hyperlink r:id="rId3">
        <w:r w:rsidRPr="006B3E9B">
          <w:rPr>
            <w:rFonts w:ascii="Calibri" w:hAnsi="Calibri" w:cs="Calibri"/>
            <w:color w:val="0000FF"/>
            <w:sz w:val="16"/>
            <w:u w:val="single" w:color="0000FF"/>
          </w:rPr>
          <w:t xml:space="preserve"> </w:t>
        </w:r>
        <w:r w:rsidRPr="006B3E9B">
          <w:rPr>
            <w:rFonts w:ascii="Calibri" w:hAnsi="Calibri" w:cs="Calibri"/>
            <w:color w:val="0000FF"/>
            <w:w w:val="95"/>
            <w:sz w:val="16"/>
            <w:u w:val="single" w:color="0000FF"/>
          </w:rPr>
          <w:t>consultaruc.sunat.gob.pe/</w:t>
        </w:r>
        <w:proofErr w:type="spellStart"/>
        <w:r w:rsidRPr="006B3E9B">
          <w:rPr>
            <w:rFonts w:ascii="Calibri" w:hAnsi="Calibri" w:cs="Calibri"/>
            <w:color w:val="0000FF"/>
            <w:w w:val="95"/>
            <w:sz w:val="16"/>
            <w:u w:val="single" w:color="0000FF"/>
          </w:rPr>
          <w:t>cl</w:t>
        </w:r>
        <w:proofErr w:type="spellEnd"/>
        <w:r w:rsidRPr="006B3E9B">
          <w:rPr>
            <w:rFonts w:ascii="Calibri" w:hAnsi="Calibri" w:cs="Calibri"/>
            <w:color w:val="0000FF"/>
            <w:w w:val="95"/>
            <w:sz w:val="16"/>
            <w:u w:val="single" w:color="0000FF"/>
          </w:rPr>
          <w:t>-ti-</w:t>
        </w:r>
        <w:proofErr w:type="spellStart"/>
        <w:r w:rsidRPr="006B3E9B">
          <w:rPr>
            <w:rFonts w:ascii="Calibri" w:hAnsi="Calibri" w:cs="Calibri"/>
            <w:color w:val="0000FF"/>
            <w:w w:val="95"/>
            <w:sz w:val="16"/>
            <w:u w:val="single" w:color="0000FF"/>
          </w:rPr>
          <w:t>itmrconsruc</w:t>
        </w:r>
        <w:proofErr w:type="spellEnd"/>
        <w:r w:rsidRPr="006B3E9B">
          <w:rPr>
            <w:rFonts w:ascii="Calibri" w:hAnsi="Calibri" w:cs="Calibri"/>
            <w:color w:val="0000FF"/>
            <w:w w:val="95"/>
            <w:sz w:val="16"/>
            <w:u w:val="single" w:color="0000FF"/>
          </w:rPr>
          <w:t>/jcrS00Alias</w:t>
        </w:r>
        <w:r w:rsidRPr="006B3E9B">
          <w:rPr>
            <w:rFonts w:ascii="Calibri" w:hAnsi="Calibri" w:cs="Calibri"/>
            <w:w w:val="95"/>
            <w:sz w:val="16"/>
          </w:rPr>
          <w:t>,</w:t>
        </w:r>
        <w:r w:rsidRPr="006B3E9B">
          <w:rPr>
            <w:rFonts w:ascii="Calibri" w:hAnsi="Calibri" w:cs="Calibri"/>
            <w:spacing w:val="-9"/>
            <w:w w:val="95"/>
            <w:sz w:val="16"/>
          </w:rPr>
          <w:t xml:space="preserve"> </w:t>
        </w:r>
      </w:hyperlink>
      <w:r w:rsidRPr="006B3E9B">
        <w:rPr>
          <w:rFonts w:ascii="Calibri" w:hAnsi="Calibri" w:cs="Calibri"/>
          <w:w w:val="95"/>
          <w:sz w:val="18"/>
        </w:rPr>
        <w:t>deberá</w:t>
      </w:r>
      <w:r w:rsidRPr="006B3E9B">
        <w:rPr>
          <w:rFonts w:ascii="Calibri" w:hAnsi="Calibri" w:cs="Calibri"/>
          <w:spacing w:val="-9"/>
          <w:w w:val="95"/>
          <w:sz w:val="18"/>
        </w:rPr>
        <w:t xml:space="preserve"> </w:t>
      </w:r>
      <w:r w:rsidRPr="006B3E9B">
        <w:rPr>
          <w:rFonts w:ascii="Calibri" w:hAnsi="Calibri" w:cs="Calibri"/>
          <w:w w:val="95"/>
          <w:sz w:val="18"/>
        </w:rPr>
        <w:t>adjuntar</w:t>
      </w:r>
      <w:r w:rsidRPr="006B3E9B">
        <w:rPr>
          <w:rFonts w:ascii="Calibri" w:hAnsi="Calibri" w:cs="Calibri"/>
          <w:spacing w:val="-9"/>
          <w:w w:val="95"/>
          <w:sz w:val="18"/>
        </w:rPr>
        <w:t xml:space="preserve"> </w:t>
      </w:r>
      <w:r w:rsidRPr="006B3E9B">
        <w:rPr>
          <w:rFonts w:ascii="Calibri" w:hAnsi="Calibri" w:cs="Calibri"/>
          <w:w w:val="95"/>
          <w:sz w:val="18"/>
        </w:rPr>
        <w:t>la</w:t>
      </w:r>
      <w:r w:rsidRPr="006B3E9B">
        <w:rPr>
          <w:rFonts w:ascii="Calibri" w:hAnsi="Calibri" w:cs="Calibri"/>
          <w:spacing w:val="-9"/>
          <w:w w:val="95"/>
          <w:sz w:val="18"/>
        </w:rPr>
        <w:t xml:space="preserve"> </w:t>
      </w:r>
      <w:r w:rsidRPr="006B3E9B">
        <w:rPr>
          <w:rFonts w:ascii="Calibri" w:hAnsi="Calibri" w:cs="Calibri"/>
          <w:w w:val="95"/>
          <w:sz w:val="18"/>
        </w:rPr>
        <w:t>resolución</w:t>
      </w:r>
      <w:r w:rsidRPr="006B3E9B">
        <w:rPr>
          <w:rFonts w:ascii="Calibri" w:hAnsi="Calibri" w:cs="Calibri"/>
          <w:spacing w:val="-9"/>
          <w:w w:val="95"/>
          <w:sz w:val="18"/>
        </w:rPr>
        <w:t xml:space="preserve"> </w:t>
      </w:r>
      <w:r w:rsidRPr="006B3E9B">
        <w:rPr>
          <w:rFonts w:ascii="Calibri" w:hAnsi="Calibri" w:cs="Calibri"/>
          <w:w w:val="95"/>
          <w:sz w:val="18"/>
        </w:rPr>
        <w:t>de</w:t>
      </w:r>
      <w:r w:rsidRPr="006B3E9B">
        <w:rPr>
          <w:rFonts w:ascii="Calibri" w:hAnsi="Calibri" w:cs="Calibri"/>
          <w:spacing w:val="-10"/>
          <w:w w:val="95"/>
          <w:sz w:val="18"/>
        </w:rPr>
        <w:t xml:space="preserve"> </w:t>
      </w:r>
      <w:r w:rsidRPr="006B3E9B">
        <w:rPr>
          <w:rFonts w:ascii="Calibri" w:hAnsi="Calibri" w:cs="Calibri"/>
          <w:w w:val="95"/>
          <w:sz w:val="18"/>
        </w:rPr>
        <w:t>fraccionamiento</w:t>
      </w:r>
      <w:r w:rsidRPr="006B3E9B">
        <w:rPr>
          <w:rFonts w:ascii="Calibri" w:hAnsi="Calibri" w:cs="Calibri"/>
          <w:spacing w:val="-9"/>
          <w:w w:val="95"/>
          <w:sz w:val="18"/>
        </w:rPr>
        <w:t xml:space="preserve"> </w:t>
      </w:r>
      <w:r w:rsidRPr="006B3E9B">
        <w:rPr>
          <w:rFonts w:ascii="Calibri" w:hAnsi="Calibri" w:cs="Calibri"/>
          <w:w w:val="95"/>
          <w:sz w:val="18"/>
        </w:rPr>
        <w:t>en</w:t>
      </w:r>
      <w:r w:rsidRPr="006B3E9B">
        <w:rPr>
          <w:rFonts w:ascii="Calibri" w:hAnsi="Calibri" w:cs="Calibri"/>
          <w:spacing w:val="-11"/>
          <w:w w:val="95"/>
          <w:sz w:val="18"/>
        </w:rPr>
        <w:t xml:space="preserve"> </w:t>
      </w:r>
      <w:r w:rsidRPr="006B3E9B">
        <w:rPr>
          <w:rFonts w:ascii="Calibri" w:hAnsi="Calibri" w:cs="Calibri"/>
          <w:w w:val="95"/>
          <w:sz w:val="18"/>
        </w:rPr>
        <w:t>el</w:t>
      </w:r>
      <w:r w:rsidRPr="006B3E9B">
        <w:rPr>
          <w:rFonts w:ascii="Calibri" w:hAnsi="Calibri" w:cs="Calibri"/>
          <w:spacing w:val="-10"/>
          <w:w w:val="95"/>
          <w:sz w:val="18"/>
        </w:rPr>
        <w:t xml:space="preserve"> </w:t>
      </w:r>
      <w:r>
        <w:rPr>
          <w:rFonts w:ascii="Calibri" w:hAnsi="Calibri" w:cs="Calibri"/>
          <w:spacing w:val="-10"/>
          <w:w w:val="95"/>
          <w:sz w:val="18"/>
        </w:rPr>
        <w:t xml:space="preserve">Sistema </w:t>
      </w:r>
      <w:proofErr w:type="spellStart"/>
      <w:r>
        <w:rPr>
          <w:rFonts w:ascii="Calibri" w:hAnsi="Calibri" w:cs="Calibri"/>
          <w:spacing w:val="-10"/>
          <w:w w:val="95"/>
          <w:sz w:val="18"/>
        </w:rPr>
        <w:t>InnGenius</w:t>
      </w:r>
      <w:proofErr w:type="spellEnd"/>
      <w:r w:rsidRPr="006B3E9B">
        <w:rPr>
          <w:rFonts w:ascii="Calibri" w:hAnsi="Calibri" w:cs="Calibri"/>
          <w:spacing w:val="-10"/>
          <w:w w:val="95"/>
          <w:sz w:val="18"/>
        </w:rPr>
        <w:t xml:space="preserve"> </w:t>
      </w:r>
      <w:r w:rsidRPr="006B3E9B">
        <w:rPr>
          <w:rFonts w:ascii="Calibri" w:hAnsi="Calibri" w:cs="Calibri"/>
          <w:w w:val="95"/>
          <w:sz w:val="18"/>
        </w:rPr>
        <w:t xml:space="preserve">de </w:t>
      </w:r>
      <w:r w:rsidRPr="006B3E9B">
        <w:rPr>
          <w:rFonts w:ascii="Calibri" w:hAnsi="Calibri" w:cs="Calibri"/>
          <w:sz w:val="18"/>
        </w:rPr>
        <w:t>Innóvate</w:t>
      </w:r>
      <w:r w:rsidRPr="006B3E9B">
        <w:rPr>
          <w:rFonts w:ascii="Calibri" w:hAnsi="Calibri" w:cs="Calibri"/>
          <w:spacing w:val="-13"/>
          <w:sz w:val="18"/>
        </w:rPr>
        <w:t xml:space="preserve"> </w:t>
      </w:r>
      <w:r w:rsidRPr="006B3E9B">
        <w:rPr>
          <w:rFonts w:ascii="Calibri" w:hAnsi="Calibri" w:cs="Calibri"/>
          <w:sz w:val="18"/>
        </w:rPr>
        <w:t>Perú,</w:t>
      </w:r>
      <w:r w:rsidRPr="006B3E9B">
        <w:rPr>
          <w:rFonts w:ascii="Calibri" w:hAnsi="Calibri" w:cs="Calibri"/>
          <w:spacing w:val="-12"/>
          <w:sz w:val="18"/>
        </w:rPr>
        <w:t xml:space="preserve"> </w:t>
      </w:r>
      <w:r w:rsidRPr="006B3E9B">
        <w:rPr>
          <w:rFonts w:ascii="Calibri" w:hAnsi="Calibri" w:cs="Calibri"/>
          <w:sz w:val="18"/>
        </w:rPr>
        <w:t>en</w:t>
      </w:r>
      <w:r w:rsidRPr="006B3E9B">
        <w:rPr>
          <w:rFonts w:ascii="Calibri" w:hAnsi="Calibri" w:cs="Calibri"/>
          <w:spacing w:val="-11"/>
          <w:sz w:val="18"/>
        </w:rPr>
        <w:t xml:space="preserve"> </w:t>
      </w:r>
      <w:r w:rsidRPr="006B3E9B">
        <w:rPr>
          <w:rFonts w:ascii="Calibri" w:hAnsi="Calibri" w:cs="Calibri"/>
          <w:sz w:val="18"/>
        </w:rPr>
        <w:t>la</w:t>
      </w:r>
      <w:r w:rsidRPr="006B3E9B">
        <w:rPr>
          <w:rFonts w:ascii="Calibri" w:hAnsi="Calibri" w:cs="Calibri"/>
          <w:spacing w:val="-13"/>
          <w:sz w:val="18"/>
        </w:rPr>
        <w:t xml:space="preserve"> </w:t>
      </w:r>
      <w:r w:rsidRPr="006B3E9B">
        <w:rPr>
          <w:rFonts w:ascii="Calibri" w:hAnsi="Calibri" w:cs="Calibri"/>
          <w:sz w:val="18"/>
        </w:rPr>
        <w:t>sección</w:t>
      </w:r>
      <w:r w:rsidRPr="006B3E9B">
        <w:rPr>
          <w:rFonts w:ascii="Calibri" w:hAnsi="Calibri" w:cs="Calibri"/>
          <w:spacing w:val="-14"/>
          <w:sz w:val="18"/>
        </w:rPr>
        <w:t xml:space="preserve"> </w:t>
      </w:r>
      <w:r w:rsidRPr="006B3E9B">
        <w:rPr>
          <w:rFonts w:ascii="Calibri" w:hAnsi="Calibri" w:cs="Calibri"/>
          <w:sz w:val="18"/>
        </w:rPr>
        <w:t>“Carga</w:t>
      </w:r>
      <w:r w:rsidRPr="006B3E9B">
        <w:rPr>
          <w:rFonts w:ascii="Calibri" w:hAnsi="Calibri" w:cs="Calibri"/>
          <w:spacing w:val="-13"/>
          <w:sz w:val="18"/>
        </w:rPr>
        <w:t xml:space="preserve"> </w:t>
      </w:r>
      <w:r w:rsidRPr="006B3E9B">
        <w:rPr>
          <w:rFonts w:ascii="Calibri" w:hAnsi="Calibri" w:cs="Calibri"/>
          <w:sz w:val="18"/>
        </w:rPr>
        <w:t>documentos</w:t>
      </w:r>
      <w:r w:rsidRPr="006B3E9B">
        <w:rPr>
          <w:rFonts w:ascii="Calibri" w:hAnsi="Calibri" w:cs="Calibri"/>
          <w:spacing w:val="-13"/>
          <w:sz w:val="18"/>
        </w:rPr>
        <w:t xml:space="preserve"> </w:t>
      </w:r>
      <w:r w:rsidRPr="006B3E9B">
        <w:rPr>
          <w:rFonts w:ascii="Calibri" w:hAnsi="Calibri" w:cs="Calibri"/>
          <w:sz w:val="18"/>
        </w:rPr>
        <w:t>legales”.</w:t>
      </w:r>
    </w:p>
    <w:p w14:paraId="2C741788" w14:textId="77777777" w:rsidR="009278C8" w:rsidRPr="006B3E9B" w:rsidRDefault="009278C8" w:rsidP="002E7ADC">
      <w:pPr>
        <w:pStyle w:val="Textonotapie"/>
        <w:jc w:val="both"/>
        <w:rPr>
          <w:rFonts w:ascii="Calibri" w:hAnsi="Calibri" w:cs="Calibri"/>
        </w:rPr>
      </w:pPr>
    </w:p>
  </w:footnote>
  <w:footnote w:id="9">
    <w:p w14:paraId="6F12F0E3" w14:textId="77777777" w:rsidR="009278C8" w:rsidRPr="004A1226" w:rsidRDefault="009278C8" w:rsidP="00FF62E8">
      <w:pPr>
        <w:pStyle w:val="Textonotapie"/>
        <w:rPr>
          <w:lang w:val="es-PE"/>
        </w:rPr>
      </w:pPr>
      <w:r w:rsidRPr="004A1226">
        <w:rPr>
          <w:rFonts w:ascii="Arial" w:hAnsi="Arial" w:cs="Arial"/>
          <w:sz w:val="16"/>
          <w:szCs w:val="16"/>
        </w:rPr>
        <w:footnoteRef/>
      </w:r>
      <w:r w:rsidRPr="004A1226">
        <w:rPr>
          <w:rFonts w:ascii="Arial" w:hAnsi="Arial" w:cs="Arial"/>
          <w:sz w:val="16"/>
          <w:szCs w:val="16"/>
        </w:rPr>
        <w:t xml:space="preserve"> Incluyendo los procesos en la cadena de valor</w:t>
      </w:r>
      <w:r>
        <w:rPr>
          <w:rFonts w:ascii="Arial" w:hAnsi="Arial" w:cs="Arial"/>
          <w:sz w:val="16"/>
          <w:szCs w:val="16"/>
        </w:rPr>
        <w:t>.</w:t>
      </w:r>
    </w:p>
  </w:footnote>
  <w:footnote w:id="10">
    <w:p w14:paraId="6683D214" w14:textId="77777777" w:rsidR="009278C8" w:rsidRPr="007F70C4" w:rsidRDefault="009278C8" w:rsidP="00351EA8">
      <w:pPr>
        <w:pStyle w:val="Textonotapie"/>
        <w:jc w:val="both"/>
      </w:pPr>
      <w:r w:rsidRPr="0000764C">
        <w:rPr>
          <w:rStyle w:val="Refdenotaalpie"/>
          <w:rFonts w:ascii="Calibri" w:hAnsi="Calibri"/>
          <w:sz w:val="16"/>
          <w:szCs w:val="16"/>
        </w:rPr>
        <w:footnoteRef/>
      </w:r>
      <w:r w:rsidRPr="0000764C">
        <w:rPr>
          <w:rFonts w:ascii="Calibri" w:hAnsi="Calibri"/>
          <w:sz w:val="16"/>
          <w:szCs w:val="16"/>
        </w:rPr>
        <w:t xml:space="preserve"> La Institución Solicitante presentará una carta dirigida a la Unidad de Evaluación y Selección de Innóvate Perú, con los motivos por los cuales desistió del </w:t>
      </w:r>
      <w:r>
        <w:rPr>
          <w:rFonts w:ascii="Calibri" w:hAnsi="Calibri"/>
          <w:sz w:val="16"/>
          <w:szCs w:val="16"/>
        </w:rPr>
        <w:t>C</w:t>
      </w:r>
      <w:r w:rsidRPr="0000764C">
        <w:rPr>
          <w:rFonts w:ascii="Calibri" w:hAnsi="Calibri"/>
          <w:sz w:val="16"/>
          <w:szCs w:val="16"/>
        </w:rPr>
        <w:t>lúster en la primera o segunda convocatoria,</w:t>
      </w:r>
    </w:p>
  </w:footnote>
  <w:footnote w:id="11">
    <w:p w14:paraId="4F2D5783" w14:textId="77777777" w:rsidR="009278C8" w:rsidRPr="000172FA" w:rsidRDefault="009278C8" w:rsidP="00351EA8">
      <w:pPr>
        <w:pBdr>
          <w:top w:val="nil"/>
          <w:left w:val="nil"/>
          <w:bottom w:val="nil"/>
          <w:right w:val="nil"/>
          <w:between w:val="nil"/>
        </w:pBdr>
        <w:rPr>
          <w:color w:val="000000"/>
          <w:sz w:val="16"/>
          <w:szCs w:val="16"/>
        </w:rPr>
      </w:pPr>
      <w:r w:rsidRPr="000172FA">
        <w:rPr>
          <w:sz w:val="16"/>
          <w:szCs w:val="16"/>
          <w:vertAlign w:val="superscript"/>
        </w:rPr>
        <w:footnoteRef/>
      </w:r>
      <w:r w:rsidRPr="000172FA">
        <w:rPr>
          <w:color w:val="000000"/>
          <w:sz w:val="16"/>
          <w:szCs w:val="16"/>
        </w:rPr>
        <w:t xml:space="preserve"> </w:t>
      </w:r>
      <w:hyperlink r:id="rId4">
        <w:r w:rsidRPr="000172FA">
          <w:rPr>
            <w:rFonts w:ascii="Calibri" w:eastAsia="Calibri" w:hAnsi="Calibri" w:cs="Calibri"/>
            <w:color w:val="0000FF"/>
            <w:sz w:val="16"/>
            <w:szCs w:val="16"/>
            <w:highlight w:val="white"/>
            <w:u w:val="single"/>
          </w:rPr>
          <w:t>https://www.sunedu.gob.pe/avances-licenciamiento/</w:t>
        </w:r>
      </w:hyperlink>
      <w:r w:rsidRPr="000172FA">
        <w:rPr>
          <w:rFonts w:ascii="Calibri" w:eastAsia="Calibri" w:hAnsi="Calibri" w:cs="Calibri"/>
          <w:color w:val="0000FF"/>
          <w:sz w:val="16"/>
          <w:szCs w:val="16"/>
          <w:highlight w:val="white"/>
          <w:u w:val="single"/>
        </w:rPr>
        <w:t xml:space="preserve">. </w:t>
      </w:r>
    </w:p>
  </w:footnote>
  <w:footnote w:id="12">
    <w:p w14:paraId="087F7374" w14:textId="77777777" w:rsidR="009278C8" w:rsidRPr="00EE0DAF" w:rsidRDefault="009278C8" w:rsidP="00957C36">
      <w:pPr>
        <w:pStyle w:val="Textonotapie"/>
        <w:rPr>
          <w:rFonts w:ascii="Arial" w:hAnsi="Arial" w:cs="Arial"/>
          <w:sz w:val="16"/>
          <w:szCs w:val="16"/>
        </w:rPr>
      </w:pPr>
      <w:r w:rsidRPr="001025BB">
        <w:rPr>
          <w:rFonts w:asciiTheme="minorHAnsi" w:hAnsiTheme="minorHAnsi" w:cstheme="minorHAnsi"/>
          <w:sz w:val="16"/>
          <w:szCs w:val="16"/>
        </w:rPr>
        <w:footnoteRef/>
      </w:r>
      <w:r w:rsidRPr="00EE0DAF">
        <w:rPr>
          <w:rFonts w:ascii="Arial" w:hAnsi="Arial" w:cs="Arial"/>
          <w:sz w:val="16"/>
          <w:szCs w:val="16"/>
        </w:rPr>
        <w:t xml:space="preserve"> </w:t>
      </w:r>
      <w:hyperlink r:id="rId5" w:history="1">
        <w:r w:rsidRPr="00EE0DAF">
          <w:rPr>
            <w:rStyle w:val="Hipervnculo"/>
            <w:rFonts w:ascii="Calibri" w:hAnsi="Calibri" w:cs="Arial"/>
            <w:sz w:val="16"/>
            <w:szCs w:val="22"/>
          </w:rPr>
          <w:t>http://e-consultaruc.sunat.gob.pe/cl-ti-itmrconsruc/jcrS00Alias</w:t>
        </w:r>
      </w:hyperlink>
    </w:p>
  </w:footnote>
  <w:footnote w:id="13">
    <w:p w14:paraId="68BD0457" w14:textId="77777777" w:rsidR="009278C8" w:rsidRPr="002E7ADC" w:rsidRDefault="009278C8" w:rsidP="00182BD2">
      <w:pPr>
        <w:pStyle w:val="Textonotapie"/>
        <w:ind w:right="-617"/>
        <w:rPr>
          <w:lang w:val="es-PE"/>
        </w:rPr>
      </w:pPr>
      <w:r>
        <w:rPr>
          <w:rStyle w:val="Refdenotaalpie"/>
        </w:rPr>
        <w:footnoteRef/>
      </w:r>
      <w:r>
        <w:t xml:space="preserve"> </w:t>
      </w:r>
      <w:r w:rsidRPr="00615578">
        <w:rPr>
          <w:rFonts w:ascii="Calibri" w:hAnsi="Calibri" w:cs="Calibri"/>
          <w:sz w:val="18"/>
          <w:lang w:val="es-PE"/>
        </w:rPr>
        <w:t>Formará parte de la evaluación de la fortaleza de la entidad solicitante (Criterio III: Evaluación técnica).</w:t>
      </w:r>
    </w:p>
  </w:footnote>
  <w:footnote w:id="14">
    <w:p w14:paraId="6F15470B" w14:textId="77777777" w:rsidR="009278C8" w:rsidRPr="00556566" w:rsidRDefault="009278C8">
      <w:pPr>
        <w:pStyle w:val="Textonotapie"/>
        <w:rPr>
          <w:rFonts w:ascii="Calibri" w:hAnsi="Calibri"/>
        </w:rPr>
      </w:pPr>
      <w:r w:rsidRPr="00556566">
        <w:rPr>
          <w:rStyle w:val="Refdenotaalpie"/>
          <w:rFonts w:ascii="Calibri" w:hAnsi="Calibri"/>
        </w:rPr>
        <w:footnoteRef/>
      </w:r>
      <w:r w:rsidRPr="00556566">
        <w:rPr>
          <w:rFonts w:ascii="Calibri" w:hAnsi="Calibri" w:cs="Arial"/>
          <w:sz w:val="16"/>
          <w:szCs w:val="16"/>
        </w:rPr>
        <w:t xml:space="preserve">  Por propiedad cruzada se entiende cuando un accionista de la Entidad Solicitante o asociada, o la propia Entidad Solicitante poseen acciones en una o más de las Entidades que participaran en el proyecto.</w:t>
      </w:r>
    </w:p>
  </w:footnote>
  <w:footnote w:id="15">
    <w:p w14:paraId="1E5371E0" w14:textId="77777777" w:rsidR="009278C8" w:rsidRPr="00CE4F6D" w:rsidRDefault="009278C8" w:rsidP="006D7592">
      <w:pPr>
        <w:pStyle w:val="Textonotapie"/>
        <w:rPr>
          <w:sz w:val="14"/>
          <w:lang w:val="es-PE"/>
        </w:rPr>
      </w:pPr>
      <w:r>
        <w:rPr>
          <w:rStyle w:val="Refdenotaalpie"/>
        </w:rPr>
        <w:footnoteRef/>
      </w:r>
      <w:r>
        <w:t xml:space="preserve"> </w:t>
      </w:r>
      <w:hyperlink r:id="rId6" w:history="1">
        <w:r w:rsidRPr="00DD5860">
          <w:rPr>
            <w:rStyle w:val="Hipervnculo"/>
            <w:rFonts w:ascii="Calibri" w:hAnsi="Calibri" w:cs="Arial"/>
            <w:sz w:val="16"/>
            <w:szCs w:val="22"/>
            <w:lang w:val="es-MX"/>
          </w:rPr>
          <w:t>http://e-consultaruc.sunat.gob.pe/cl-ti-itmrconsruc/jcrS00Alias</w:t>
        </w:r>
      </w:hyperlink>
    </w:p>
    <w:p w14:paraId="0244620A" w14:textId="77777777" w:rsidR="009278C8" w:rsidRPr="006D7592" w:rsidRDefault="009278C8">
      <w:pPr>
        <w:pStyle w:val="Textonotapie"/>
        <w:rPr>
          <w:lang w:val="es-PE"/>
        </w:rPr>
      </w:pPr>
    </w:p>
  </w:footnote>
  <w:footnote w:id="16">
    <w:p w14:paraId="05AB664B" w14:textId="77777777" w:rsidR="009278C8" w:rsidRPr="00365106" w:rsidRDefault="009278C8" w:rsidP="007A4F30">
      <w:pPr>
        <w:pStyle w:val="NormalWeb"/>
        <w:spacing w:before="0" w:after="0"/>
        <w:ind w:right="-759"/>
        <w:jc w:val="both"/>
        <w:rPr>
          <w:rFonts w:ascii="Calibri" w:hAnsi="Calibri" w:cs="Calibri"/>
          <w:color w:val="333333"/>
          <w:sz w:val="16"/>
          <w:szCs w:val="16"/>
        </w:rPr>
      </w:pPr>
      <w:r w:rsidRPr="001C3945">
        <w:rPr>
          <w:rStyle w:val="Refdenotaalpie"/>
          <w:rFonts w:ascii="Calibri" w:hAnsi="Calibri" w:cs="Calibri"/>
          <w:sz w:val="18"/>
          <w:szCs w:val="16"/>
        </w:rPr>
        <w:footnoteRef/>
      </w:r>
      <w:r w:rsidRPr="004477AB">
        <w:rPr>
          <w:rFonts w:ascii="Arial" w:hAnsi="Arial" w:cs="Arial"/>
          <w:sz w:val="16"/>
          <w:szCs w:val="16"/>
        </w:rPr>
        <w:t xml:space="preserve"> </w:t>
      </w:r>
      <w:r w:rsidRPr="00365106">
        <w:rPr>
          <w:rFonts w:ascii="Calibri" w:hAnsi="Calibri" w:cs="Calibri"/>
          <w:color w:val="333333"/>
          <w:sz w:val="16"/>
          <w:szCs w:val="16"/>
        </w:rPr>
        <w:t xml:space="preserve">Un delegado es un usuario formulador que postula a nombre de una Entidad, en los concursos donde las Entidades Elegibles no pueden ser Personas Naturales. Para asignar los delegados, la Entidad Solicitante (Persona Jurídica) debe ingresar a su cuenta de </w:t>
      </w:r>
      <w:proofErr w:type="spellStart"/>
      <w:r w:rsidRPr="00365106">
        <w:rPr>
          <w:rFonts w:ascii="Calibri" w:hAnsi="Calibri" w:cs="Calibri"/>
          <w:color w:val="333333"/>
          <w:sz w:val="16"/>
          <w:szCs w:val="16"/>
        </w:rPr>
        <w:t>InnGen</w:t>
      </w:r>
      <w:r>
        <w:rPr>
          <w:rFonts w:ascii="Calibri" w:hAnsi="Calibri" w:cs="Calibri"/>
          <w:color w:val="333333"/>
          <w:sz w:val="16"/>
          <w:szCs w:val="16"/>
        </w:rPr>
        <w:t>ius</w:t>
      </w:r>
      <w:proofErr w:type="spellEnd"/>
      <w:r>
        <w:rPr>
          <w:rFonts w:ascii="Calibri" w:hAnsi="Calibri" w:cs="Calibri"/>
          <w:color w:val="333333"/>
          <w:sz w:val="16"/>
          <w:szCs w:val="16"/>
        </w:rPr>
        <w:t> y proceder a la asignación (</w:t>
      </w:r>
      <w:hyperlink r:id="rId7" w:history="1">
        <w:r w:rsidRPr="007C2A30">
          <w:rPr>
            <w:rStyle w:val="Hipervnculo"/>
            <w:rFonts w:ascii="Calibri" w:hAnsi="Calibri" w:cs="Calibri"/>
            <w:sz w:val="16"/>
            <w:szCs w:val="16"/>
          </w:rPr>
          <w:t>https://inngenius.innovateperu.gob.pe/com-fincyt-seguridad-web/login#</w:t>
        </w:r>
      </w:hyperlink>
      <w:r>
        <w:rPr>
          <w:rFonts w:ascii="Calibri" w:hAnsi="Calibri" w:cs="Calibri"/>
          <w:color w:val="333333"/>
          <w:sz w:val="16"/>
          <w:szCs w:val="16"/>
        </w:rPr>
        <w:t>).</w:t>
      </w:r>
    </w:p>
    <w:p w14:paraId="1B7FEFBD" w14:textId="77777777" w:rsidR="009278C8" w:rsidRDefault="009278C8" w:rsidP="007A4F30">
      <w:pPr>
        <w:pStyle w:val="Textonotapie"/>
        <w:ind w:right="-759"/>
        <w:jc w:val="center"/>
      </w:pPr>
    </w:p>
  </w:footnote>
  <w:footnote w:id="17">
    <w:p w14:paraId="161CEABF" w14:textId="77777777" w:rsidR="009278C8" w:rsidRPr="00615578" w:rsidRDefault="009278C8" w:rsidP="007A4F30">
      <w:pPr>
        <w:pStyle w:val="Textonotapie"/>
        <w:ind w:right="-759"/>
        <w:jc w:val="both"/>
        <w:rPr>
          <w:rFonts w:ascii="Calibri" w:hAnsi="Calibri" w:cs="Calibri"/>
          <w:sz w:val="18"/>
          <w:szCs w:val="18"/>
        </w:rPr>
      </w:pPr>
      <w:r w:rsidRPr="00615578">
        <w:rPr>
          <w:rStyle w:val="Refdenotaalpie"/>
          <w:rFonts w:ascii="Calibri" w:hAnsi="Calibri" w:cs="Calibri"/>
          <w:sz w:val="18"/>
          <w:szCs w:val="18"/>
        </w:rPr>
        <w:footnoteRef/>
      </w:r>
      <w:r w:rsidRPr="00615578">
        <w:rPr>
          <w:rFonts w:ascii="Calibri" w:hAnsi="Calibri" w:cs="Calibri"/>
          <w:sz w:val="18"/>
          <w:szCs w:val="18"/>
        </w:rPr>
        <w:t xml:space="preserve"> Todos los documentos deben ser legibles, caso contrario serán observados y se les requerirá que vuelvan a cargar.</w:t>
      </w:r>
    </w:p>
    <w:p w14:paraId="6E6666FE" w14:textId="77777777" w:rsidR="009278C8" w:rsidRPr="00615578" w:rsidRDefault="009278C8" w:rsidP="007A4F30">
      <w:pPr>
        <w:pStyle w:val="Textonotapie"/>
        <w:ind w:right="-759"/>
        <w:rPr>
          <w:rFonts w:ascii="Calibri" w:hAnsi="Calibri" w:cs="Calibri"/>
          <w:sz w:val="18"/>
          <w:szCs w:val="18"/>
        </w:rPr>
      </w:pPr>
    </w:p>
  </w:footnote>
  <w:footnote w:id="18">
    <w:p w14:paraId="3C2857B6" w14:textId="15C9C411" w:rsidR="009278C8" w:rsidRPr="00700E9E" w:rsidRDefault="009278C8">
      <w:pPr>
        <w:pStyle w:val="Textonotapie"/>
        <w:rPr>
          <w:lang w:val="es-PE"/>
        </w:rPr>
      </w:pPr>
      <w:r>
        <w:rPr>
          <w:rStyle w:val="Refdenotaalpie"/>
        </w:rPr>
        <w:footnoteRef/>
      </w:r>
      <w:r>
        <w:t xml:space="preserve"> </w:t>
      </w:r>
      <w:r w:rsidRPr="00E74D56">
        <w:rPr>
          <w:rFonts w:asciiTheme="minorHAnsi" w:hAnsiTheme="minorHAnsi" w:cstheme="minorHAnsi"/>
          <w:sz w:val="16"/>
          <w:szCs w:val="16"/>
        </w:rPr>
        <w:t>Las empresas que, a la fecha de envío de la propuesta, no se encuentren dentro del cronograma de vencimiento para la presentación de la Declaración Jurada anual de Impuesto a la Renta correspondiente al ejercicio 2019, podr</w:t>
      </w:r>
      <w:r>
        <w:rPr>
          <w:rFonts w:asciiTheme="minorHAnsi" w:hAnsiTheme="minorHAnsi" w:cstheme="minorHAnsi"/>
          <w:sz w:val="16"/>
          <w:szCs w:val="16"/>
        </w:rPr>
        <w:t>án presentar la Declaración de los años 2017 y 2018.</w:t>
      </w:r>
    </w:p>
  </w:footnote>
  <w:footnote w:id="19">
    <w:p w14:paraId="1471CDF0" w14:textId="77777777" w:rsidR="009278C8" w:rsidRPr="007D036E" w:rsidRDefault="009278C8" w:rsidP="00AF0FA7">
      <w:pPr>
        <w:pStyle w:val="Textonotapie"/>
        <w:ind w:right="-759"/>
        <w:jc w:val="both"/>
        <w:rPr>
          <w:sz w:val="18"/>
          <w:szCs w:val="18"/>
        </w:rPr>
      </w:pPr>
      <w:r w:rsidRPr="007D036E">
        <w:rPr>
          <w:rStyle w:val="Refdenotaalpie"/>
          <w:sz w:val="18"/>
          <w:szCs w:val="18"/>
        </w:rPr>
        <w:footnoteRef/>
      </w:r>
      <w:r w:rsidRPr="007D036E">
        <w:rPr>
          <w:rStyle w:val="Refdenotaalpie"/>
          <w:sz w:val="18"/>
          <w:szCs w:val="18"/>
        </w:rPr>
        <w:t xml:space="preserve"> </w:t>
      </w:r>
      <w:r w:rsidRPr="007D036E">
        <w:rPr>
          <w:rFonts w:ascii="Calibri" w:hAnsi="Calibri" w:cs="Arial"/>
          <w:sz w:val="18"/>
          <w:szCs w:val="18"/>
        </w:rPr>
        <w:t>Prototipo es un modelo original construido a menor escala que representa un producto, proceso, servicio o tecnología, sobre el cual se harán una serie de pruebas que buscarán reproducir todas las situaciones de su uso cotidiano. Los resultados obtenidos son analizados y sirven como base para establecer mejoras, pero no pueden ser generalizados. (Manual de Frascati, 3° edición).</w:t>
      </w:r>
    </w:p>
  </w:footnote>
  <w:footnote w:id="20">
    <w:p w14:paraId="6CF61B6C" w14:textId="34055933" w:rsidR="009278C8" w:rsidRPr="007D036E" w:rsidRDefault="009278C8" w:rsidP="00AF0FA7">
      <w:pPr>
        <w:pStyle w:val="Textonotapie"/>
        <w:ind w:right="-759"/>
        <w:rPr>
          <w:sz w:val="18"/>
          <w:szCs w:val="18"/>
        </w:rPr>
      </w:pPr>
      <w:r w:rsidRPr="007D036E">
        <w:rPr>
          <w:rStyle w:val="Refdenotaalpie"/>
          <w:sz w:val="18"/>
          <w:szCs w:val="18"/>
        </w:rPr>
        <w:footnoteRef/>
      </w:r>
      <w:r w:rsidRPr="007D036E">
        <w:rPr>
          <w:rFonts w:ascii="Arial" w:hAnsi="Arial" w:cs="Arial"/>
          <w:sz w:val="18"/>
          <w:szCs w:val="18"/>
        </w:rPr>
        <w:t xml:space="preserve"> </w:t>
      </w:r>
      <w:r w:rsidRPr="007D036E">
        <w:rPr>
          <w:rFonts w:ascii="Calibri" w:hAnsi="Calibri" w:cs="Arial"/>
          <w:sz w:val="18"/>
          <w:szCs w:val="18"/>
          <w:lang w:val="es-PE"/>
        </w:rPr>
        <w:t xml:space="preserve">Siempre y cuando se trate de un proceso susceptible </w:t>
      </w:r>
      <w:r>
        <w:rPr>
          <w:rFonts w:ascii="Calibri" w:hAnsi="Calibri" w:cs="Arial"/>
          <w:sz w:val="18"/>
          <w:szCs w:val="18"/>
          <w:lang w:val="es-PE"/>
        </w:rPr>
        <w:t>de</w:t>
      </w:r>
      <w:r w:rsidRPr="007D036E">
        <w:rPr>
          <w:rFonts w:ascii="Calibri" w:hAnsi="Calibri" w:cs="Arial"/>
          <w:sz w:val="18"/>
          <w:szCs w:val="18"/>
          <w:lang w:val="es-PE"/>
        </w:rPr>
        <w:t xml:space="preserve"> ser empaquetado para ser transferido o masificado.</w:t>
      </w:r>
    </w:p>
  </w:footnote>
  <w:footnote w:id="21">
    <w:p w14:paraId="5C46011A" w14:textId="7D174041" w:rsidR="009278C8" w:rsidRPr="008D7CDC" w:rsidRDefault="009278C8" w:rsidP="00AF0FA7">
      <w:pPr>
        <w:pStyle w:val="Textonotapie"/>
        <w:ind w:right="-759"/>
        <w:jc w:val="both"/>
        <w:rPr>
          <w:rFonts w:asciiTheme="minorHAnsi" w:hAnsiTheme="minorHAnsi" w:cstheme="minorHAnsi"/>
          <w:sz w:val="18"/>
          <w:szCs w:val="18"/>
          <w:lang w:val="es-PE"/>
        </w:rPr>
      </w:pPr>
      <w:r>
        <w:rPr>
          <w:rStyle w:val="Refdenotaalpie"/>
        </w:rPr>
        <w:footnoteRef/>
      </w:r>
      <w:r>
        <w:t xml:space="preserve"> </w:t>
      </w:r>
      <w:r w:rsidRPr="00DB063F">
        <w:rPr>
          <w:rFonts w:asciiTheme="minorHAnsi" w:hAnsiTheme="minorHAnsi" w:cstheme="minorHAnsi"/>
          <w:sz w:val="18"/>
        </w:rPr>
        <w:t xml:space="preserve">La validación técnica deberá estar relacionada con ajustes finales de funcionalidad del prototipo, derivadas principalmente de la interacción con los potenciales clientes, así como </w:t>
      </w:r>
      <w:r>
        <w:rPr>
          <w:rFonts w:asciiTheme="minorHAnsi" w:hAnsiTheme="minorHAnsi" w:cstheme="minorHAnsi"/>
          <w:sz w:val="18"/>
        </w:rPr>
        <w:t xml:space="preserve">de las pruebas </w:t>
      </w:r>
      <w:r w:rsidRPr="00DB063F">
        <w:rPr>
          <w:rFonts w:asciiTheme="minorHAnsi" w:hAnsiTheme="minorHAnsi" w:cstheme="minorHAnsi"/>
          <w:sz w:val="18"/>
        </w:rPr>
        <w:t xml:space="preserve">que permitan </w:t>
      </w:r>
      <w:r>
        <w:rPr>
          <w:rFonts w:asciiTheme="minorHAnsi" w:hAnsiTheme="minorHAnsi" w:cstheme="minorHAnsi"/>
          <w:sz w:val="18"/>
        </w:rPr>
        <w:t xml:space="preserve">comprobar </w:t>
      </w:r>
      <w:r w:rsidRPr="00DB063F">
        <w:rPr>
          <w:rFonts w:asciiTheme="minorHAnsi" w:hAnsiTheme="minorHAnsi" w:cstheme="minorHAnsi"/>
          <w:sz w:val="18"/>
        </w:rPr>
        <w:t>su funcionamiento en condiciones reales.</w:t>
      </w:r>
    </w:p>
    <w:p w14:paraId="04A51D56" w14:textId="77777777" w:rsidR="009278C8" w:rsidRPr="008D7CDC" w:rsidRDefault="009278C8" w:rsidP="00AF0FA7">
      <w:pPr>
        <w:pStyle w:val="Textonotapie"/>
        <w:ind w:right="-759"/>
        <w:rPr>
          <w:lang w:val="es-PE"/>
        </w:rPr>
      </w:pPr>
    </w:p>
  </w:footnote>
  <w:footnote w:id="22">
    <w:p w14:paraId="59243B23" w14:textId="77777777" w:rsidR="009278C8" w:rsidRPr="007D036E" w:rsidRDefault="009278C8" w:rsidP="00DB063F">
      <w:pPr>
        <w:pStyle w:val="Textonotapie"/>
        <w:rPr>
          <w:lang w:val="es-PE"/>
        </w:rPr>
      </w:pPr>
      <w:r>
        <w:rPr>
          <w:rStyle w:val="Refdenotaalpie"/>
        </w:rPr>
        <w:footnoteRef/>
      </w:r>
      <w:r>
        <w:t xml:space="preserve"> </w:t>
      </w:r>
      <w:r w:rsidRPr="007D036E">
        <w:rPr>
          <w:rFonts w:asciiTheme="minorHAnsi" w:hAnsiTheme="minorHAnsi" w:cstheme="minorHAnsi"/>
          <w:sz w:val="18"/>
          <w:lang w:val="es-PE"/>
        </w:rPr>
        <w:t>Ídem</w:t>
      </w:r>
      <w:r>
        <w:rPr>
          <w:lang w:val="es-PE"/>
        </w:rPr>
        <w:t>.</w:t>
      </w:r>
    </w:p>
  </w:footnote>
  <w:footnote w:id="23">
    <w:p w14:paraId="618EE009" w14:textId="77777777" w:rsidR="009278C8" w:rsidRDefault="009278C8" w:rsidP="00F867FD">
      <w:pPr>
        <w:pStyle w:val="Textonotapie"/>
      </w:pPr>
      <w:r>
        <w:rPr>
          <w:rStyle w:val="Refdenotaalpie"/>
        </w:rPr>
        <w:footnoteRef/>
      </w:r>
      <w:r>
        <w:t xml:space="preserve"> </w:t>
      </w:r>
      <w:r>
        <w:rPr>
          <w:rFonts w:ascii="Calibri" w:hAnsi="Calibri" w:cs="Arial"/>
          <w:sz w:val="16"/>
          <w:szCs w:val="16"/>
          <w:lang w:val="es-PE"/>
        </w:rPr>
        <w:t>Siempre y cuando se trate de un proceso susceptible a ser empaquetado para ser transferido o masificado.</w:t>
      </w:r>
    </w:p>
    <w:p w14:paraId="4135A83D" w14:textId="77777777" w:rsidR="009278C8" w:rsidRPr="0072629E" w:rsidRDefault="009278C8">
      <w:pPr>
        <w:pStyle w:val="Textonotapie"/>
        <w:rPr>
          <w:lang w:val="es-PE"/>
        </w:rPr>
      </w:pPr>
    </w:p>
  </w:footnote>
  <w:footnote w:id="24">
    <w:p w14:paraId="42840660" w14:textId="77777777" w:rsidR="009278C8" w:rsidRPr="0047100A" w:rsidRDefault="009278C8" w:rsidP="00777FFB">
      <w:pPr>
        <w:pStyle w:val="Textonotapie"/>
        <w:ind w:right="-759"/>
        <w:jc w:val="both"/>
        <w:rPr>
          <w:rFonts w:asciiTheme="minorHAnsi" w:hAnsiTheme="minorHAnsi" w:cstheme="minorHAnsi"/>
          <w:sz w:val="18"/>
          <w:szCs w:val="18"/>
        </w:rPr>
      </w:pPr>
      <w:r w:rsidRPr="0047100A">
        <w:rPr>
          <w:rStyle w:val="Refdenotaalpie"/>
          <w:rFonts w:asciiTheme="minorHAnsi" w:hAnsiTheme="minorHAnsi" w:cstheme="minorHAnsi"/>
          <w:sz w:val="18"/>
          <w:szCs w:val="18"/>
        </w:rPr>
        <w:footnoteRef/>
      </w:r>
      <w:r w:rsidRPr="0047100A">
        <w:rPr>
          <w:rFonts w:asciiTheme="minorHAnsi" w:hAnsiTheme="minorHAnsi" w:cstheme="minorHAnsi"/>
          <w:sz w:val="18"/>
          <w:szCs w:val="18"/>
        </w:rPr>
        <w:t xml:space="preserve"> Este cambio se justifica debido a </w:t>
      </w:r>
      <w:proofErr w:type="gramStart"/>
      <w:r w:rsidRPr="0047100A">
        <w:rPr>
          <w:rFonts w:asciiTheme="minorHAnsi" w:hAnsiTheme="minorHAnsi" w:cstheme="minorHAnsi"/>
          <w:sz w:val="18"/>
          <w:szCs w:val="18"/>
        </w:rPr>
        <w:t>que</w:t>
      </w:r>
      <w:proofErr w:type="gramEnd"/>
      <w:r w:rsidRPr="0047100A">
        <w:rPr>
          <w:rFonts w:asciiTheme="minorHAnsi" w:hAnsiTheme="minorHAnsi" w:cstheme="minorHAnsi"/>
          <w:sz w:val="18"/>
          <w:szCs w:val="18"/>
        </w:rPr>
        <w:t xml:space="preserve"> a partir del penúltimo hito, la ejecución de gastos se realiza con los recursos de la Entidad Ejecutora. </w:t>
      </w:r>
    </w:p>
  </w:footnote>
  <w:footnote w:id="25">
    <w:p w14:paraId="5DF55F06" w14:textId="77777777" w:rsidR="009278C8" w:rsidRDefault="009278C8" w:rsidP="00005405">
      <w:pPr>
        <w:pStyle w:val="Textonotapie"/>
      </w:pPr>
      <w:r w:rsidRPr="0047100A">
        <w:rPr>
          <w:rStyle w:val="Refdenotaalpie"/>
          <w:rFonts w:asciiTheme="minorHAnsi" w:hAnsiTheme="minorHAnsi" w:cstheme="minorHAnsi"/>
          <w:sz w:val="18"/>
          <w:szCs w:val="18"/>
        </w:rPr>
        <w:footnoteRef/>
      </w:r>
      <w:r w:rsidRPr="0047100A">
        <w:rPr>
          <w:rFonts w:asciiTheme="minorHAnsi" w:hAnsiTheme="minorHAnsi" w:cstheme="minorHAnsi"/>
          <w:sz w:val="18"/>
          <w:szCs w:val="18"/>
        </w:rPr>
        <w:t xml:space="preserve"> </w:t>
      </w:r>
      <w:r w:rsidRPr="0047100A">
        <w:rPr>
          <w:rFonts w:asciiTheme="minorHAnsi" w:hAnsiTheme="minorHAnsi" w:cstheme="minorHAnsi"/>
          <w:sz w:val="18"/>
          <w:szCs w:val="18"/>
          <w:lang w:val="es-PE"/>
        </w:rPr>
        <w:t>Aplicable</w:t>
      </w:r>
      <w:r>
        <w:rPr>
          <w:rFonts w:ascii="Calibri" w:hAnsi="Calibri"/>
          <w:lang w:val="es-PE"/>
        </w:rPr>
        <w:t xml:space="preserve"> a los proyectos cofinanciados por FIDECOM.</w:t>
      </w:r>
    </w:p>
  </w:footnote>
  <w:footnote w:id="26">
    <w:p w14:paraId="4C65638D" w14:textId="77777777" w:rsidR="009278C8" w:rsidRPr="00855242" w:rsidRDefault="009278C8" w:rsidP="00115D03">
      <w:pPr>
        <w:pStyle w:val="Textonotapie"/>
        <w:rPr>
          <w:lang w:val="es-PE"/>
        </w:rPr>
      </w:pPr>
      <w:r>
        <w:rPr>
          <w:rStyle w:val="Refdenotaalpie"/>
        </w:rPr>
        <w:footnoteRef/>
      </w:r>
      <w:r>
        <w:t xml:space="preserve"> </w:t>
      </w:r>
      <w:r w:rsidRPr="009659C4">
        <w:rPr>
          <w:rFonts w:asciiTheme="minorHAnsi" w:hAnsiTheme="minorHAnsi" w:cstheme="minorHAnsi"/>
          <w:sz w:val="18"/>
        </w:rPr>
        <w:t xml:space="preserve">DS 003-209-Produce. </w:t>
      </w:r>
      <w:r w:rsidRPr="009659C4">
        <w:rPr>
          <w:rFonts w:asciiTheme="minorHAnsi" w:hAnsiTheme="minorHAnsi" w:cstheme="minorHAnsi"/>
          <w:sz w:val="18"/>
          <w:lang w:val="es-PE"/>
        </w:rPr>
        <w:t>Reglamento de la Ley de FIDECOM</w:t>
      </w:r>
      <w:r>
        <w:rPr>
          <w:lang w:val="es-PE"/>
        </w:rPr>
        <w:t>.</w:t>
      </w:r>
    </w:p>
  </w:footnote>
  <w:footnote w:id="27">
    <w:p w14:paraId="68A906BD" w14:textId="77777777" w:rsidR="009278C8" w:rsidRPr="00DD5860" w:rsidRDefault="009278C8" w:rsidP="00115D03">
      <w:pPr>
        <w:pStyle w:val="Textonotapie"/>
        <w:ind w:right="-617"/>
        <w:jc w:val="both"/>
        <w:rPr>
          <w:rFonts w:ascii="Calibri" w:hAnsi="Calibri" w:cs="Calibri"/>
          <w:sz w:val="18"/>
          <w:lang w:val="es-PE"/>
        </w:rPr>
      </w:pPr>
      <w:r w:rsidRPr="00855242">
        <w:rPr>
          <w:rStyle w:val="Refdenotaalpie"/>
          <w:rFonts w:ascii="Calibri" w:hAnsi="Calibri" w:cs="Calibri"/>
        </w:rPr>
        <w:footnoteRef/>
      </w:r>
      <w:r w:rsidRPr="00DD5860">
        <w:rPr>
          <w:rFonts w:ascii="Calibri" w:hAnsi="Calibri" w:cs="Calibri"/>
          <w:sz w:val="18"/>
        </w:rPr>
        <w:t xml:space="preserve"> </w:t>
      </w:r>
      <w:r w:rsidRPr="00DD5860">
        <w:rPr>
          <w:rFonts w:ascii="Calibri" w:hAnsi="Calibri" w:cs="Calibri"/>
          <w:sz w:val="18"/>
          <w:lang w:val="es-PE"/>
        </w:rPr>
        <w:t xml:space="preserve">Este resultado esperado explícito </w:t>
      </w:r>
      <w:r>
        <w:rPr>
          <w:rFonts w:ascii="Calibri" w:hAnsi="Calibri" w:cs="Calibri"/>
          <w:sz w:val="18"/>
          <w:lang w:val="es-PE"/>
        </w:rPr>
        <w:t>del</w:t>
      </w:r>
      <w:r w:rsidRPr="00DD5860">
        <w:rPr>
          <w:rFonts w:ascii="Calibri" w:hAnsi="Calibri" w:cs="Calibri"/>
          <w:sz w:val="18"/>
          <w:lang w:val="es-PE"/>
        </w:rPr>
        <w:t xml:space="preserve"> concurso </w:t>
      </w:r>
      <w:r>
        <w:rPr>
          <w:rFonts w:ascii="Calibri" w:hAnsi="Calibri" w:cs="Calibri"/>
          <w:sz w:val="18"/>
          <w:lang w:val="es-PE"/>
        </w:rPr>
        <w:t xml:space="preserve">permite diferenciarlo </w:t>
      </w:r>
      <w:r w:rsidRPr="00DD5860">
        <w:rPr>
          <w:rFonts w:ascii="Calibri" w:hAnsi="Calibri" w:cs="Calibri"/>
          <w:sz w:val="18"/>
          <w:lang w:val="es-PE"/>
        </w:rPr>
        <w:t>con los objetivos y alcances de otros instrumentos en los que los requerimientos de las empresas pueden ser atendidos con asesorías externas o adquisición de otros servicios tecnológicos.</w:t>
      </w:r>
    </w:p>
  </w:footnote>
  <w:footnote w:id="28">
    <w:p w14:paraId="294B5454" w14:textId="77777777" w:rsidR="009278C8" w:rsidRPr="00C70E2B" w:rsidRDefault="009278C8" w:rsidP="000E3DCE">
      <w:pPr>
        <w:pStyle w:val="Textonotapie"/>
        <w:rPr>
          <w:rFonts w:ascii="Calibri" w:hAnsi="Calibri" w:cs="Arial"/>
          <w:sz w:val="18"/>
          <w:szCs w:val="18"/>
        </w:rPr>
      </w:pPr>
      <w:r w:rsidRPr="0006648B">
        <w:rPr>
          <w:rFonts w:ascii="Calibri" w:hAnsi="Calibri" w:cs="Arial"/>
          <w:sz w:val="18"/>
          <w:szCs w:val="18"/>
          <w:vertAlign w:val="superscript"/>
        </w:rPr>
        <w:footnoteRef/>
      </w:r>
      <w:r w:rsidRPr="00C70E2B">
        <w:rPr>
          <w:rFonts w:ascii="Calibri" w:hAnsi="Calibri" w:cs="Arial"/>
          <w:sz w:val="18"/>
          <w:szCs w:val="18"/>
        </w:rPr>
        <w:t xml:space="preserve"> </w:t>
      </w:r>
      <w:hyperlink r:id="rId8" w:history="1">
        <w:r w:rsidRPr="00C70E2B">
          <w:rPr>
            <w:rStyle w:val="Hipervnculo"/>
            <w:rFonts w:ascii="Calibri" w:hAnsi="Calibri" w:cs="Arial"/>
            <w:sz w:val="18"/>
            <w:szCs w:val="18"/>
          </w:rPr>
          <w:t>http://e-consultaruc.sunat.gob.pe/cl-ti-itmrconsruc/jcrS00Alias</w:t>
        </w:r>
      </w:hyperlink>
    </w:p>
  </w:footnote>
  <w:footnote w:id="29">
    <w:p w14:paraId="49EEEA9D" w14:textId="77777777" w:rsidR="009278C8" w:rsidRPr="00C70E2B" w:rsidRDefault="009278C8" w:rsidP="000E3DCE">
      <w:pPr>
        <w:pStyle w:val="Textonotapie"/>
        <w:rPr>
          <w:rFonts w:ascii="Calibri" w:hAnsi="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w:t>
      </w:r>
      <w:proofErr w:type="spellStart"/>
      <w:r w:rsidRPr="00C70E2B">
        <w:rPr>
          <w:rFonts w:ascii="Calibri" w:hAnsi="Calibri"/>
          <w:i/>
          <w:sz w:val="18"/>
          <w:szCs w:val="18"/>
        </w:rPr>
        <w:t>Ibid</w:t>
      </w:r>
      <w:proofErr w:type="spellEnd"/>
    </w:p>
  </w:footnote>
  <w:footnote w:id="30">
    <w:p w14:paraId="6DAB698A" w14:textId="77777777" w:rsidR="009278C8" w:rsidRPr="00C70E2B" w:rsidRDefault="009278C8" w:rsidP="000E3DCE">
      <w:pPr>
        <w:pStyle w:val="Textonotapie"/>
        <w:rPr>
          <w:rFonts w:ascii="Calibri" w:hAnsi="Calibri" w:cs="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w:t>
      </w:r>
      <w:hyperlink r:id="rId9" w:history="1">
        <w:r w:rsidRPr="00C70E2B">
          <w:rPr>
            <w:rStyle w:val="Hipervnculo"/>
            <w:rFonts w:ascii="Calibri" w:hAnsi="Calibri" w:cs="Calibri"/>
            <w:sz w:val="18"/>
            <w:szCs w:val="18"/>
          </w:rPr>
          <w:t>https://www.sunedu.gob.pe/avances-licenciamiento/</w:t>
        </w:r>
      </w:hyperlink>
    </w:p>
    <w:p w14:paraId="63FCD189" w14:textId="77777777" w:rsidR="009278C8" w:rsidRPr="00C70E2B" w:rsidRDefault="009278C8" w:rsidP="000E3DCE">
      <w:pPr>
        <w:pStyle w:val="Textonotapie"/>
        <w:rPr>
          <w:rFonts w:ascii="Calibri" w:hAnsi="Calibri"/>
          <w:sz w:val="18"/>
          <w:szCs w:val="18"/>
          <w:lang w:val="es-PE"/>
        </w:rPr>
      </w:pPr>
    </w:p>
  </w:footnote>
  <w:footnote w:id="31">
    <w:p w14:paraId="74FF5F17" w14:textId="77777777" w:rsidR="009278C8" w:rsidRPr="00C70E2B" w:rsidRDefault="009278C8" w:rsidP="000E3DCE">
      <w:pPr>
        <w:pStyle w:val="Textonotapie"/>
        <w:rPr>
          <w:rFonts w:ascii="Calibri" w:hAnsi="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w:t>
      </w:r>
      <w:r w:rsidRPr="00C70E2B">
        <w:rPr>
          <w:rFonts w:ascii="Calibri" w:hAnsi="Calibri" w:cs="Arial"/>
          <w:sz w:val="18"/>
          <w:szCs w:val="18"/>
        </w:rPr>
        <w:t xml:space="preserve"> </w:t>
      </w:r>
      <w:hyperlink r:id="rId10" w:history="1">
        <w:r w:rsidRPr="00C70E2B">
          <w:rPr>
            <w:rStyle w:val="Hipervnculo"/>
            <w:rFonts w:ascii="Calibri" w:hAnsi="Calibri" w:cs="Arial"/>
            <w:sz w:val="18"/>
            <w:szCs w:val="18"/>
          </w:rPr>
          <w:t>http://e-consultaruc.sunat.gob.pe/cl-ti-itmrconsruc/jcrS00Alias</w:t>
        </w:r>
      </w:hyperlink>
    </w:p>
  </w:footnote>
  <w:footnote w:id="32">
    <w:p w14:paraId="03EFEBE5" w14:textId="77777777" w:rsidR="009278C8" w:rsidRPr="00C70E2B" w:rsidRDefault="009278C8" w:rsidP="000E3DCE">
      <w:pPr>
        <w:pStyle w:val="Textonotapie"/>
        <w:rPr>
          <w:rFonts w:ascii="Calibri" w:hAnsi="Calibri"/>
          <w:sz w:val="18"/>
          <w:szCs w:val="18"/>
        </w:rPr>
      </w:pPr>
      <w:r w:rsidRPr="00C70E2B">
        <w:rPr>
          <w:rStyle w:val="Refdenotaalpie"/>
          <w:rFonts w:ascii="Calibri" w:hAnsi="Calibri"/>
          <w:sz w:val="18"/>
          <w:szCs w:val="18"/>
        </w:rPr>
        <w:footnoteRef/>
      </w:r>
      <w:r w:rsidRPr="00C70E2B">
        <w:rPr>
          <w:rFonts w:ascii="Calibri" w:hAnsi="Calibri"/>
          <w:sz w:val="18"/>
          <w:szCs w:val="18"/>
        </w:rPr>
        <w:t xml:space="preserve"> http://www.osce.gob.pe/consultasenlinea/inhabilitados/busqueda.asp</w:t>
      </w:r>
    </w:p>
  </w:footnote>
  <w:footnote w:id="33">
    <w:p w14:paraId="26397175" w14:textId="77777777" w:rsidR="009278C8" w:rsidRDefault="009278C8" w:rsidP="000E3DCE">
      <w:pPr>
        <w:pStyle w:val="Textoindependiente"/>
        <w:widowControl w:val="0"/>
        <w:jc w:val="both"/>
      </w:pPr>
      <w:r w:rsidRPr="009D56BE">
        <w:rPr>
          <w:rStyle w:val="Refdenotaalpie"/>
          <w:color w:val="auto"/>
        </w:rPr>
        <w:footnoteRef/>
      </w:r>
      <w:r w:rsidRPr="009D56BE">
        <w:rPr>
          <w:color w:val="auto"/>
        </w:rPr>
        <w:t xml:space="preserve"> </w:t>
      </w:r>
      <w:r>
        <w:rPr>
          <w:rFonts w:ascii="Calibri" w:hAnsi="Calibri"/>
          <w:color w:val="auto"/>
          <w:sz w:val="16"/>
        </w:rPr>
        <w:t xml:space="preserve">Se recomienda revisar la relación de proyectos adjudicados en el portal de Innóvate Perú. </w:t>
      </w:r>
      <w:r>
        <w:rPr>
          <w:rFonts w:ascii="Calibri" w:hAnsi="Calibri" w:cs="Arial"/>
          <w:color w:val="auto"/>
          <w:sz w:val="16"/>
          <w:szCs w:val="22"/>
        </w:rPr>
        <w:t>El Programa consultará las bases de datos a las que tenga acceso.</w:t>
      </w:r>
    </w:p>
    <w:p w14:paraId="04C25100" w14:textId="77777777" w:rsidR="009278C8" w:rsidRDefault="009278C8" w:rsidP="000E3DCE">
      <w:pPr>
        <w:pStyle w:val="Textonotapie"/>
      </w:pPr>
    </w:p>
    <w:p w14:paraId="2DAA2905" w14:textId="77777777" w:rsidR="009278C8" w:rsidRDefault="009278C8" w:rsidP="000E3DCE">
      <w:pPr>
        <w:pStyle w:val="Textonotapie"/>
      </w:pPr>
    </w:p>
  </w:footnote>
  <w:footnote w:id="34">
    <w:p w14:paraId="73F46B3F" w14:textId="77777777" w:rsidR="009278C8" w:rsidRDefault="009278C8" w:rsidP="000E3DCE">
      <w:pPr>
        <w:pStyle w:val="Textonotapie"/>
        <w:jc w:val="both"/>
      </w:pPr>
      <w:r>
        <w:rPr>
          <w:rStyle w:val="Refdenotaalpie"/>
        </w:rPr>
        <w:footnoteRef/>
      </w:r>
      <w:r>
        <w:t xml:space="preserve"> </w:t>
      </w:r>
      <w:r>
        <w:rPr>
          <w:rFonts w:ascii="Calibri" w:hAnsi="Calibri" w:cs="Arial"/>
          <w:sz w:val="16"/>
          <w:szCs w:val="16"/>
        </w:rPr>
        <w:t>Profesionales que podrán ser seleccionados y contratados por la Entidad Solicitante y/o Entidades Asociadas, para ayudar en la formulación del proyecto. Sólo en caso que el proyecto sea aprobado, INNÓVATE PERÚ reconocerá el costo de formulación como gasto elegible del proyecto, lo cual quedará consignado en el respectivo convenio (aporte INNÓVATE PERÚ)</w:t>
      </w:r>
    </w:p>
  </w:footnote>
  <w:footnote w:id="35">
    <w:p w14:paraId="02C34634" w14:textId="77777777" w:rsidR="009278C8" w:rsidRDefault="009278C8" w:rsidP="000E3DCE">
      <w:pPr>
        <w:pStyle w:val="Textonotapie"/>
        <w:jc w:val="both"/>
      </w:pPr>
      <w:r>
        <w:rPr>
          <w:rStyle w:val="Refdenotaalpie"/>
        </w:rPr>
        <w:footnoteRef/>
      </w:r>
      <w:r>
        <w:t xml:space="preserve"> </w:t>
      </w:r>
      <w:r>
        <w:rPr>
          <w:rFonts w:ascii="Calibri" w:hAnsi="Calibri" w:cs="Arial"/>
          <w:sz w:val="16"/>
          <w:szCs w:val="16"/>
        </w:rPr>
        <w:t>Profesionales que podrán ser seleccionados y contratados por la Entidad Solicitante y/o Entidades Asociadas, para ayudar en la formulación del proyecto. Sólo en caso que el proyecto sea aprobado, INNÓVATE PERÚ reconocerá el costo de formulación como gasto elegible del proyecto, lo cual quedará consignado en el respectivo convenio.</w:t>
      </w:r>
    </w:p>
  </w:footnote>
  <w:footnote w:id="36">
    <w:p w14:paraId="1868E52D" w14:textId="77777777" w:rsidR="009278C8" w:rsidRDefault="009278C8" w:rsidP="000E3DCE">
      <w:pPr>
        <w:pStyle w:val="Textonotapie"/>
      </w:pPr>
      <w:r>
        <w:rPr>
          <w:rStyle w:val="Refdenotaalpie"/>
        </w:rPr>
        <w:footnoteRef/>
      </w:r>
      <w:r>
        <w:rPr>
          <w:rFonts w:ascii="Calibri" w:hAnsi="Calibri"/>
        </w:rPr>
        <w:t xml:space="preserve"> </w:t>
      </w:r>
      <w:r>
        <w:rPr>
          <w:rFonts w:ascii="Calibri" w:hAnsi="Calibri" w:cs="Arial"/>
          <w:sz w:val="16"/>
          <w:szCs w:val="16"/>
        </w:rPr>
        <w:t xml:space="preserve">Ver escala de viáticos en el </w:t>
      </w:r>
      <w:r>
        <w:rPr>
          <w:rFonts w:ascii="Calibri" w:hAnsi="Calibri" w:cs="Arial"/>
          <w:b/>
          <w:sz w:val="16"/>
          <w:szCs w:val="16"/>
        </w:rPr>
        <w:t>Anexo I</w:t>
      </w:r>
    </w:p>
  </w:footnote>
  <w:footnote w:id="37">
    <w:p w14:paraId="0B2CB03E" w14:textId="77777777" w:rsidR="009278C8" w:rsidRDefault="009278C8" w:rsidP="000E3DCE">
      <w:pPr>
        <w:pStyle w:val="Textonotapie"/>
      </w:pPr>
      <w:r>
        <w:rPr>
          <w:rStyle w:val="Refdenotaalpie"/>
        </w:rPr>
        <w:t>**</w:t>
      </w:r>
      <w:r>
        <w:rPr>
          <w:rFonts w:ascii="Calibri" w:hAnsi="Calibri"/>
          <w:sz w:val="18"/>
          <w:szCs w:val="18"/>
        </w:rPr>
        <w:t xml:space="preserve"> </w:t>
      </w:r>
      <w:r>
        <w:rPr>
          <w:rFonts w:ascii="Calibri" w:hAnsi="Calibri"/>
          <w:sz w:val="16"/>
          <w:szCs w:val="16"/>
        </w:rPr>
        <w:t>Con énfasis en la experiencia profesional más relevante para los objetivos y actividades del proyecto</w:t>
      </w:r>
    </w:p>
  </w:footnote>
  <w:footnote w:id="38">
    <w:p w14:paraId="4C71EA2D" w14:textId="77777777" w:rsidR="009278C8" w:rsidRDefault="009278C8" w:rsidP="000E3DCE">
      <w:pPr>
        <w:pStyle w:val="Textonotapie"/>
      </w:pPr>
      <w:r>
        <w:rPr>
          <w:rStyle w:val="Refdenotaalpie"/>
        </w:rPr>
        <w:t>***</w:t>
      </w:r>
      <w:r>
        <w:rPr>
          <w:rFonts w:ascii="Calibri" w:hAnsi="Calibri"/>
          <w:sz w:val="16"/>
          <w:szCs w:val="16"/>
        </w:rPr>
        <w:t xml:space="preserve"> Con énfasis en los logros más relevantes para los resultados esperados del proyecto</w:t>
      </w:r>
    </w:p>
  </w:footnote>
  <w:footnote w:id="39">
    <w:p w14:paraId="4931AE44" w14:textId="77777777" w:rsidR="009278C8" w:rsidRDefault="009278C8" w:rsidP="000E3DCE">
      <w:pPr>
        <w:pStyle w:val="Textonotapie"/>
      </w:pPr>
      <w:r>
        <w:rPr>
          <w:rStyle w:val="Refdenotaalpie"/>
        </w:rPr>
        <w:t>****</w:t>
      </w:r>
      <w:r>
        <w:rPr>
          <w:rFonts w:ascii="Calibri" w:hAnsi="Calibri"/>
          <w:sz w:val="16"/>
          <w:szCs w:val="16"/>
        </w:rPr>
        <w:t xml:space="preserve"> </w:t>
      </w:r>
      <w:r>
        <w:rPr>
          <w:rFonts w:ascii="Calibri" w:hAnsi="Calibri"/>
          <w:sz w:val="16"/>
          <w:szCs w:val="16"/>
          <w:lang w:val="es-MX"/>
        </w:rPr>
        <w:t>Con énfasis en eventos sobre temas más vinculados con la problemática del proyecto</w:t>
      </w:r>
      <w:r>
        <w:rPr>
          <w:rFonts w:ascii="Calibri" w:hAnsi="Calibri" w:cs="Arial"/>
          <w:sz w:val="18"/>
          <w:szCs w:val="18"/>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26854" w14:textId="66F1BCC8" w:rsidR="009278C8" w:rsidRDefault="00565B4C" w:rsidP="000E3DCE">
    <w:pPr>
      <w:pStyle w:val="Encabezado"/>
      <w:ind w:left="-284"/>
      <w:jc w:val="right"/>
    </w:pPr>
    <w:r>
      <w:rPr>
        <w:noProof/>
      </w:rPr>
      <w:drawing>
        <wp:anchor distT="0" distB="0" distL="114300" distR="114300" simplePos="0" relativeHeight="251672576" behindDoc="1" locked="0" layoutInCell="1" allowOverlap="1" wp14:anchorId="03F25124" wp14:editId="73F2D905">
          <wp:simplePos x="0" y="0"/>
          <wp:positionH relativeFrom="page">
            <wp:align>right</wp:align>
          </wp:positionH>
          <wp:positionV relativeFrom="paragraph">
            <wp:posOffset>-428625</wp:posOffset>
          </wp:positionV>
          <wp:extent cx="7496175" cy="882233"/>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496175" cy="882233"/>
                  </a:xfrm>
                  <a:prstGeom prst="rect">
                    <a:avLst/>
                  </a:prstGeom>
                </pic:spPr>
              </pic:pic>
            </a:graphicData>
          </a:graphic>
          <wp14:sizeRelH relativeFrom="margin">
            <wp14:pctWidth>0</wp14:pctWidth>
          </wp14:sizeRelH>
          <wp14:sizeRelV relativeFrom="margin">
            <wp14:pctHeight>0</wp14:pctHeight>
          </wp14:sizeRelV>
        </wp:anchor>
      </w:drawing>
    </w:r>
  </w:p>
  <w:p w14:paraId="28C91703" w14:textId="25B696C1" w:rsidR="009278C8" w:rsidRDefault="009278C8">
    <w:pPr>
      <w:pStyle w:val="Encabezado"/>
      <w:jc w:val="right"/>
    </w:pPr>
    <w:r>
      <w:rPr>
        <w:rFonts w:ascii="Arial" w:hAnsi="Arial" w:cs="Arial"/>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67B51" w14:textId="77777777" w:rsidR="009278C8" w:rsidRDefault="009278C8">
    <w:pPr>
      <w:pStyle w:val="Encabezado"/>
      <w:rPr>
        <w:sz w:val="2"/>
      </w:rPr>
    </w:pPr>
    <w:r>
      <w:rPr>
        <w:noProof/>
        <w:lang w:val="es-MX" w:eastAsia="es-MX"/>
      </w:rPr>
      <w:drawing>
        <wp:anchor distT="0" distB="0" distL="114300" distR="114300" simplePos="0" relativeHeight="251661312" behindDoc="1" locked="0" layoutInCell="1" allowOverlap="1" wp14:anchorId="3438A825" wp14:editId="7C976BB4">
          <wp:simplePos x="0" y="0"/>
          <wp:positionH relativeFrom="column">
            <wp:posOffset>3954483</wp:posOffset>
          </wp:positionH>
          <wp:positionV relativeFrom="paragraph">
            <wp:posOffset>-11875</wp:posOffset>
          </wp:positionV>
          <wp:extent cx="1850212" cy="355914"/>
          <wp:effectExtent l="0" t="0" r="0" b="635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INNOVATE .png"/>
                  <pic:cNvPicPr/>
                </pic:nvPicPr>
                <pic:blipFill>
                  <a:blip r:embed="rId1">
                    <a:extLst>
                      <a:ext uri="{28A0092B-C50C-407E-A947-70E740481C1C}">
                        <a14:useLocalDpi xmlns:a14="http://schemas.microsoft.com/office/drawing/2010/main" val="0"/>
                      </a:ext>
                    </a:extLst>
                  </a:blip>
                  <a:stretch>
                    <a:fillRect/>
                  </a:stretch>
                </pic:blipFill>
                <pic:spPr>
                  <a:xfrm>
                    <a:off x="0" y="0"/>
                    <a:ext cx="1850212" cy="355914"/>
                  </a:xfrm>
                  <a:prstGeom prst="rect">
                    <a:avLst/>
                  </a:prstGeom>
                </pic:spPr>
              </pic:pic>
            </a:graphicData>
          </a:graphic>
          <wp14:sizeRelH relativeFrom="page">
            <wp14:pctWidth>0</wp14:pctWidth>
          </wp14:sizeRelH>
          <wp14:sizeRelV relativeFrom="page">
            <wp14:pctHeight>0</wp14:pctHeight>
          </wp14:sizeRelV>
        </wp:anchor>
      </w:drawing>
    </w:r>
  </w:p>
  <w:p w14:paraId="47A5BF85" w14:textId="77777777" w:rsidR="009278C8" w:rsidRDefault="009278C8">
    <w:pPr>
      <w:pStyle w:val="Textoindependiente2"/>
      <w:spacing w:before="100"/>
      <w:rPr>
        <w:rFonts w:ascii="Calibri" w:hAnsi="Calibri" w:cs="Arial"/>
        <w:color w:val="808080"/>
        <w:sz w:val="19"/>
        <w:szCs w:val="19"/>
        <w:lang w:val="es-PE"/>
      </w:rPr>
    </w:pPr>
  </w:p>
  <w:p w14:paraId="3CB13D24" w14:textId="77777777" w:rsidR="009278C8" w:rsidRDefault="009278C8">
    <w:pPr>
      <w:pStyle w:val="Encabezado"/>
      <w:rPr>
        <w:sz w:val="12"/>
        <w:lang w:val="es-P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76C78" w14:textId="77777777" w:rsidR="009278C8" w:rsidRDefault="009278C8">
    <w:pPr>
      <w:pStyle w:val="Encabezado"/>
      <w:rPr>
        <w:sz w:val="12"/>
        <w:lang w:val="es-PE"/>
      </w:rPr>
    </w:pPr>
    <w:r>
      <w:rPr>
        <w:noProof/>
        <w:lang w:val="es-MX" w:eastAsia="es-MX"/>
      </w:rPr>
      <w:drawing>
        <wp:anchor distT="0" distB="0" distL="114300" distR="114300" simplePos="0" relativeHeight="251662336" behindDoc="1" locked="0" layoutInCell="1" allowOverlap="1" wp14:anchorId="3F9AE99F" wp14:editId="35013D9F">
          <wp:simplePos x="0" y="0"/>
          <wp:positionH relativeFrom="column">
            <wp:posOffset>3999296</wp:posOffset>
          </wp:positionH>
          <wp:positionV relativeFrom="paragraph">
            <wp:posOffset>11430</wp:posOffset>
          </wp:positionV>
          <wp:extent cx="1850212" cy="355914"/>
          <wp:effectExtent l="0" t="0" r="0" b="635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INNOVATE .png"/>
                  <pic:cNvPicPr/>
                </pic:nvPicPr>
                <pic:blipFill>
                  <a:blip r:embed="rId1">
                    <a:extLst>
                      <a:ext uri="{28A0092B-C50C-407E-A947-70E740481C1C}">
                        <a14:useLocalDpi xmlns:a14="http://schemas.microsoft.com/office/drawing/2010/main" val="0"/>
                      </a:ext>
                    </a:extLst>
                  </a:blip>
                  <a:stretch>
                    <a:fillRect/>
                  </a:stretch>
                </pic:blipFill>
                <pic:spPr>
                  <a:xfrm>
                    <a:off x="0" y="0"/>
                    <a:ext cx="1850212" cy="355914"/>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0B50C" w14:textId="77777777" w:rsidR="009278C8" w:rsidRDefault="009278C8" w:rsidP="002F1F76">
    <w:pPr>
      <w:pStyle w:val="Encabezado"/>
      <w:ind w:left="-284"/>
      <w:jc w:val="right"/>
    </w:pPr>
    <w:r>
      <w:rPr>
        <w:noProof/>
        <w:lang w:val="es-MX" w:eastAsia="es-MX"/>
      </w:rPr>
      <w:drawing>
        <wp:anchor distT="0" distB="0" distL="114300" distR="114300" simplePos="0" relativeHeight="251670528" behindDoc="1" locked="0" layoutInCell="1" allowOverlap="1" wp14:anchorId="19326FD6" wp14:editId="3EF9251B">
          <wp:simplePos x="0" y="0"/>
          <wp:positionH relativeFrom="column">
            <wp:posOffset>4227665</wp:posOffset>
          </wp:positionH>
          <wp:positionV relativeFrom="paragraph">
            <wp:posOffset>-18036</wp:posOffset>
          </wp:positionV>
          <wp:extent cx="1543050" cy="296817"/>
          <wp:effectExtent l="0" t="0" r="0" b="825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NNOVATE .png"/>
                  <pic:cNvPicPr/>
                </pic:nvPicPr>
                <pic:blipFill>
                  <a:blip r:embed="rId1">
                    <a:extLst>
                      <a:ext uri="{28A0092B-C50C-407E-A947-70E740481C1C}">
                        <a14:useLocalDpi xmlns:a14="http://schemas.microsoft.com/office/drawing/2010/main" val="0"/>
                      </a:ext>
                    </a:extLst>
                  </a:blip>
                  <a:stretch>
                    <a:fillRect/>
                  </a:stretch>
                </pic:blipFill>
                <pic:spPr>
                  <a:xfrm>
                    <a:off x="0" y="0"/>
                    <a:ext cx="1543050" cy="296817"/>
                  </a:xfrm>
                  <a:prstGeom prst="rect">
                    <a:avLst/>
                  </a:prstGeom>
                </pic:spPr>
              </pic:pic>
            </a:graphicData>
          </a:graphic>
          <wp14:sizeRelH relativeFrom="page">
            <wp14:pctWidth>0</wp14:pctWidth>
          </wp14:sizeRelH>
          <wp14:sizeRelV relativeFrom="page">
            <wp14:pctHeight>0</wp14:pctHeight>
          </wp14:sizeRelV>
        </wp:anchor>
      </w:drawing>
    </w:r>
  </w:p>
  <w:p w14:paraId="7FBE58CF" w14:textId="77777777" w:rsidR="009278C8" w:rsidRDefault="009278C8">
    <w:pPr>
      <w:pStyle w:val="Encabezado"/>
      <w:jc w:val="right"/>
    </w:pPr>
    <w:r>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5948"/>
    <w:multiLevelType w:val="hybridMultilevel"/>
    <w:tmpl w:val="AF84C7EE"/>
    <w:lvl w:ilvl="0" w:tplc="298AE1DA">
      <w:start w:val="46"/>
      <w:numFmt w:val="decimalZero"/>
      <w:lvlText w:val="0%1."/>
      <w:lvlJc w:val="left"/>
      <w:pPr>
        <w:ind w:left="720" w:hanging="360"/>
      </w:pPr>
      <w:rPr>
        <w:rFonts w:ascii="Calibri" w:hAnsi="Calibri" w:cs="Arial" w:hint="default"/>
        <w:b/>
        <w:strike w:val="0"/>
        <w:dstrike w:val="0"/>
        <w:vanish w:val="0"/>
        <w:color w:val="auto"/>
        <w:sz w:val="22"/>
        <w:szCs w:val="22"/>
        <w:vertAlign w:val="baseli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E5077B"/>
    <w:multiLevelType w:val="hybridMultilevel"/>
    <w:tmpl w:val="03D8CAE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15E155A"/>
    <w:multiLevelType w:val="multilevel"/>
    <w:tmpl w:val="9FD2D3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D21CFD"/>
    <w:multiLevelType w:val="multilevel"/>
    <w:tmpl w:val="97BC95D0"/>
    <w:lvl w:ilvl="0">
      <w:start w:val="1"/>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4" w15:restartNumberingAfterBreak="0">
    <w:nsid w:val="072C505F"/>
    <w:multiLevelType w:val="multilevel"/>
    <w:tmpl w:val="35681F4A"/>
    <w:lvl w:ilvl="0">
      <w:numFmt w:val="bullet"/>
      <w:lvlText w:val=""/>
      <w:lvlJc w:val="left"/>
      <w:pPr>
        <w:ind w:left="1069" w:hanging="360"/>
      </w:pPr>
      <w:rPr>
        <w:rFonts w:ascii="Symbol" w:hAnsi="Symbol"/>
        <w:color w:val="auto"/>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5" w15:restartNumberingAfterBreak="0">
    <w:nsid w:val="076C59EA"/>
    <w:multiLevelType w:val="multilevel"/>
    <w:tmpl w:val="615C5C6C"/>
    <w:lvl w:ilvl="0">
      <w:start w:val="1"/>
      <w:numFmt w:val="lowerLetter"/>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rPr>
        <w:rFonts w:ascii="Calibri" w:hAnsi="Calibri"/>
        <w:b/>
        <w:i w:val="0"/>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24780C"/>
    <w:multiLevelType w:val="multilevel"/>
    <w:tmpl w:val="4162D73C"/>
    <w:lvl w:ilvl="0">
      <w:start w:val="1"/>
      <w:numFmt w:val="decimal"/>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2A66FD"/>
    <w:multiLevelType w:val="multilevel"/>
    <w:tmpl w:val="A8A06E0C"/>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8" w15:restartNumberingAfterBreak="0">
    <w:nsid w:val="0EF624B4"/>
    <w:multiLevelType w:val="multilevel"/>
    <w:tmpl w:val="9DAC456C"/>
    <w:lvl w:ilvl="0">
      <w:numFmt w:val="bullet"/>
      <w:lvlText w:val="-"/>
      <w:lvlJc w:val="left"/>
      <w:pPr>
        <w:ind w:left="2433" w:hanging="360"/>
      </w:pPr>
      <w:rPr>
        <w:rFonts w:ascii="Arial" w:eastAsia="Times New Roman" w:hAnsi="Arial" w:cs="Arial"/>
        <w:sz w:val="22"/>
      </w:rPr>
    </w:lvl>
    <w:lvl w:ilvl="1">
      <w:start w:val="1"/>
      <w:numFmt w:val="bullet"/>
      <w:lvlText w:val=""/>
      <w:lvlJc w:val="left"/>
      <w:pPr>
        <w:ind w:left="3652" w:hanging="360"/>
      </w:pPr>
      <w:rPr>
        <w:rFonts w:ascii="Symbol" w:hAnsi="Symbol" w:hint="default"/>
      </w:rPr>
    </w:lvl>
    <w:lvl w:ilvl="2">
      <w:start w:val="1"/>
      <w:numFmt w:val="lowerRoman"/>
      <w:lvlText w:val="%3."/>
      <w:lvlJc w:val="right"/>
      <w:pPr>
        <w:ind w:left="4372" w:hanging="180"/>
      </w:pPr>
    </w:lvl>
    <w:lvl w:ilvl="3">
      <w:start w:val="1"/>
      <w:numFmt w:val="decimal"/>
      <w:lvlText w:val="%4."/>
      <w:lvlJc w:val="left"/>
      <w:pPr>
        <w:ind w:left="5092" w:hanging="360"/>
      </w:pPr>
    </w:lvl>
    <w:lvl w:ilvl="4">
      <w:start w:val="1"/>
      <w:numFmt w:val="lowerLetter"/>
      <w:lvlText w:val="%5."/>
      <w:lvlJc w:val="left"/>
      <w:pPr>
        <w:ind w:left="5812" w:hanging="360"/>
      </w:pPr>
    </w:lvl>
    <w:lvl w:ilvl="5">
      <w:start w:val="1"/>
      <w:numFmt w:val="lowerRoman"/>
      <w:lvlText w:val="%6."/>
      <w:lvlJc w:val="right"/>
      <w:pPr>
        <w:ind w:left="6532" w:hanging="180"/>
      </w:pPr>
    </w:lvl>
    <w:lvl w:ilvl="6">
      <w:start w:val="1"/>
      <w:numFmt w:val="decimal"/>
      <w:lvlText w:val="%7."/>
      <w:lvlJc w:val="left"/>
      <w:pPr>
        <w:ind w:left="7252" w:hanging="360"/>
      </w:pPr>
    </w:lvl>
    <w:lvl w:ilvl="7">
      <w:start w:val="1"/>
      <w:numFmt w:val="lowerLetter"/>
      <w:lvlText w:val="%8."/>
      <w:lvlJc w:val="left"/>
      <w:pPr>
        <w:ind w:left="7972" w:hanging="360"/>
      </w:pPr>
    </w:lvl>
    <w:lvl w:ilvl="8">
      <w:start w:val="1"/>
      <w:numFmt w:val="lowerRoman"/>
      <w:lvlText w:val="%9."/>
      <w:lvlJc w:val="right"/>
      <w:pPr>
        <w:ind w:left="8692" w:hanging="180"/>
      </w:pPr>
    </w:lvl>
  </w:abstractNum>
  <w:abstractNum w:abstractNumId="9" w15:restartNumberingAfterBreak="0">
    <w:nsid w:val="0FAC5E55"/>
    <w:multiLevelType w:val="multilevel"/>
    <w:tmpl w:val="4DEE372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100F42FC"/>
    <w:multiLevelType w:val="multilevel"/>
    <w:tmpl w:val="F378F226"/>
    <w:lvl w:ilvl="0">
      <w:numFmt w:val="bullet"/>
      <w:lvlText w:val="-"/>
      <w:lvlJc w:val="left"/>
      <w:pPr>
        <w:ind w:left="1713" w:hanging="360"/>
      </w:pPr>
      <w:rPr>
        <w:rFonts w:ascii="Arial" w:eastAsia="Times New Roman" w:hAnsi="Arial" w:cs="Arial"/>
        <w:sz w:val="22"/>
      </w:rPr>
    </w:lvl>
    <w:lvl w:ilvl="1">
      <w:start w:val="1"/>
      <w:numFmt w:val="lowerLetter"/>
      <w:lvlText w:val="%2."/>
      <w:lvlJc w:val="left"/>
      <w:pPr>
        <w:ind w:left="2932" w:hanging="360"/>
      </w:pPr>
    </w:lvl>
    <w:lvl w:ilvl="2">
      <w:start w:val="1"/>
      <w:numFmt w:val="lowerRoman"/>
      <w:lvlText w:val="%3."/>
      <w:lvlJc w:val="right"/>
      <w:pPr>
        <w:ind w:left="3652" w:hanging="180"/>
      </w:pPr>
    </w:lvl>
    <w:lvl w:ilvl="3">
      <w:start w:val="1"/>
      <w:numFmt w:val="decimal"/>
      <w:lvlText w:val="%4."/>
      <w:lvlJc w:val="left"/>
      <w:pPr>
        <w:ind w:left="4372" w:hanging="360"/>
      </w:pPr>
    </w:lvl>
    <w:lvl w:ilvl="4">
      <w:start w:val="1"/>
      <w:numFmt w:val="lowerLetter"/>
      <w:lvlText w:val="%5."/>
      <w:lvlJc w:val="left"/>
      <w:pPr>
        <w:ind w:left="5092" w:hanging="360"/>
      </w:pPr>
    </w:lvl>
    <w:lvl w:ilvl="5">
      <w:start w:val="1"/>
      <w:numFmt w:val="lowerRoman"/>
      <w:lvlText w:val="%6."/>
      <w:lvlJc w:val="right"/>
      <w:pPr>
        <w:ind w:left="5812" w:hanging="180"/>
      </w:pPr>
    </w:lvl>
    <w:lvl w:ilvl="6">
      <w:start w:val="1"/>
      <w:numFmt w:val="decimal"/>
      <w:lvlText w:val="%7."/>
      <w:lvlJc w:val="left"/>
      <w:pPr>
        <w:ind w:left="6532" w:hanging="360"/>
      </w:pPr>
    </w:lvl>
    <w:lvl w:ilvl="7">
      <w:start w:val="1"/>
      <w:numFmt w:val="lowerLetter"/>
      <w:lvlText w:val="%8."/>
      <w:lvlJc w:val="left"/>
      <w:pPr>
        <w:ind w:left="7252" w:hanging="360"/>
      </w:pPr>
    </w:lvl>
    <w:lvl w:ilvl="8">
      <w:start w:val="1"/>
      <w:numFmt w:val="lowerRoman"/>
      <w:lvlText w:val="%9."/>
      <w:lvlJc w:val="right"/>
      <w:pPr>
        <w:ind w:left="7972" w:hanging="180"/>
      </w:pPr>
    </w:lvl>
  </w:abstractNum>
  <w:abstractNum w:abstractNumId="11" w15:restartNumberingAfterBreak="0">
    <w:nsid w:val="139315AE"/>
    <w:multiLevelType w:val="hybridMultilevel"/>
    <w:tmpl w:val="F5685D6A"/>
    <w:lvl w:ilvl="0" w:tplc="3AB233C0">
      <w:start w:val="1"/>
      <w:numFmt w:val="lowerLetter"/>
      <w:lvlText w:val="%1."/>
      <w:lvlJc w:val="left"/>
      <w:pPr>
        <w:ind w:left="1735" w:hanging="221"/>
      </w:pPr>
      <w:rPr>
        <w:rFonts w:ascii="Arial" w:eastAsia="Arial" w:hAnsi="Arial" w:cs="Arial" w:hint="default"/>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12" w15:restartNumberingAfterBreak="0">
    <w:nsid w:val="139D14B8"/>
    <w:multiLevelType w:val="hybridMultilevel"/>
    <w:tmpl w:val="5A54D7B8"/>
    <w:lvl w:ilvl="0" w:tplc="0C0A0005">
      <w:start w:val="1"/>
      <w:numFmt w:val="bullet"/>
      <w:lvlText w:val=""/>
      <w:lvlJc w:val="left"/>
      <w:pPr>
        <w:tabs>
          <w:tab w:val="num" w:pos="216"/>
        </w:tabs>
        <w:ind w:left="216" w:hanging="360"/>
      </w:pPr>
      <w:rPr>
        <w:rFonts w:ascii="Wingdings" w:hAnsi="Wingdings" w:hint="default"/>
      </w:rPr>
    </w:lvl>
    <w:lvl w:ilvl="1" w:tplc="E8848F98">
      <w:start w:val="1"/>
      <w:numFmt w:val="decimal"/>
      <w:lvlText w:val="%2."/>
      <w:lvlJc w:val="left"/>
      <w:pPr>
        <w:tabs>
          <w:tab w:val="num" w:pos="936"/>
        </w:tabs>
        <w:ind w:left="936" w:hanging="360"/>
      </w:pPr>
      <w:rPr>
        <w:rFonts w:hint="default"/>
        <w:b w:val="0"/>
        <w:i w:val="0"/>
      </w:rPr>
    </w:lvl>
    <w:lvl w:ilvl="2" w:tplc="C11A8638">
      <w:start w:val="1"/>
      <w:numFmt w:val="lowerLetter"/>
      <w:lvlText w:val="%3)"/>
      <w:lvlJc w:val="left"/>
      <w:pPr>
        <w:ind w:left="1656" w:hanging="360"/>
      </w:pPr>
      <w:rPr>
        <w:rFonts w:hint="default"/>
      </w:rPr>
    </w:lvl>
    <w:lvl w:ilvl="3" w:tplc="280A0001">
      <w:start w:val="1"/>
      <w:numFmt w:val="bullet"/>
      <w:lvlText w:val=""/>
      <w:lvlJc w:val="left"/>
      <w:pPr>
        <w:ind w:left="-1556" w:hanging="360"/>
      </w:pPr>
      <w:rPr>
        <w:rFonts w:ascii="Symbol" w:hAnsi="Symbol" w:hint="default"/>
      </w:rPr>
    </w:lvl>
    <w:lvl w:ilvl="4" w:tplc="350432E4">
      <w:start w:val="1"/>
      <w:numFmt w:val="bullet"/>
      <w:lvlText w:val=""/>
      <w:lvlJc w:val="left"/>
      <w:pPr>
        <w:tabs>
          <w:tab w:val="num" w:pos="3096"/>
        </w:tabs>
        <w:ind w:left="3096" w:hanging="360"/>
      </w:pPr>
      <w:rPr>
        <w:rFonts w:ascii="Symbol" w:hAnsi="Symbol" w:hint="default"/>
        <w:sz w:val="18"/>
      </w:rPr>
    </w:lvl>
    <w:lvl w:ilvl="5" w:tplc="57D0254E">
      <w:start w:val="1"/>
      <w:numFmt w:val="lowerLetter"/>
      <w:lvlText w:val="%6."/>
      <w:lvlJc w:val="left"/>
      <w:pPr>
        <w:ind w:left="3816" w:hanging="360"/>
      </w:pPr>
      <w:rPr>
        <w:rFonts w:hint="default"/>
      </w:rPr>
    </w:lvl>
    <w:lvl w:ilvl="6" w:tplc="0C0A0001" w:tentative="1">
      <w:start w:val="1"/>
      <w:numFmt w:val="bullet"/>
      <w:lvlText w:val=""/>
      <w:lvlJc w:val="left"/>
      <w:pPr>
        <w:tabs>
          <w:tab w:val="num" w:pos="4536"/>
        </w:tabs>
        <w:ind w:left="4536" w:hanging="360"/>
      </w:pPr>
      <w:rPr>
        <w:rFonts w:ascii="Symbol" w:hAnsi="Symbol" w:hint="default"/>
      </w:rPr>
    </w:lvl>
    <w:lvl w:ilvl="7" w:tplc="0C0A0003" w:tentative="1">
      <w:start w:val="1"/>
      <w:numFmt w:val="bullet"/>
      <w:lvlText w:val="o"/>
      <w:lvlJc w:val="left"/>
      <w:pPr>
        <w:tabs>
          <w:tab w:val="num" w:pos="5256"/>
        </w:tabs>
        <w:ind w:left="5256" w:hanging="360"/>
      </w:pPr>
      <w:rPr>
        <w:rFonts w:ascii="Courier New" w:hAnsi="Courier New" w:cs="Courier New" w:hint="default"/>
      </w:rPr>
    </w:lvl>
    <w:lvl w:ilvl="8" w:tplc="0C0A0005" w:tentative="1">
      <w:start w:val="1"/>
      <w:numFmt w:val="bullet"/>
      <w:lvlText w:val=""/>
      <w:lvlJc w:val="left"/>
      <w:pPr>
        <w:tabs>
          <w:tab w:val="num" w:pos="5976"/>
        </w:tabs>
        <w:ind w:left="5976" w:hanging="360"/>
      </w:pPr>
      <w:rPr>
        <w:rFonts w:ascii="Wingdings" w:hAnsi="Wingdings" w:hint="default"/>
      </w:rPr>
    </w:lvl>
  </w:abstractNum>
  <w:abstractNum w:abstractNumId="13" w15:restartNumberingAfterBreak="0">
    <w:nsid w:val="15150101"/>
    <w:multiLevelType w:val="multilevel"/>
    <w:tmpl w:val="9726F864"/>
    <w:lvl w:ilvl="0">
      <w:start w:val="1"/>
      <w:numFmt w:val="lowerLetter"/>
      <w:lvlText w:val="%1)"/>
      <w:lvlJc w:val="left"/>
      <w:pPr>
        <w:ind w:left="862" w:hanging="360"/>
      </w:pPr>
      <w:rPr>
        <w:rFonts w:ascii="Calibri" w:hAnsi="Calibri" w:hint="default"/>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4" w15:restartNumberingAfterBreak="0">
    <w:nsid w:val="15370837"/>
    <w:multiLevelType w:val="multilevel"/>
    <w:tmpl w:val="9CD87412"/>
    <w:lvl w:ilvl="0">
      <w:start w:val="12"/>
      <w:numFmt w:val="lowerLetter"/>
      <w:lvlText w:val="%1)"/>
      <w:lvlJc w:val="left"/>
      <w:pPr>
        <w:ind w:left="486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77A57C2"/>
    <w:multiLevelType w:val="multilevel"/>
    <w:tmpl w:val="C572444C"/>
    <w:lvl w:ilvl="0">
      <w:start w:val="8"/>
      <w:numFmt w:val="decimalZero"/>
      <w:lvlText w:val="%1."/>
      <w:lvlJc w:val="left"/>
      <w:pPr>
        <w:ind w:left="780" w:hanging="420"/>
      </w:pPr>
    </w:lvl>
    <w:lvl w:ilvl="1">
      <w:start w:val="1"/>
      <w:numFmt w:val="lowerLetter"/>
      <w:lvlText w:val="%2."/>
      <w:lvlJc w:val="left"/>
      <w:pPr>
        <w:ind w:left="1440" w:hanging="360"/>
      </w:pPr>
      <w:rPr>
        <w:rFonts w:ascii="Calibri" w:hAnsi="Calibri" w:hint="default"/>
        <w:sz w:val="16"/>
      </w:rPr>
    </w:lvl>
    <w:lvl w:ilvl="2">
      <w:start w:val="1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904689C"/>
    <w:multiLevelType w:val="multilevel"/>
    <w:tmpl w:val="EF4CF6DC"/>
    <w:lvl w:ilvl="0">
      <w:start w:val="1"/>
      <w:numFmt w:val="lowerLetter"/>
      <w:lvlText w:val="%1)"/>
      <w:lvlJc w:val="left"/>
      <w:pPr>
        <w:ind w:left="1069" w:hanging="360"/>
      </w:p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7" w15:restartNumberingAfterBreak="0">
    <w:nsid w:val="192F4566"/>
    <w:multiLevelType w:val="hybridMultilevel"/>
    <w:tmpl w:val="C6D2ECA0"/>
    <w:lvl w:ilvl="0" w:tplc="353A7B44">
      <w:start w:val="1"/>
      <w:numFmt w:val="bullet"/>
      <w:lvlText w:val=""/>
      <w:lvlJc w:val="left"/>
      <w:pPr>
        <w:ind w:left="644" w:hanging="360"/>
      </w:pPr>
      <w:rPr>
        <w:rFonts w:ascii="Symbol" w:hAnsi="Symbol" w:hint="default"/>
        <w:sz w:val="20"/>
      </w:rPr>
    </w:lvl>
    <w:lvl w:ilvl="1" w:tplc="280A0001">
      <w:start w:val="1"/>
      <w:numFmt w:val="bullet"/>
      <w:lvlText w:val=""/>
      <w:lvlJc w:val="left"/>
      <w:pPr>
        <w:ind w:left="1364" w:hanging="360"/>
      </w:pPr>
      <w:rPr>
        <w:rFonts w:ascii="Symbol" w:hAnsi="Symbol"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18" w15:restartNumberingAfterBreak="0">
    <w:nsid w:val="197270D4"/>
    <w:multiLevelType w:val="hybridMultilevel"/>
    <w:tmpl w:val="CC4614A6"/>
    <w:lvl w:ilvl="0" w:tplc="280A0001">
      <w:start w:val="1"/>
      <w:numFmt w:val="bullet"/>
      <w:lvlText w:val=""/>
      <w:lvlJc w:val="left"/>
      <w:pPr>
        <w:ind w:left="786" w:hanging="360"/>
      </w:pPr>
      <w:rPr>
        <w:rFonts w:ascii="Symbol" w:hAnsi="Symbol" w:hint="default"/>
      </w:rPr>
    </w:lvl>
    <w:lvl w:ilvl="1" w:tplc="280A0019">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9" w15:restartNumberingAfterBreak="0">
    <w:nsid w:val="1B8272B5"/>
    <w:multiLevelType w:val="hybridMultilevel"/>
    <w:tmpl w:val="A8A42F22"/>
    <w:lvl w:ilvl="0" w:tplc="C11A8638">
      <w:start w:val="1"/>
      <w:numFmt w:val="lowerLetter"/>
      <w:lvlText w:val="%1)"/>
      <w:lvlJc w:val="left"/>
      <w:pPr>
        <w:ind w:left="1004" w:hanging="360"/>
      </w:pPr>
      <w:rPr>
        <w:rFonts w:hint="default"/>
        <w:color w:val="auto"/>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0" w15:restartNumberingAfterBreak="0">
    <w:nsid w:val="1D516468"/>
    <w:multiLevelType w:val="multilevel"/>
    <w:tmpl w:val="96C6A8EE"/>
    <w:lvl w:ilvl="0">
      <w:start w:val="1"/>
      <w:numFmt w:val="lowerLetter"/>
      <w:lvlText w:val="%1)"/>
      <w:lvlJc w:val="left"/>
      <w:pPr>
        <w:ind w:left="859" w:hanging="360"/>
      </w:pPr>
      <w:rPr>
        <w:rFonts w:ascii="Calibri" w:hAnsi="Calibri"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21" w15:restartNumberingAfterBreak="0">
    <w:nsid w:val="22A13F94"/>
    <w:multiLevelType w:val="multilevel"/>
    <w:tmpl w:val="6200FE16"/>
    <w:lvl w:ilvl="0">
      <w:start w:val="1"/>
      <w:numFmt w:val="decimal"/>
      <w:lvlText w:val="%1."/>
      <w:lvlJc w:val="left"/>
      <w:pPr>
        <w:ind w:left="2700" w:hanging="360"/>
      </w:pPr>
      <w:rPr>
        <w:rFonts w:hint="default"/>
        <w:b w:val="0"/>
        <w:i w:val="0"/>
      </w:rPr>
    </w:lvl>
    <w:lvl w:ilvl="1">
      <w:start w:val="1"/>
      <w:numFmt w:val="decimal"/>
      <w:lvlText w:val="%2."/>
      <w:lvlJc w:val="left"/>
      <w:pPr>
        <w:ind w:left="3420" w:hanging="360"/>
      </w:pPr>
      <w:rPr>
        <w:b w:val="0"/>
        <w:i w:val="0"/>
      </w:rPr>
    </w:lvl>
    <w:lvl w:ilvl="2">
      <w:start w:val="1"/>
      <w:numFmt w:val="lowerLetter"/>
      <w:lvlText w:val="%3)"/>
      <w:lvlJc w:val="left"/>
      <w:pPr>
        <w:ind w:left="4140" w:hanging="360"/>
      </w:pPr>
    </w:lvl>
    <w:lvl w:ilvl="3">
      <w:start w:val="1"/>
      <w:numFmt w:val="lowerLetter"/>
      <w:lvlText w:val="%4)"/>
      <w:lvlJc w:val="left"/>
      <w:pPr>
        <w:ind w:left="4860" w:hanging="360"/>
      </w:pPr>
      <w:rPr>
        <w:color w:val="auto"/>
      </w:rPr>
    </w:lvl>
    <w:lvl w:ilvl="4">
      <w:numFmt w:val="bullet"/>
      <w:lvlText w:val="o"/>
      <w:lvlJc w:val="left"/>
      <w:pPr>
        <w:ind w:left="5580" w:hanging="360"/>
      </w:pPr>
      <w:rPr>
        <w:rFonts w:ascii="Courier New" w:hAnsi="Courier New" w:cs="Courier New"/>
      </w:rPr>
    </w:lvl>
    <w:lvl w:ilvl="5">
      <w:numFmt w:val="bullet"/>
      <w:lvlText w:val=""/>
      <w:lvlJc w:val="left"/>
      <w:pPr>
        <w:ind w:left="6300" w:hanging="360"/>
      </w:pPr>
      <w:rPr>
        <w:rFonts w:ascii="Wingdings" w:hAnsi="Wingdings"/>
      </w:rPr>
    </w:lvl>
    <w:lvl w:ilvl="6">
      <w:numFmt w:val="bullet"/>
      <w:lvlText w:val=""/>
      <w:lvlJc w:val="left"/>
      <w:pPr>
        <w:ind w:left="7020" w:hanging="360"/>
      </w:pPr>
      <w:rPr>
        <w:rFonts w:ascii="Symbol" w:hAnsi="Symbol"/>
      </w:rPr>
    </w:lvl>
    <w:lvl w:ilvl="7">
      <w:numFmt w:val="bullet"/>
      <w:lvlText w:val="o"/>
      <w:lvlJc w:val="left"/>
      <w:pPr>
        <w:ind w:left="7740" w:hanging="360"/>
      </w:pPr>
      <w:rPr>
        <w:rFonts w:ascii="Courier New" w:hAnsi="Courier New" w:cs="Courier New"/>
      </w:rPr>
    </w:lvl>
    <w:lvl w:ilvl="8">
      <w:numFmt w:val="bullet"/>
      <w:lvlText w:val=""/>
      <w:lvlJc w:val="left"/>
      <w:pPr>
        <w:ind w:left="8460" w:hanging="360"/>
      </w:pPr>
      <w:rPr>
        <w:rFonts w:ascii="Wingdings" w:hAnsi="Wingdings"/>
      </w:rPr>
    </w:lvl>
  </w:abstractNum>
  <w:abstractNum w:abstractNumId="22" w15:restartNumberingAfterBreak="0">
    <w:nsid w:val="261B0521"/>
    <w:multiLevelType w:val="hybridMultilevel"/>
    <w:tmpl w:val="B7E43A70"/>
    <w:lvl w:ilvl="0" w:tplc="3ECEC7FE">
      <w:start w:val="1"/>
      <w:numFmt w:val="bullet"/>
      <w:lvlText w:val=""/>
      <w:lvlJc w:val="left"/>
      <w:pPr>
        <w:ind w:left="720" w:hanging="360"/>
      </w:pPr>
      <w:rPr>
        <w:rFonts w:ascii="Symbol" w:hAnsi="Symbol" w:hint="default"/>
        <w:sz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26246279"/>
    <w:multiLevelType w:val="hybridMultilevel"/>
    <w:tmpl w:val="35A0B8C6"/>
    <w:lvl w:ilvl="0" w:tplc="B032DF20">
      <w:start w:val="21"/>
      <w:numFmt w:val="bullet"/>
      <w:lvlText w:val="-"/>
      <w:lvlJc w:val="left"/>
      <w:pPr>
        <w:ind w:left="720" w:hanging="360"/>
      </w:pPr>
      <w:rPr>
        <w:rFonts w:ascii="Calibri" w:eastAsia="Calibri" w:hAnsi="Calibri" w:cs="Calibri" w:hint="default"/>
      </w:rPr>
    </w:lvl>
    <w:lvl w:ilvl="1" w:tplc="280A0017">
      <w:start w:val="1"/>
      <w:numFmt w:val="lowerLetter"/>
      <w:lvlText w:val="%2)"/>
      <w:lvlJc w:val="left"/>
      <w:pPr>
        <w:ind w:left="1440" w:hanging="360"/>
      </w:pPr>
      <w:rPr>
        <w:rFonts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265C543C"/>
    <w:multiLevelType w:val="multilevel"/>
    <w:tmpl w:val="B50AD1AE"/>
    <w:styleLink w:val="LFO1"/>
    <w:lvl w:ilvl="0">
      <w:numFmt w:val="bullet"/>
      <w:pStyle w:val="Listaconvietas"/>
      <w:lvlText w:val=""/>
      <w:lvlJc w:val="left"/>
      <w:pPr>
        <w:ind w:left="1440" w:hanging="360"/>
      </w:pPr>
      <w:rPr>
        <w:rFonts w:ascii="Wingdings" w:hAnsi="Wingdings"/>
        <w:sz w:val="16"/>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8712CB7"/>
    <w:multiLevelType w:val="hybridMultilevel"/>
    <w:tmpl w:val="4DE6EB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29A25F02"/>
    <w:multiLevelType w:val="multilevel"/>
    <w:tmpl w:val="46A46D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2B063F48"/>
    <w:multiLevelType w:val="multilevel"/>
    <w:tmpl w:val="BDBC641E"/>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8"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9" w15:restartNumberingAfterBreak="0">
    <w:nsid w:val="2B7B47FD"/>
    <w:multiLevelType w:val="multilevel"/>
    <w:tmpl w:val="D1926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C5A3BCD"/>
    <w:multiLevelType w:val="hybridMultilevel"/>
    <w:tmpl w:val="66542998"/>
    <w:lvl w:ilvl="0" w:tplc="F47CBF96">
      <w:start w:val="6"/>
      <w:numFmt w:val="decimalZero"/>
      <w:lvlText w:val="%1."/>
      <w:lvlJc w:val="left"/>
      <w:pPr>
        <w:ind w:left="735" w:hanging="37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2EC61DE1"/>
    <w:multiLevelType w:val="multilevel"/>
    <w:tmpl w:val="FF425032"/>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2" w15:restartNumberingAfterBreak="0">
    <w:nsid w:val="325812CC"/>
    <w:multiLevelType w:val="multilevel"/>
    <w:tmpl w:val="B7E8DA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33601CCD"/>
    <w:multiLevelType w:val="hybridMultilevel"/>
    <w:tmpl w:val="3E2CAD06"/>
    <w:lvl w:ilvl="0" w:tplc="280A0001">
      <w:start w:val="1"/>
      <w:numFmt w:val="bullet"/>
      <w:lvlText w:val=""/>
      <w:lvlJc w:val="left"/>
      <w:pPr>
        <w:ind w:left="1647" w:hanging="360"/>
      </w:pPr>
      <w:rPr>
        <w:rFonts w:ascii="Symbol" w:hAnsi="Symbol" w:hint="default"/>
      </w:rPr>
    </w:lvl>
    <w:lvl w:ilvl="1" w:tplc="280A0003" w:tentative="1">
      <w:start w:val="1"/>
      <w:numFmt w:val="bullet"/>
      <w:lvlText w:val="o"/>
      <w:lvlJc w:val="left"/>
      <w:pPr>
        <w:ind w:left="2367" w:hanging="360"/>
      </w:pPr>
      <w:rPr>
        <w:rFonts w:ascii="Courier New" w:hAnsi="Courier New" w:cs="Courier New" w:hint="default"/>
      </w:rPr>
    </w:lvl>
    <w:lvl w:ilvl="2" w:tplc="280A0005" w:tentative="1">
      <w:start w:val="1"/>
      <w:numFmt w:val="bullet"/>
      <w:lvlText w:val=""/>
      <w:lvlJc w:val="left"/>
      <w:pPr>
        <w:ind w:left="3087" w:hanging="360"/>
      </w:pPr>
      <w:rPr>
        <w:rFonts w:ascii="Wingdings" w:hAnsi="Wingdings" w:hint="default"/>
      </w:rPr>
    </w:lvl>
    <w:lvl w:ilvl="3" w:tplc="280A0001" w:tentative="1">
      <w:start w:val="1"/>
      <w:numFmt w:val="bullet"/>
      <w:lvlText w:val=""/>
      <w:lvlJc w:val="left"/>
      <w:pPr>
        <w:ind w:left="3807" w:hanging="360"/>
      </w:pPr>
      <w:rPr>
        <w:rFonts w:ascii="Symbol" w:hAnsi="Symbol" w:hint="default"/>
      </w:rPr>
    </w:lvl>
    <w:lvl w:ilvl="4" w:tplc="280A0003" w:tentative="1">
      <w:start w:val="1"/>
      <w:numFmt w:val="bullet"/>
      <w:lvlText w:val="o"/>
      <w:lvlJc w:val="left"/>
      <w:pPr>
        <w:ind w:left="4527" w:hanging="360"/>
      </w:pPr>
      <w:rPr>
        <w:rFonts w:ascii="Courier New" w:hAnsi="Courier New" w:cs="Courier New" w:hint="default"/>
      </w:rPr>
    </w:lvl>
    <w:lvl w:ilvl="5" w:tplc="280A0005" w:tentative="1">
      <w:start w:val="1"/>
      <w:numFmt w:val="bullet"/>
      <w:lvlText w:val=""/>
      <w:lvlJc w:val="left"/>
      <w:pPr>
        <w:ind w:left="5247" w:hanging="360"/>
      </w:pPr>
      <w:rPr>
        <w:rFonts w:ascii="Wingdings" w:hAnsi="Wingdings" w:hint="default"/>
      </w:rPr>
    </w:lvl>
    <w:lvl w:ilvl="6" w:tplc="280A0001" w:tentative="1">
      <w:start w:val="1"/>
      <w:numFmt w:val="bullet"/>
      <w:lvlText w:val=""/>
      <w:lvlJc w:val="left"/>
      <w:pPr>
        <w:ind w:left="5967" w:hanging="360"/>
      </w:pPr>
      <w:rPr>
        <w:rFonts w:ascii="Symbol" w:hAnsi="Symbol" w:hint="default"/>
      </w:rPr>
    </w:lvl>
    <w:lvl w:ilvl="7" w:tplc="280A0003" w:tentative="1">
      <w:start w:val="1"/>
      <w:numFmt w:val="bullet"/>
      <w:lvlText w:val="o"/>
      <w:lvlJc w:val="left"/>
      <w:pPr>
        <w:ind w:left="6687" w:hanging="360"/>
      </w:pPr>
      <w:rPr>
        <w:rFonts w:ascii="Courier New" w:hAnsi="Courier New" w:cs="Courier New" w:hint="default"/>
      </w:rPr>
    </w:lvl>
    <w:lvl w:ilvl="8" w:tplc="280A0005" w:tentative="1">
      <w:start w:val="1"/>
      <w:numFmt w:val="bullet"/>
      <w:lvlText w:val=""/>
      <w:lvlJc w:val="left"/>
      <w:pPr>
        <w:ind w:left="7407" w:hanging="360"/>
      </w:pPr>
      <w:rPr>
        <w:rFonts w:ascii="Wingdings" w:hAnsi="Wingdings" w:hint="default"/>
      </w:rPr>
    </w:lvl>
  </w:abstractNum>
  <w:abstractNum w:abstractNumId="34" w15:restartNumberingAfterBreak="0">
    <w:nsid w:val="342F3C8D"/>
    <w:multiLevelType w:val="multilevel"/>
    <w:tmpl w:val="5CD268E8"/>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5" w15:restartNumberingAfterBreak="0">
    <w:nsid w:val="37643392"/>
    <w:multiLevelType w:val="hybridMultilevel"/>
    <w:tmpl w:val="539E413E"/>
    <w:lvl w:ilvl="0" w:tplc="35F455D6">
      <w:start w:val="15"/>
      <w:numFmt w:val="decimalZero"/>
      <w:lvlText w:val="0%1."/>
      <w:lvlJc w:val="left"/>
      <w:pPr>
        <w:tabs>
          <w:tab w:val="num" w:pos="529"/>
        </w:tabs>
        <w:ind w:left="1069" w:hanging="360"/>
      </w:pPr>
      <w:rPr>
        <w:rFonts w:ascii="Calibri" w:hAnsi="Calibri" w:cs="Arial" w:hint="default"/>
        <w:b/>
        <w:color w:val="auto"/>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389144D8"/>
    <w:multiLevelType w:val="hybridMultilevel"/>
    <w:tmpl w:val="24D66910"/>
    <w:lvl w:ilvl="0" w:tplc="F3C0BD8C">
      <w:start w:val="1"/>
      <w:numFmt w:val="upperRoman"/>
      <w:lvlText w:val="%1."/>
      <w:lvlJc w:val="left"/>
      <w:pPr>
        <w:tabs>
          <w:tab w:val="num" w:pos="1298"/>
        </w:tabs>
        <w:ind w:left="1298" w:hanging="360"/>
      </w:pPr>
      <w:rPr>
        <w:rFonts w:hint="default"/>
        <w:b w:val="0"/>
        <w:i w:val="0"/>
        <w:color w:val="auto"/>
        <w:sz w:val="22"/>
      </w:rPr>
    </w:lvl>
    <w:lvl w:ilvl="1" w:tplc="0C0A0019" w:tentative="1">
      <w:start w:val="1"/>
      <w:numFmt w:val="lowerLetter"/>
      <w:lvlText w:val="%2."/>
      <w:lvlJc w:val="left"/>
      <w:pPr>
        <w:tabs>
          <w:tab w:val="num" w:pos="2018"/>
        </w:tabs>
        <w:ind w:left="2018" w:hanging="360"/>
      </w:pPr>
    </w:lvl>
    <w:lvl w:ilvl="2" w:tplc="0C0A001B" w:tentative="1">
      <w:start w:val="1"/>
      <w:numFmt w:val="lowerRoman"/>
      <w:lvlText w:val="%3."/>
      <w:lvlJc w:val="right"/>
      <w:pPr>
        <w:tabs>
          <w:tab w:val="num" w:pos="2738"/>
        </w:tabs>
        <w:ind w:left="2738" w:hanging="180"/>
      </w:pPr>
    </w:lvl>
    <w:lvl w:ilvl="3" w:tplc="0C0A000F" w:tentative="1">
      <w:start w:val="1"/>
      <w:numFmt w:val="decimal"/>
      <w:lvlText w:val="%4."/>
      <w:lvlJc w:val="left"/>
      <w:pPr>
        <w:tabs>
          <w:tab w:val="num" w:pos="3458"/>
        </w:tabs>
        <w:ind w:left="3458" w:hanging="360"/>
      </w:pPr>
    </w:lvl>
    <w:lvl w:ilvl="4" w:tplc="0C0A0019" w:tentative="1">
      <w:start w:val="1"/>
      <w:numFmt w:val="lowerLetter"/>
      <w:lvlText w:val="%5."/>
      <w:lvlJc w:val="left"/>
      <w:pPr>
        <w:tabs>
          <w:tab w:val="num" w:pos="4178"/>
        </w:tabs>
        <w:ind w:left="4178" w:hanging="360"/>
      </w:pPr>
    </w:lvl>
    <w:lvl w:ilvl="5" w:tplc="0C0A001B" w:tentative="1">
      <w:start w:val="1"/>
      <w:numFmt w:val="lowerRoman"/>
      <w:lvlText w:val="%6."/>
      <w:lvlJc w:val="right"/>
      <w:pPr>
        <w:tabs>
          <w:tab w:val="num" w:pos="4898"/>
        </w:tabs>
        <w:ind w:left="4898" w:hanging="180"/>
      </w:pPr>
    </w:lvl>
    <w:lvl w:ilvl="6" w:tplc="0C0A000F" w:tentative="1">
      <w:start w:val="1"/>
      <w:numFmt w:val="decimal"/>
      <w:lvlText w:val="%7."/>
      <w:lvlJc w:val="left"/>
      <w:pPr>
        <w:tabs>
          <w:tab w:val="num" w:pos="5618"/>
        </w:tabs>
        <w:ind w:left="5618" w:hanging="360"/>
      </w:pPr>
    </w:lvl>
    <w:lvl w:ilvl="7" w:tplc="0C0A0019" w:tentative="1">
      <w:start w:val="1"/>
      <w:numFmt w:val="lowerLetter"/>
      <w:lvlText w:val="%8."/>
      <w:lvlJc w:val="left"/>
      <w:pPr>
        <w:tabs>
          <w:tab w:val="num" w:pos="6338"/>
        </w:tabs>
        <w:ind w:left="6338" w:hanging="360"/>
      </w:pPr>
    </w:lvl>
    <w:lvl w:ilvl="8" w:tplc="0C0A001B" w:tentative="1">
      <w:start w:val="1"/>
      <w:numFmt w:val="lowerRoman"/>
      <w:lvlText w:val="%9."/>
      <w:lvlJc w:val="right"/>
      <w:pPr>
        <w:tabs>
          <w:tab w:val="num" w:pos="7058"/>
        </w:tabs>
        <w:ind w:left="7058" w:hanging="180"/>
      </w:pPr>
    </w:lvl>
  </w:abstractNum>
  <w:abstractNum w:abstractNumId="37" w15:restartNumberingAfterBreak="0">
    <w:nsid w:val="38FA1057"/>
    <w:multiLevelType w:val="hybridMultilevel"/>
    <w:tmpl w:val="3B603AFC"/>
    <w:lvl w:ilvl="0" w:tplc="9208B9D2">
      <w:start w:val="1"/>
      <w:numFmt w:val="decimalZero"/>
      <w:lvlText w:val="0%1."/>
      <w:lvlJc w:val="left"/>
      <w:pPr>
        <w:ind w:left="720" w:hanging="360"/>
      </w:pPr>
      <w:rPr>
        <w:rFonts w:ascii="Calibri" w:hAnsi="Calibri" w:cs="Arial" w:hint="default"/>
        <w:b/>
        <w:color w:val="auto"/>
        <w:sz w:val="22"/>
        <w:szCs w:val="22"/>
        <w:lang w:val="es-CL"/>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3C22291C"/>
    <w:multiLevelType w:val="multilevel"/>
    <w:tmpl w:val="B8CE277A"/>
    <w:lvl w:ilvl="0">
      <w:start w:val="1"/>
      <w:numFmt w:val="lowerLetter"/>
      <w:lvlText w:val="%1)"/>
      <w:lvlJc w:val="left"/>
      <w:pPr>
        <w:ind w:left="859" w:hanging="360"/>
      </w:pPr>
      <w:rPr>
        <w:rFonts w:ascii="Calibri" w:hAnsi="Calibri"/>
        <w:b w:val="0"/>
        <w:color w:val="auto"/>
        <w:w w:val="100"/>
        <w:sz w:val="22"/>
        <w:szCs w:val="15"/>
      </w:rPr>
    </w:lvl>
    <w:lvl w:ilvl="1">
      <w:numFmt w:val="bullet"/>
      <w:lvlText w:val="-"/>
      <w:lvlJc w:val="left"/>
      <w:pPr>
        <w:ind w:left="1979" w:hanging="360"/>
      </w:pPr>
      <w:rPr>
        <w:rFonts w:ascii="Arial" w:eastAsia="Times New Roman" w:hAnsi="Arial" w:cs="Arial"/>
        <w:b w:val="0"/>
        <w:color w:val="auto"/>
      </w:rPr>
    </w:lvl>
    <w:lvl w:ilvl="2">
      <w:numFmt w:val="bullet"/>
      <w:lvlText w:val="-"/>
      <w:lvlJc w:val="left"/>
      <w:pPr>
        <w:ind w:left="2879" w:hanging="360"/>
      </w:pPr>
      <w:rPr>
        <w:rFonts w:ascii="Arial" w:eastAsia="Times New Roman" w:hAnsi="Arial" w:cs="Arial"/>
      </w:rPr>
    </w:lvl>
    <w:lvl w:ilvl="3">
      <w:start w:val="1"/>
      <w:numFmt w:val="decimal"/>
      <w:lvlText w:val="%4."/>
      <w:lvlJc w:val="left"/>
      <w:pPr>
        <w:ind w:left="3419" w:hanging="360"/>
      </w:pPr>
    </w:lvl>
    <w:lvl w:ilvl="4">
      <w:start w:val="6"/>
      <w:numFmt w:val="lowerLetter"/>
      <w:lvlText w:val="%5."/>
      <w:lvlJc w:val="left"/>
      <w:pPr>
        <w:ind w:left="4139" w:hanging="360"/>
      </w:pPr>
    </w:lvl>
    <w:lvl w:ilvl="5">
      <w:start w:val="1"/>
      <w:numFmt w:val="lowerRoman"/>
      <w:lvlText w:val="%6."/>
      <w:lvlJc w:val="right"/>
      <w:pPr>
        <w:ind w:left="4859" w:hanging="180"/>
      </w:pPr>
    </w:lvl>
    <w:lvl w:ilvl="6">
      <w:start w:val="1"/>
      <w:numFmt w:val="decimal"/>
      <w:lvlText w:val="%7."/>
      <w:lvlJc w:val="left"/>
      <w:pPr>
        <w:ind w:left="5579" w:hanging="360"/>
      </w:pPr>
    </w:lvl>
    <w:lvl w:ilvl="7">
      <w:start w:val="1"/>
      <w:numFmt w:val="lowerLetter"/>
      <w:lvlText w:val="%8."/>
      <w:lvlJc w:val="left"/>
      <w:pPr>
        <w:ind w:left="6299" w:hanging="360"/>
      </w:pPr>
    </w:lvl>
    <w:lvl w:ilvl="8">
      <w:start w:val="1"/>
      <w:numFmt w:val="lowerRoman"/>
      <w:lvlText w:val="%9."/>
      <w:lvlJc w:val="right"/>
      <w:pPr>
        <w:ind w:left="7019" w:hanging="180"/>
      </w:pPr>
    </w:lvl>
  </w:abstractNum>
  <w:abstractNum w:abstractNumId="39" w15:restartNumberingAfterBreak="0">
    <w:nsid w:val="3F4C74C5"/>
    <w:multiLevelType w:val="hybridMultilevel"/>
    <w:tmpl w:val="0F5CA480"/>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40" w15:restartNumberingAfterBreak="0">
    <w:nsid w:val="3FE74795"/>
    <w:multiLevelType w:val="hybridMultilevel"/>
    <w:tmpl w:val="AC8C1CAC"/>
    <w:lvl w:ilvl="0" w:tplc="6C9AEBEE">
      <w:start w:val="7"/>
      <w:numFmt w:val="decimalZero"/>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2864808"/>
    <w:multiLevelType w:val="hybridMultilevel"/>
    <w:tmpl w:val="4952622C"/>
    <w:lvl w:ilvl="0" w:tplc="0C0A0005">
      <w:start w:val="1"/>
      <w:numFmt w:val="bullet"/>
      <w:lvlText w:val=""/>
      <w:lvlJc w:val="left"/>
      <w:pPr>
        <w:tabs>
          <w:tab w:val="num" w:pos="242"/>
        </w:tabs>
        <w:ind w:left="242" w:hanging="360"/>
      </w:pPr>
      <w:rPr>
        <w:rFonts w:ascii="Wingdings" w:hAnsi="Wingdings" w:hint="default"/>
      </w:rPr>
    </w:lvl>
    <w:lvl w:ilvl="1" w:tplc="353A7B44">
      <w:start w:val="1"/>
      <w:numFmt w:val="bullet"/>
      <w:lvlText w:val=""/>
      <w:lvlJc w:val="left"/>
      <w:pPr>
        <w:tabs>
          <w:tab w:val="num" w:pos="962"/>
        </w:tabs>
        <w:ind w:left="962" w:hanging="360"/>
      </w:pPr>
      <w:rPr>
        <w:rFonts w:ascii="Symbol" w:hAnsi="Symbol" w:hint="default"/>
        <w:b w:val="0"/>
        <w:i w:val="0"/>
        <w:sz w:val="20"/>
      </w:rPr>
    </w:lvl>
    <w:lvl w:ilvl="2" w:tplc="C11A8638">
      <w:start w:val="1"/>
      <w:numFmt w:val="lowerLetter"/>
      <w:lvlText w:val="%3)"/>
      <w:lvlJc w:val="left"/>
      <w:pPr>
        <w:ind w:left="1682" w:hanging="360"/>
      </w:pPr>
      <w:rPr>
        <w:rFonts w:hint="default"/>
      </w:rPr>
    </w:lvl>
    <w:lvl w:ilvl="3" w:tplc="280A0001">
      <w:start w:val="1"/>
      <w:numFmt w:val="bullet"/>
      <w:lvlText w:val=""/>
      <w:lvlJc w:val="left"/>
      <w:pPr>
        <w:ind w:left="-1530" w:hanging="360"/>
      </w:pPr>
      <w:rPr>
        <w:rFonts w:ascii="Symbol" w:hAnsi="Symbol" w:hint="default"/>
      </w:rPr>
    </w:lvl>
    <w:lvl w:ilvl="4" w:tplc="350432E4">
      <w:start w:val="1"/>
      <w:numFmt w:val="bullet"/>
      <w:lvlText w:val=""/>
      <w:lvlJc w:val="left"/>
      <w:pPr>
        <w:tabs>
          <w:tab w:val="num" w:pos="3122"/>
        </w:tabs>
        <w:ind w:left="3122" w:hanging="360"/>
      </w:pPr>
      <w:rPr>
        <w:rFonts w:ascii="Symbol" w:hAnsi="Symbol" w:hint="default"/>
        <w:sz w:val="18"/>
      </w:rPr>
    </w:lvl>
    <w:lvl w:ilvl="5" w:tplc="57D0254E">
      <w:start w:val="1"/>
      <w:numFmt w:val="lowerLetter"/>
      <w:lvlText w:val="%6."/>
      <w:lvlJc w:val="left"/>
      <w:pPr>
        <w:ind w:left="3842" w:hanging="360"/>
      </w:pPr>
      <w:rPr>
        <w:rFonts w:hint="default"/>
      </w:rPr>
    </w:lvl>
    <w:lvl w:ilvl="6" w:tplc="0C0A0001" w:tentative="1">
      <w:start w:val="1"/>
      <w:numFmt w:val="bullet"/>
      <w:lvlText w:val=""/>
      <w:lvlJc w:val="left"/>
      <w:pPr>
        <w:tabs>
          <w:tab w:val="num" w:pos="4562"/>
        </w:tabs>
        <w:ind w:left="4562" w:hanging="360"/>
      </w:pPr>
      <w:rPr>
        <w:rFonts w:ascii="Symbol" w:hAnsi="Symbol" w:hint="default"/>
      </w:rPr>
    </w:lvl>
    <w:lvl w:ilvl="7" w:tplc="0C0A0003" w:tentative="1">
      <w:start w:val="1"/>
      <w:numFmt w:val="bullet"/>
      <w:lvlText w:val="o"/>
      <w:lvlJc w:val="left"/>
      <w:pPr>
        <w:tabs>
          <w:tab w:val="num" w:pos="5282"/>
        </w:tabs>
        <w:ind w:left="5282" w:hanging="360"/>
      </w:pPr>
      <w:rPr>
        <w:rFonts w:ascii="Courier New" w:hAnsi="Courier New" w:cs="Courier New" w:hint="default"/>
      </w:rPr>
    </w:lvl>
    <w:lvl w:ilvl="8" w:tplc="0C0A0005" w:tentative="1">
      <w:start w:val="1"/>
      <w:numFmt w:val="bullet"/>
      <w:lvlText w:val=""/>
      <w:lvlJc w:val="left"/>
      <w:pPr>
        <w:tabs>
          <w:tab w:val="num" w:pos="6002"/>
        </w:tabs>
        <w:ind w:left="6002" w:hanging="360"/>
      </w:pPr>
      <w:rPr>
        <w:rFonts w:ascii="Wingdings" w:hAnsi="Wingdings" w:hint="default"/>
      </w:rPr>
    </w:lvl>
  </w:abstractNum>
  <w:abstractNum w:abstractNumId="42" w15:restartNumberingAfterBreak="0">
    <w:nsid w:val="43740302"/>
    <w:multiLevelType w:val="hybridMultilevel"/>
    <w:tmpl w:val="2BCCB55C"/>
    <w:lvl w:ilvl="0" w:tplc="280A0001">
      <w:start w:val="1"/>
      <w:numFmt w:val="bullet"/>
      <w:lvlText w:val=""/>
      <w:lvlJc w:val="left"/>
      <w:pPr>
        <w:ind w:left="1648" w:hanging="360"/>
      </w:pPr>
      <w:rPr>
        <w:rFonts w:ascii="Symbol" w:hAnsi="Symbol" w:hint="default"/>
      </w:rPr>
    </w:lvl>
    <w:lvl w:ilvl="1" w:tplc="280A0003" w:tentative="1">
      <w:start w:val="1"/>
      <w:numFmt w:val="bullet"/>
      <w:lvlText w:val="o"/>
      <w:lvlJc w:val="left"/>
      <w:pPr>
        <w:ind w:left="2084" w:hanging="360"/>
      </w:pPr>
      <w:rPr>
        <w:rFonts w:ascii="Courier New" w:hAnsi="Courier New" w:cs="Courier New" w:hint="default"/>
      </w:rPr>
    </w:lvl>
    <w:lvl w:ilvl="2" w:tplc="280A0005" w:tentative="1">
      <w:start w:val="1"/>
      <w:numFmt w:val="bullet"/>
      <w:lvlText w:val=""/>
      <w:lvlJc w:val="left"/>
      <w:pPr>
        <w:ind w:left="2804" w:hanging="360"/>
      </w:pPr>
      <w:rPr>
        <w:rFonts w:ascii="Wingdings" w:hAnsi="Wingdings" w:hint="default"/>
      </w:rPr>
    </w:lvl>
    <w:lvl w:ilvl="3" w:tplc="280A0001" w:tentative="1">
      <w:start w:val="1"/>
      <w:numFmt w:val="bullet"/>
      <w:lvlText w:val=""/>
      <w:lvlJc w:val="left"/>
      <w:pPr>
        <w:ind w:left="3524" w:hanging="360"/>
      </w:pPr>
      <w:rPr>
        <w:rFonts w:ascii="Symbol" w:hAnsi="Symbol" w:hint="default"/>
      </w:rPr>
    </w:lvl>
    <w:lvl w:ilvl="4" w:tplc="280A0003" w:tentative="1">
      <w:start w:val="1"/>
      <w:numFmt w:val="bullet"/>
      <w:lvlText w:val="o"/>
      <w:lvlJc w:val="left"/>
      <w:pPr>
        <w:ind w:left="4244" w:hanging="360"/>
      </w:pPr>
      <w:rPr>
        <w:rFonts w:ascii="Courier New" w:hAnsi="Courier New" w:cs="Courier New" w:hint="default"/>
      </w:rPr>
    </w:lvl>
    <w:lvl w:ilvl="5" w:tplc="280A0005" w:tentative="1">
      <w:start w:val="1"/>
      <w:numFmt w:val="bullet"/>
      <w:lvlText w:val=""/>
      <w:lvlJc w:val="left"/>
      <w:pPr>
        <w:ind w:left="4964" w:hanging="360"/>
      </w:pPr>
      <w:rPr>
        <w:rFonts w:ascii="Wingdings" w:hAnsi="Wingdings" w:hint="default"/>
      </w:rPr>
    </w:lvl>
    <w:lvl w:ilvl="6" w:tplc="280A0001" w:tentative="1">
      <w:start w:val="1"/>
      <w:numFmt w:val="bullet"/>
      <w:lvlText w:val=""/>
      <w:lvlJc w:val="left"/>
      <w:pPr>
        <w:ind w:left="5684" w:hanging="360"/>
      </w:pPr>
      <w:rPr>
        <w:rFonts w:ascii="Symbol" w:hAnsi="Symbol" w:hint="default"/>
      </w:rPr>
    </w:lvl>
    <w:lvl w:ilvl="7" w:tplc="280A0003" w:tentative="1">
      <w:start w:val="1"/>
      <w:numFmt w:val="bullet"/>
      <w:lvlText w:val="o"/>
      <w:lvlJc w:val="left"/>
      <w:pPr>
        <w:ind w:left="6404" w:hanging="360"/>
      </w:pPr>
      <w:rPr>
        <w:rFonts w:ascii="Courier New" w:hAnsi="Courier New" w:cs="Courier New" w:hint="default"/>
      </w:rPr>
    </w:lvl>
    <w:lvl w:ilvl="8" w:tplc="280A0005" w:tentative="1">
      <w:start w:val="1"/>
      <w:numFmt w:val="bullet"/>
      <w:lvlText w:val=""/>
      <w:lvlJc w:val="left"/>
      <w:pPr>
        <w:ind w:left="7124" w:hanging="360"/>
      </w:pPr>
      <w:rPr>
        <w:rFonts w:ascii="Wingdings" w:hAnsi="Wingdings" w:hint="default"/>
      </w:rPr>
    </w:lvl>
  </w:abstractNum>
  <w:abstractNum w:abstractNumId="43" w15:restartNumberingAfterBreak="0">
    <w:nsid w:val="441529AA"/>
    <w:multiLevelType w:val="hybridMultilevel"/>
    <w:tmpl w:val="BFFE22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4" w15:restartNumberingAfterBreak="0">
    <w:nsid w:val="44570493"/>
    <w:multiLevelType w:val="multilevel"/>
    <w:tmpl w:val="2FB0C0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44C03674"/>
    <w:multiLevelType w:val="multilevel"/>
    <w:tmpl w:val="5D60B17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6" w15:restartNumberingAfterBreak="0">
    <w:nsid w:val="454229C7"/>
    <w:multiLevelType w:val="multilevel"/>
    <w:tmpl w:val="D15AE0C4"/>
    <w:lvl w:ilvl="0">
      <w:numFmt w:val="bullet"/>
      <w:lvlText w:val="-"/>
      <w:lvlJc w:val="left"/>
      <w:pPr>
        <w:ind w:left="1773" w:hanging="360"/>
      </w:pPr>
      <w:rPr>
        <w:rFonts w:ascii="Calibri" w:eastAsia="Calibri" w:hAnsi="Calibri" w:cs="Times New Roman"/>
        <w:b w:val="0"/>
      </w:rPr>
    </w:lvl>
    <w:lvl w:ilvl="1">
      <w:numFmt w:val="bullet"/>
      <w:lvlText w:val="o"/>
      <w:lvlJc w:val="left"/>
      <w:pPr>
        <w:ind w:left="2493" w:hanging="360"/>
      </w:pPr>
      <w:rPr>
        <w:rFonts w:ascii="Courier New" w:hAnsi="Courier New" w:cs="Courier New"/>
      </w:rPr>
    </w:lvl>
    <w:lvl w:ilvl="2">
      <w:numFmt w:val="bullet"/>
      <w:lvlText w:val=""/>
      <w:lvlJc w:val="left"/>
      <w:pPr>
        <w:ind w:left="3213" w:hanging="360"/>
      </w:pPr>
      <w:rPr>
        <w:rFonts w:ascii="Wingdings" w:hAnsi="Wingdings"/>
      </w:rPr>
    </w:lvl>
    <w:lvl w:ilvl="3">
      <w:numFmt w:val="bullet"/>
      <w:lvlText w:val=""/>
      <w:lvlJc w:val="left"/>
      <w:pPr>
        <w:ind w:left="3933" w:hanging="360"/>
      </w:pPr>
      <w:rPr>
        <w:rFonts w:ascii="Symbol" w:hAnsi="Symbol"/>
      </w:rPr>
    </w:lvl>
    <w:lvl w:ilvl="4">
      <w:numFmt w:val="bullet"/>
      <w:lvlText w:val="o"/>
      <w:lvlJc w:val="left"/>
      <w:pPr>
        <w:ind w:left="4653" w:hanging="360"/>
      </w:pPr>
      <w:rPr>
        <w:rFonts w:ascii="Courier New" w:hAnsi="Courier New" w:cs="Courier New"/>
      </w:rPr>
    </w:lvl>
    <w:lvl w:ilvl="5">
      <w:numFmt w:val="bullet"/>
      <w:lvlText w:val=""/>
      <w:lvlJc w:val="left"/>
      <w:pPr>
        <w:ind w:left="5373" w:hanging="360"/>
      </w:pPr>
      <w:rPr>
        <w:rFonts w:ascii="Wingdings" w:hAnsi="Wingdings"/>
      </w:rPr>
    </w:lvl>
    <w:lvl w:ilvl="6">
      <w:numFmt w:val="bullet"/>
      <w:lvlText w:val=""/>
      <w:lvlJc w:val="left"/>
      <w:pPr>
        <w:ind w:left="6093" w:hanging="360"/>
      </w:pPr>
      <w:rPr>
        <w:rFonts w:ascii="Symbol" w:hAnsi="Symbol"/>
      </w:rPr>
    </w:lvl>
    <w:lvl w:ilvl="7">
      <w:numFmt w:val="bullet"/>
      <w:lvlText w:val="o"/>
      <w:lvlJc w:val="left"/>
      <w:pPr>
        <w:ind w:left="6813" w:hanging="360"/>
      </w:pPr>
      <w:rPr>
        <w:rFonts w:ascii="Courier New" w:hAnsi="Courier New" w:cs="Courier New"/>
      </w:rPr>
    </w:lvl>
    <w:lvl w:ilvl="8">
      <w:numFmt w:val="bullet"/>
      <w:lvlText w:val=""/>
      <w:lvlJc w:val="left"/>
      <w:pPr>
        <w:ind w:left="7533" w:hanging="360"/>
      </w:pPr>
      <w:rPr>
        <w:rFonts w:ascii="Wingdings" w:hAnsi="Wingdings"/>
      </w:rPr>
    </w:lvl>
  </w:abstractNum>
  <w:abstractNum w:abstractNumId="47" w15:restartNumberingAfterBreak="0">
    <w:nsid w:val="461E1D8F"/>
    <w:multiLevelType w:val="hybridMultilevel"/>
    <w:tmpl w:val="C7FC96F4"/>
    <w:lvl w:ilvl="0" w:tplc="997CC764">
      <w:start w:val="1"/>
      <w:numFmt w:val="bullet"/>
      <w:lvlText w:val=""/>
      <w:lvlJc w:val="left"/>
      <w:pPr>
        <w:ind w:left="720" w:hanging="360"/>
      </w:pPr>
      <w:rPr>
        <w:rFonts w:ascii="Symbol" w:hAnsi="Symbol" w:hint="default"/>
        <w:sz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470842F5"/>
    <w:multiLevelType w:val="multilevel"/>
    <w:tmpl w:val="E6445AAE"/>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4A5A2C5B"/>
    <w:multiLevelType w:val="multilevel"/>
    <w:tmpl w:val="1556C6CA"/>
    <w:lvl w:ilvl="0">
      <w:start w:val="1"/>
      <w:numFmt w:val="decimalZero"/>
      <w:lvlText w:val="0%1."/>
      <w:lvlJc w:val="left"/>
      <w:pPr>
        <w:ind w:left="780" w:hanging="420"/>
      </w:pPr>
      <w:rPr>
        <w:rFonts w:ascii="Calibri" w:hAnsi="Calibri" w:cs="Arial"/>
        <w:b/>
        <w:color w:val="auto"/>
        <w:sz w:val="22"/>
        <w:szCs w:val="20"/>
        <w:lang w:val="es"/>
      </w:rPr>
    </w:lvl>
    <w:lvl w:ilvl="1">
      <w:start w:val="1"/>
      <w:numFmt w:val="lowerLetter"/>
      <w:lvlText w:val="%2."/>
      <w:lvlJc w:val="left"/>
      <w:pPr>
        <w:ind w:left="1440" w:hanging="360"/>
      </w:pPr>
      <w:rPr>
        <w:rFonts w:ascii="Calibri" w:hAnsi="Calibri" w:cs="Calibri" w:hint="default"/>
        <w:sz w:val="16"/>
      </w:rPr>
    </w:lvl>
    <w:lvl w:ilvl="2">
      <w:start w:val="1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AB11D30"/>
    <w:multiLevelType w:val="hybridMultilevel"/>
    <w:tmpl w:val="D684204A"/>
    <w:lvl w:ilvl="0" w:tplc="AA921BB2">
      <w:start w:val="8"/>
      <w:numFmt w:val="decimalZero"/>
      <w:lvlText w:val="%1."/>
      <w:lvlJc w:val="left"/>
      <w:pPr>
        <w:ind w:left="780" w:hanging="420"/>
      </w:pPr>
      <w:rPr>
        <w:rFonts w:hint="default"/>
      </w:rPr>
    </w:lvl>
    <w:lvl w:ilvl="1" w:tplc="34109C38">
      <w:start w:val="1"/>
      <w:numFmt w:val="lowerLetter"/>
      <w:lvlText w:val="%2."/>
      <w:lvlJc w:val="left"/>
      <w:pPr>
        <w:ind w:left="1440" w:hanging="360"/>
      </w:pPr>
      <w:rPr>
        <w:color w:val="auto"/>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4B530018"/>
    <w:multiLevelType w:val="multilevel"/>
    <w:tmpl w:val="5D9EF2A0"/>
    <w:lvl w:ilvl="0">
      <w:start w:val="1"/>
      <w:numFmt w:val="lowerLetter"/>
      <w:lvlText w:val="%1)"/>
      <w:lvlJc w:val="left"/>
      <w:pPr>
        <w:ind w:left="859" w:hanging="360"/>
      </w:pPr>
      <w:rPr>
        <w:rFonts w:ascii="Calibri" w:hAnsi="Calibri"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52" w15:restartNumberingAfterBreak="0">
    <w:nsid w:val="4D312939"/>
    <w:multiLevelType w:val="hybridMultilevel"/>
    <w:tmpl w:val="C4D6F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3" w15:restartNumberingAfterBreak="0">
    <w:nsid w:val="4F0361F4"/>
    <w:multiLevelType w:val="hybridMultilevel"/>
    <w:tmpl w:val="AFEA170A"/>
    <w:lvl w:ilvl="0" w:tplc="280A0001">
      <w:start w:val="1"/>
      <w:numFmt w:val="bullet"/>
      <w:lvlText w:val=""/>
      <w:lvlJc w:val="left"/>
      <w:pPr>
        <w:ind w:left="1506" w:hanging="360"/>
      </w:pPr>
      <w:rPr>
        <w:rFonts w:ascii="Symbol" w:hAnsi="Symbo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51294C3D"/>
    <w:multiLevelType w:val="hybridMultilevel"/>
    <w:tmpl w:val="8236F334"/>
    <w:lvl w:ilvl="0" w:tplc="67884DAA">
      <w:start w:val="1"/>
      <w:numFmt w:val="decimalZero"/>
      <w:lvlText w:val="0%1."/>
      <w:lvlJc w:val="left"/>
      <w:pPr>
        <w:ind w:left="720" w:hanging="360"/>
      </w:pPr>
      <w:rPr>
        <w:rFonts w:ascii="Calibri" w:hAnsi="Calibri" w:cs="Arial" w:hint="default"/>
        <w:b/>
        <w:strike w:val="0"/>
        <w:dstrike w:val="0"/>
        <w:vanish w:val="0"/>
        <w:color w:val="auto"/>
        <w:sz w:val="22"/>
        <w:szCs w:val="22"/>
        <w:vertAlign w:val="baseline"/>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51817770"/>
    <w:multiLevelType w:val="hybridMultilevel"/>
    <w:tmpl w:val="4258999C"/>
    <w:lvl w:ilvl="0" w:tplc="6980EAEE">
      <w:start w:val="1"/>
      <w:numFmt w:val="upperLetter"/>
      <w:lvlText w:val="%1."/>
      <w:lvlJc w:val="left"/>
      <w:pPr>
        <w:ind w:left="720" w:hanging="360"/>
      </w:pPr>
      <w:rPr>
        <w:rFonts w:ascii="Calibri" w:hAnsi="Calibri" w:cs="Calibri" w:hint="default"/>
        <w:color w:val="auto"/>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52014A21"/>
    <w:multiLevelType w:val="multilevel"/>
    <w:tmpl w:val="2FFA0C72"/>
    <w:lvl w:ilvl="0">
      <w:start w:val="1"/>
      <w:numFmt w:val="bullet"/>
      <w:lvlText w:val=""/>
      <w:lvlJc w:val="left"/>
      <w:pPr>
        <w:ind w:left="862" w:hanging="360"/>
      </w:pPr>
      <w:rPr>
        <w:rFonts w:ascii="Symbol" w:hAnsi="Symbol" w:hint="default"/>
        <w:sz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57" w15:restartNumberingAfterBreak="0">
    <w:nsid w:val="53855F34"/>
    <w:multiLevelType w:val="hybridMultilevel"/>
    <w:tmpl w:val="25BE5CE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8" w15:restartNumberingAfterBreak="0">
    <w:nsid w:val="545224F0"/>
    <w:multiLevelType w:val="multilevel"/>
    <w:tmpl w:val="89949636"/>
    <w:lvl w:ilvl="0">
      <w:start w:val="1"/>
      <w:numFmt w:val="lowerLetter"/>
      <w:lvlText w:val="%1)"/>
      <w:lvlJc w:val="left"/>
      <w:pPr>
        <w:ind w:left="1069" w:hanging="360"/>
      </w:p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59" w15:restartNumberingAfterBreak="0">
    <w:nsid w:val="5509051F"/>
    <w:multiLevelType w:val="hybridMultilevel"/>
    <w:tmpl w:val="4BD69E52"/>
    <w:lvl w:ilvl="0" w:tplc="280A0001">
      <w:start w:val="1"/>
      <w:numFmt w:val="bullet"/>
      <w:lvlText w:val=""/>
      <w:lvlJc w:val="left"/>
      <w:pPr>
        <w:ind w:left="2415" w:hanging="360"/>
      </w:pPr>
      <w:rPr>
        <w:rFonts w:ascii="Symbol" w:hAnsi="Symbol" w:hint="default"/>
      </w:rPr>
    </w:lvl>
    <w:lvl w:ilvl="1" w:tplc="280A0003" w:tentative="1">
      <w:start w:val="1"/>
      <w:numFmt w:val="bullet"/>
      <w:lvlText w:val="o"/>
      <w:lvlJc w:val="left"/>
      <w:pPr>
        <w:ind w:left="3135" w:hanging="360"/>
      </w:pPr>
      <w:rPr>
        <w:rFonts w:ascii="Courier New" w:hAnsi="Courier New" w:cs="Courier New" w:hint="default"/>
      </w:rPr>
    </w:lvl>
    <w:lvl w:ilvl="2" w:tplc="280A0005" w:tentative="1">
      <w:start w:val="1"/>
      <w:numFmt w:val="bullet"/>
      <w:lvlText w:val=""/>
      <w:lvlJc w:val="left"/>
      <w:pPr>
        <w:ind w:left="3855" w:hanging="360"/>
      </w:pPr>
      <w:rPr>
        <w:rFonts w:ascii="Wingdings" w:hAnsi="Wingdings" w:hint="default"/>
      </w:rPr>
    </w:lvl>
    <w:lvl w:ilvl="3" w:tplc="280A0001" w:tentative="1">
      <w:start w:val="1"/>
      <w:numFmt w:val="bullet"/>
      <w:lvlText w:val=""/>
      <w:lvlJc w:val="left"/>
      <w:pPr>
        <w:ind w:left="4575" w:hanging="360"/>
      </w:pPr>
      <w:rPr>
        <w:rFonts w:ascii="Symbol" w:hAnsi="Symbol" w:hint="default"/>
      </w:rPr>
    </w:lvl>
    <w:lvl w:ilvl="4" w:tplc="280A0003" w:tentative="1">
      <w:start w:val="1"/>
      <w:numFmt w:val="bullet"/>
      <w:lvlText w:val="o"/>
      <w:lvlJc w:val="left"/>
      <w:pPr>
        <w:ind w:left="5295" w:hanging="360"/>
      </w:pPr>
      <w:rPr>
        <w:rFonts w:ascii="Courier New" w:hAnsi="Courier New" w:cs="Courier New" w:hint="default"/>
      </w:rPr>
    </w:lvl>
    <w:lvl w:ilvl="5" w:tplc="280A0005" w:tentative="1">
      <w:start w:val="1"/>
      <w:numFmt w:val="bullet"/>
      <w:lvlText w:val=""/>
      <w:lvlJc w:val="left"/>
      <w:pPr>
        <w:ind w:left="6015" w:hanging="360"/>
      </w:pPr>
      <w:rPr>
        <w:rFonts w:ascii="Wingdings" w:hAnsi="Wingdings" w:hint="default"/>
      </w:rPr>
    </w:lvl>
    <w:lvl w:ilvl="6" w:tplc="280A0001" w:tentative="1">
      <w:start w:val="1"/>
      <w:numFmt w:val="bullet"/>
      <w:lvlText w:val=""/>
      <w:lvlJc w:val="left"/>
      <w:pPr>
        <w:ind w:left="6735" w:hanging="360"/>
      </w:pPr>
      <w:rPr>
        <w:rFonts w:ascii="Symbol" w:hAnsi="Symbol" w:hint="default"/>
      </w:rPr>
    </w:lvl>
    <w:lvl w:ilvl="7" w:tplc="280A0003" w:tentative="1">
      <w:start w:val="1"/>
      <w:numFmt w:val="bullet"/>
      <w:lvlText w:val="o"/>
      <w:lvlJc w:val="left"/>
      <w:pPr>
        <w:ind w:left="7455" w:hanging="360"/>
      </w:pPr>
      <w:rPr>
        <w:rFonts w:ascii="Courier New" w:hAnsi="Courier New" w:cs="Courier New" w:hint="default"/>
      </w:rPr>
    </w:lvl>
    <w:lvl w:ilvl="8" w:tplc="280A0005" w:tentative="1">
      <w:start w:val="1"/>
      <w:numFmt w:val="bullet"/>
      <w:lvlText w:val=""/>
      <w:lvlJc w:val="left"/>
      <w:pPr>
        <w:ind w:left="8175" w:hanging="360"/>
      </w:pPr>
      <w:rPr>
        <w:rFonts w:ascii="Wingdings" w:hAnsi="Wingdings" w:hint="default"/>
      </w:rPr>
    </w:lvl>
  </w:abstractNum>
  <w:abstractNum w:abstractNumId="60" w15:restartNumberingAfterBreak="0">
    <w:nsid w:val="580C7FF6"/>
    <w:multiLevelType w:val="hybridMultilevel"/>
    <w:tmpl w:val="8E1E9F6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1" w15:restartNumberingAfterBreak="0">
    <w:nsid w:val="58544E9A"/>
    <w:multiLevelType w:val="multilevel"/>
    <w:tmpl w:val="769A888C"/>
    <w:lvl w:ilvl="0">
      <w:numFmt w:val="bullet"/>
      <w:lvlText w:val=""/>
      <w:lvlJc w:val="left"/>
      <w:pPr>
        <w:ind w:left="1069" w:hanging="360"/>
      </w:pPr>
      <w:rPr>
        <w:rFonts w:ascii="Symbol" w:hAnsi="Symbol"/>
        <w:color w:val="auto"/>
        <w:sz w:val="20"/>
        <w:szCs w:val="20"/>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62" w15:restartNumberingAfterBreak="0">
    <w:nsid w:val="5B464D6F"/>
    <w:multiLevelType w:val="multilevel"/>
    <w:tmpl w:val="97BC95D0"/>
    <w:lvl w:ilvl="0">
      <w:start w:val="1"/>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63" w15:restartNumberingAfterBreak="0">
    <w:nsid w:val="5C23702D"/>
    <w:multiLevelType w:val="multilevel"/>
    <w:tmpl w:val="6A2A3E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15:restartNumberingAfterBreak="0">
    <w:nsid w:val="5C9A4FBE"/>
    <w:multiLevelType w:val="multilevel"/>
    <w:tmpl w:val="37B8FEDA"/>
    <w:lvl w:ilvl="0">
      <w:start w:val="6"/>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65" w15:restartNumberingAfterBreak="0">
    <w:nsid w:val="5CFE4105"/>
    <w:multiLevelType w:val="hybridMultilevel"/>
    <w:tmpl w:val="F21C9EBA"/>
    <w:lvl w:ilvl="0" w:tplc="EA6CE5AE">
      <w:start w:val="1"/>
      <w:numFmt w:val="low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6" w15:restartNumberingAfterBreak="0">
    <w:nsid w:val="5DE90DAC"/>
    <w:multiLevelType w:val="hybridMultilevel"/>
    <w:tmpl w:val="45646022"/>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67" w15:restartNumberingAfterBreak="0">
    <w:nsid w:val="5DF308CA"/>
    <w:multiLevelType w:val="multilevel"/>
    <w:tmpl w:val="B6A69F30"/>
    <w:lvl w:ilvl="0">
      <w:numFmt w:val="bullet"/>
      <w:lvlText w:val=""/>
      <w:lvlJc w:val="left"/>
      <w:pPr>
        <w:ind w:left="928" w:hanging="360"/>
      </w:pPr>
      <w:rPr>
        <w:rFonts w:ascii="Symbol" w:hAnsi="Symbol"/>
      </w:rPr>
    </w:lvl>
    <w:lvl w:ilvl="1">
      <w:numFmt w:val="bullet"/>
      <w:lvlText w:val="o"/>
      <w:lvlJc w:val="left"/>
      <w:pPr>
        <w:ind w:left="1648" w:hanging="360"/>
      </w:pPr>
      <w:rPr>
        <w:rFonts w:ascii="Courier New" w:hAnsi="Courier New" w:cs="Courier New"/>
      </w:rPr>
    </w:lvl>
    <w:lvl w:ilvl="2">
      <w:numFmt w:val="bullet"/>
      <w:lvlText w:val=""/>
      <w:lvlJc w:val="left"/>
      <w:pPr>
        <w:ind w:left="2368" w:hanging="360"/>
      </w:pPr>
      <w:rPr>
        <w:rFonts w:ascii="Wingdings" w:hAnsi="Wingdings"/>
      </w:rPr>
    </w:lvl>
    <w:lvl w:ilvl="3">
      <w:numFmt w:val="bullet"/>
      <w:lvlText w:val=""/>
      <w:lvlJc w:val="left"/>
      <w:pPr>
        <w:ind w:left="3088" w:hanging="360"/>
      </w:pPr>
      <w:rPr>
        <w:rFonts w:ascii="Symbol" w:hAnsi="Symbol"/>
      </w:rPr>
    </w:lvl>
    <w:lvl w:ilvl="4">
      <w:numFmt w:val="bullet"/>
      <w:lvlText w:val="o"/>
      <w:lvlJc w:val="left"/>
      <w:pPr>
        <w:ind w:left="3808" w:hanging="360"/>
      </w:pPr>
      <w:rPr>
        <w:rFonts w:ascii="Courier New" w:hAnsi="Courier New" w:cs="Courier New"/>
      </w:rPr>
    </w:lvl>
    <w:lvl w:ilvl="5">
      <w:numFmt w:val="bullet"/>
      <w:lvlText w:val=""/>
      <w:lvlJc w:val="left"/>
      <w:pPr>
        <w:ind w:left="4528" w:hanging="360"/>
      </w:pPr>
      <w:rPr>
        <w:rFonts w:ascii="Wingdings" w:hAnsi="Wingdings"/>
      </w:rPr>
    </w:lvl>
    <w:lvl w:ilvl="6">
      <w:numFmt w:val="bullet"/>
      <w:lvlText w:val=""/>
      <w:lvlJc w:val="left"/>
      <w:pPr>
        <w:ind w:left="5248" w:hanging="360"/>
      </w:pPr>
      <w:rPr>
        <w:rFonts w:ascii="Symbol" w:hAnsi="Symbol"/>
      </w:rPr>
    </w:lvl>
    <w:lvl w:ilvl="7">
      <w:numFmt w:val="bullet"/>
      <w:lvlText w:val="o"/>
      <w:lvlJc w:val="left"/>
      <w:pPr>
        <w:ind w:left="5968" w:hanging="360"/>
      </w:pPr>
      <w:rPr>
        <w:rFonts w:ascii="Courier New" w:hAnsi="Courier New" w:cs="Courier New"/>
      </w:rPr>
    </w:lvl>
    <w:lvl w:ilvl="8">
      <w:numFmt w:val="bullet"/>
      <w:lvlText w:val=""/>
      <w:lvlJc w:val="left"/>
      <w:pPr>
        <w:ind w:left="6688" w:hanging="360"/>
      </w:pPr>
      <w:rPr>
        <w:rFonts w:ascii="Wingdings" w:hAnsi="Wingdings"/>
      </w:rPr>
    </w:lvl>
  </w:abstractNum>
  <w:abstractNum w:abstractNumId="68" w15:restartNumberingAfterBreak="0">
    <w:nsid w:val="5E1F10EB"/>
    <w:multiLevelType w:val="multilevel"/>
    <w:tmpl w:val="0EB0C882"/>
    <w:lvl w:ilvl="0">
      <w:start w:val="1"/>
      <w:numFmt w:val="lowerLetter"/>
      <w:lvlText w:val="%1)"/>
      <w:lvlJc w:val="left"/>
      <w:pPr>
        <w:ind w:left="859" w:hanging="360"/>
      </w:pPr>
      <w:rPr>
        <w:rFonts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69" w15:restartNumberingAfterBreak="0">
    <w:nsid w:val="5E2E48AD"/>
    <w:multiLevelType w:val="multilevel"/>
    <w:tmpl w:val="534E29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5F5C1EF2"/>
    <w:multiLevelType w:val="hybridMultilevel"/>
    <w:tmpl w:val="9CB8DB0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71" w15:restartNumberingAfterBreak="0">
    <w:nsid w:val="5FC55A6C"/>
    <w:multiLevelType w:val="multilevel"/>
    <w:tmpl w:val="2B582B9E"/>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604F7A9A"/>
    <w:multiLevelType w:val="multilevel"/>
    <w:tmpl w:val="7382D650"/>
    <w:styleLink w:val="LFO4"/>
    <w:lvl w:ilvl="0">
      <w:numFmt w:val="bullet"/>
      <w:pStyle w:val="Listaconvietas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61FE0CE6"/>
    <w:multiLevelType w:val="hybridMultilevel"/>
    <w:tmpl w:val="F08CE21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74"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5" w15:restartNumberingAfterBreak="0">
    <w:nsid w:val="6381248F"/>
    <w:multiLevelType w:val="multilevel"/>
    <w:tmpl w:val="2FFA0C72"/>
    <w:lvl w:ilvl="0">
      <w:start w:val="1"/>
      <w:numFmt w:val="bullet"/>
      <w:lvlText w:val=""/>
      <w:lvlJc w:val="left"/>
      <w:pPr>
        <w:ind w:left="862" w:hanging="360"/>
      </w:pPr>
      <w:rPr>
        <w:rFonts w:ascii="Symbol" w:hAnsi="Symbol" w:hint="default"/>
        <w:sz w:val="22"/>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76" w15:restartNumberingAfterBreak="0">
    <w:nsid w:val="64CB0A4C"/>
    <w:multiLevelType w:val="hybridMultilevel"/>
    <w:tmpl w:val="F5BCE646"/>
    <w:lvl w:ilvl="0" w:tplc="38BCCF78">
      <w:start w:val="1"/>
      <w:numFmt w:val="decimalZero"/>
      <w:lvlText w:val="0%1."/>
      <w:lvlJc w:val="left"/>
      <w:pPr>
        <w:ind w:left="644" w:hanging="360"/>
      </w:pPr>
      <w:rPr>
        <w:rFonts w:ascii="Calibri" w:hAnsi="Calibri" w:cs="Arial" w:hint="default"/>
        <w:b/>
        <w:color w:val="auto"/>
        <w:sz w:val="22"/>
        <w:szCs w:val="20"/>
        <w:lang w:val="es-ES"/>
      </w:rPr>
    </w:lvl>
    <w:lvl w:ilvl="1" w:tplc="963E6E92">
      <w:start w:val="1"/>
      <w:numFmt w:val="lowerLetter"/>
      <w:lvlText w:val="%2."/>
      <w:lvlJc w:val="left"/>
      <w:pPr>
        <w:ind w:left="1440" w:hanging="360"/>
      </w:pPr>
      <w:rPr>
        <w:b/>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7" w15:restartNumberingAfterBreak="0">
    <w:nsid w:val="673D548C"/>
    <w:multiLevelType w:val="hybridMultilevel"/>
    <w:tmpl w:val="721E44E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8" w15:restartNumberingAfterBreak="0">
    <w:nsid w:val="68542818"/>
    <w:multiLevelType w:val="multilevel"/>
    <w:tmpl w:val="B9266DF8"/>
    <w:lvl w:ilvl="0">
      <w:start w:val="1"/>
      <w:numFmt w:val="upperRoman"/>
      <w:lvlText w:val="%1."/>
      <w:lvlJc w:val="right"/>
      <w:pPr>
        <w:ind w:left="1068" w:hanging="360"/>
      </w:pPr>
      <w:rPr>
        <w:color w:val="auto"/>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9" w15:restartNumberingAfterBreak="0">
    <w:nsid w:val="691A5D6E"/>
    <w:multiLevelType w:val="multilevel"/>
    <w:tmpl w:val="2B582B9E"/>
    <w:lvl w:ilvl="0">
      <w:start w:val="1"/>
      <w:numFmt w:val="bullet"/>
      <w:lvlText w:val=""/>
      <w:lvlJc w:val="left"/>
      <w:pPr>
        <w:ind w:left="720" w:hanging="360"/>
      </w:pPr>
      <w:rPr>
        <w:rFonts w:ascii="Symbol"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0"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1" w15:restartNumberingAfterBreak="0">
    <w:nsid w:val="6DDE334B"/>
    <w:multiLevelType w:val="multilevel"/>
    <w:tmpl w:val="464082B4"/>
    <w:lvl w:ilvl="0">
      <w:start w:val="4"/>
      <w:numFmt w:val="lowerLetter"/>
      <w:lvlText w:val="%1)"/>
      <w:lvlJc w:val="left"/>
      <w:pPr>
        <w:ind w:left="786" w:hanging="360"/>
      </w:pPr>
      <w:rPr>
        <w:rFonts w:hint="default"/>
      </w:rPr>
    </w:lvl>
    <w:lvl w:ilvl="1">
      <w:start w:val="1"/>
      <w:numFmt w:val="lowerLetter"/>
      <w:lvlText w:val="%2."/>
      <w:lvlJc w:val="left"/>
      <w:pPr>
        <w:ind w:left="2005" w:hanging="360"/>
      </w:pPr>
      <w:rPr>
        <w:rFonts w:hint="default"/>
      </w:rPr>
    </w:lvl>
    <w:lvl w:ilvl="2">
      <w:start w:val="1"/>
      <w:numFmt w:val="lowerRoman"/>
      <w:lvlText w:val="%3."/>
      <w:lvlJc w:val="right"/>
      <w:pPr>
        <w:ind w:left="2725" w:hanging="180"/>
      </w:pPr>
      <w:rPr>
        <w:rFonts w:hint="default"/>
      </w:rPr>
    </w:lvl>
    <w:lvl w:ilvl="3">
      <w:start w:val="1"/>
      <w:numFmt w:val="decimal"/>
      <w:lvlText w:val="%4."/>
      <w:lvlJc w:val="left"/>
      <w:pPr>
        <w:ind w:left="3445" w:hanging="360"/>
      </w:pPr>
      <w:rPr>
        <w:rFonts w:hint="default"/>
      </w:rPr>
    </w:lvl>
    <w:lvl w:ilvl="4">
      <w:start w:val="1"/>
      <w:numFmt w:val="lowerLetter"/>
      <w:lvlText w:val="%5."/>
      <w:lvlJc w:val="left"/>
      <w:pPr>
        <w:ind w:left="4165" w:hanging="360"/>
      </w:pPr>
      <w:rPr>
        <w:rFonts w:hint="default"/>
      </w:rPr>
    </w:lvl>
    <w:lvl w:ilvl="5">
      <w:start w:val="1"/>
      <w:numFmt w:val="lowerRoman"/>
      <w:lvlText w:val="%6."/>
      <w:lvlJc w:val="right"/>
      <w:pPr>
        <w:ind w:left="4885" w:hanging="180"/>
      </w:pPr>
      <w:rPr>
        <w:rFonts w:hint="default"/>
      </w:rPr>
    </w:lvl>
    <w:lvl w:ilvl="6">
      <w:start w:val="1"/>
      <w:numFmt w:val="decimal"/>
      <w:lvlText w:val="%7."/>
      <w:lvlJc w:val="left"/>
      <w:pPr>
        <w:ind w:left="5605" w:hanging="360"/>
      </w:pPr>
      <w:rPr>
        <w:rFonts w:hint="default"/>
      </w:rPr>
    </w:lvl>
    <w:lvl w:ilvl="7">
      <w:start w:val="1"/>
      <w:numFmt w:val="lowerLetter"/>
      <w:lvlText w:val="%8."/>
      <w:lvlJc w:val="left"/>
      <w:pPr>
        <w:ind w:left="6325" w:hanging="360"/>
      </w:pPr>
      <w:rPr>
        <w:rFonts w:hint="default"/>
      </w:rPr>
    </w:lvl>
    <w:lvl w:ilvl="8">
      <w:start w:val="1"/>
      <w:numFmt w:val="lowerRoman"/>
      <w:lvlText w:val="%9."/>
      <w:lvlJc w:val="right"/>
      <w:pPr>
        <w:ind w:left="7045" w:hanging="180"/>
      </w:pPr>
      <w:rPr>
        <w:rFonts w:hint="default"/>
      </w:rPr>
    </w:lvl>
  </w:abstractNum>
  <w:abstractNum w:abstractNumId="82" w15:restartNumberingAfterBreak="0">
    <w:nsid w:val="6DE54B03"/>
    <w:multiLevelType w:val="hybridMultilevel"/>
    <w:tmpl w:val="1FA07E06"/>
    <w:lvl w:ilvl="0" w:tplc="B72236B4">
      <w:start w:val="1"/>
      <w:numFmt w:val="upperLetter"/>
      <w:lvlText w:val="%1."/>
      <w:lvlJc w:val="left"/>
      <w:pPr>
        <w:tabs>
          <w:tab w:val="num" w:pos="-38"/>
        </w:tabs>
        <w:ind w:left="502" w:hanging="360"/>
      </w:pPr>
      <w:rPr>
        <w:rFonts w:hint="default"/>
        <w:b/>
        <w:color w:val="auto"/>
        <w:sz w:val="24"/>
        <w:szCs w:val="22"/>
      </w:rPr>
    </w:lvl>
    <w:lvl w:ilvl="1" w:tplc="2AB0F79A">
      <w:start w:val="1"/>
      <w:numFmt w:val="bullet"/>
      <w:lvlText w:val="-"/>
      <w:lvlJc w:val="left"/>
      <w:pPr>
        <w:tabs>
          <w:tab w:val="num" w:pos="1480"/>
        </w:tabs>
        <w:ind w:left="1480" w:hanging="360"/>
      </w:pPr>
      <w:rPr>
        <w:rFonts w:ascii="Arial" w:eastAsia="Times New Roman" w:hAnsi="Arial" w:cs="Arial" w:hint="default"/>
        <w:b w:val="0"/>
        <w:color w:val="auto"/>
      </w:rPr>
    </w:lvl>
    <w:lvl w:ilvl="2" w:tplc="2AB0F79A">
      <w:start w:val="1"/>
      <w:numFmt w:val="bullet"/>
      <w:lvlText w:val="-"/>
      <w:lvlJc w:val="left"/>
      <w:pPr>
        <w:tabs>
          <w:tab w:val="num" w:pos="2380"/>
        </w:tabs>
        <w:ind w:left="2380" w:hanging="360"/>
      </w:pPr>
      <w:rPr>
        <w:rFonts w:ascii="Arial" w:eastAsia="Times New Roman" w:hAnsi="Arial" w:cs="Arial" w:hint="default"/>
      </w:rPr>
    </w:lvl>
    <w:lvl w:ilvl="3" w:tplc="FFFFFFFF">
      <w:start w:val="1"/>
      <w:numFmt w:val="decimal"/>
      <w:lvlText w:val="%4."/>
      <w:lvlJc w:val="left"/>
      <w:pPr>
        <w:tabs>
          <w:tab w:val="num" w:pos="2920"/>
        </w:tabs>
        <w:ind w:left="2920" w:hanging="360"/>
      </w:pPr>
    </w:lvl>
    <w:lvl w:ilvl="4" w:tplc="FFFFFFFF" w:tentative="1">
      <w:start w:val="1"/>
      <w:numFmt w:val="lowerLetter"/>
      <w:lvlText w:val="%5."/>
      <w:lvlJc w:val="left"/>
      <w:pPr>
        <w:tabs>
          <w:tab w:val="num" w:pos="3640"/>
        </w:tabs>
        <w:ind w:left="3640" w:hanging="360"/>
      </w:pPr>
    </w:lvl>
    <w:lvl w:ilvl="5" w:tplc="FFFFFFFF" w:tentative="1">
      <w:start w:val="1"/>
      <w:numFmt w:val="lowerRoman"/>
      <w:lvlText w:val="%6."/>
      <w:lvlJc w:val="right"/>
      <w:pPr>
        <w:tabs>
          <w:tab w:val="num" w:pos="4360"/>
        </w:tabs>
        <w:ind w:left="4360" w:hanging="180"/>
      </w:pPr>
    </w:lvl>
    <w:lvl w:ilvl="6" w:tplc="FFFFFFFF" w:tentative="1">
      <w:start w:val="1"/>
      <w:numFmt w:val="decimal"/>
      <w:lvlText w:val="%7."/>
      <w:lvlJc w:val="left"/>
      <w:pPr>
        <w:tabs>
          <w:tab w:val="num" w:pos="5080"/>
        </w:tabs>
        <w:ind w:left="5080" w:hanging="360"/>
      </w:pPr>
    </w:lvl>
    <w:lvl w:ilvl="7" w:tplc="FFFFFFFF" w:tentative="1">
      <w:start w:val="1"/>
      <w:numFmt w:val="lowerLetter"/>
      <w:lvlText w:val="%8."/>
      <w:lvlJc w:val="left"/>
      <w:pPr>
        <w:tabs>
          <w:tab w:val="num" w:pos="5800"/>
        </w:tabs>
        <w:ind w:left="5800" w:hanging="360"/>
      </w:pPr>
    </w:lvl>
    <w:lvl w:ilvl="8" w:tplc="FFFFFFFF" w:tentative="1">
      <w:start w:val="1"/>
      <w:numFmt w:val="lowerRoman"/>
      <w:lvlText w:val="%9."/>
      <w:lvlJc w:val="right"/>
      <w:pPr>
        <w:tabs>
          <w:tab w:val="num" w:pos="6520"/>
        </w:tabs>
        <w:ind w:left="6520" w:hanging="180"/>
      </w:pPr>
    </w:lvl>
  </w:abstractNum>
  <w:abstractNum w:abstractNumId="83" w15:restartNumberingAfterBreak="0">
    <w:nsid w:val="6E6B4BB1"/>
    <w:multiLevelType w:val="multilevel"/>
    <w:tmpl w:val="F58CA6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71AC2A7C"/>
    <w:multiLevelType w:val="multilevel"/>
    <w:tmpl w:val="199E36B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5" w15:restartNumberingAfterBreak="0">
    <w:nsid w:val="73073372"/>
    <w:multiLevelType w:val="multilevel"/>
    <w:tmpl w:val="CCC4198A"/>
    <w:styleLink w:val="Estilo2"/>
    <w:lvl w:ilvl="0">
      <w:start w:val="1"/>
      <w:numFmt w:val="decimal"/>
      <w:lvlText w:val="%1)"/>
      <w:lvlJc w:val="left"/>
      <w:pPr>
        <w:ind w:left="786" w:hanging="360"/>
      </w:pPr>
    </w:lvl>
    <w:lvl w:ilvl="1">
      <w:start w:val="1"/>
      <w:numFmt w:val="lowerLetter"/>
      <w:lvlText w:val="%2."/>
      <w:lvlJc w:val="left"/>
      <w:pPr>
        <w:ind w:left="2005" w:hanging="360"/>
      </w:pPr>
    </w:lvl>
    <w:lvl w:ilvl="2">
      <w:start w:val="1"/>
      <w:numFmt w:val="lowerRoman"/>
      <w:lvlText w:val="%3."/>
      <w:lvlJc w:val="right"/>
      <w:pPr>
        <w:ind w:left="2725" w:hanging="180"/>
      </w:pPr>
    </w:lvl>
    <w:lvl w:ilvl="3">
      <w:start w:val="1"/>
      <w:numFmt w:val="decimal"/>
      <w:lvlText w:val="%4."/>
      <w:lvlJc w:val="left"/>
      <w:pPr>
        <w:ind w:left="3445" w:hanging="360"/>
      </w:pPr>
    </w:lvl>
    <w:lvl w:ilvl="4">
      <w:start w:val="1"/>
      <w:numFmt w:val="lowerLetter"/>
      <w:lvlText w:val="%5."/>
      <w:lvlJc w:val="left"/>
      <w:pPr>
        <w:ind w:left="4165" w:hanging="360"/>
      </w:pPr>
    </w:lvl>
    <w:lvl w:ilvl="5">
      <w:start w:val="1"/>
      <w:numFmt w:val="lowerRoman"/>
      <w:lvlText w:val="%6."/>
      <w:lvlJc w:val="right"/>
      <w:pPr>
        <w:ind w:left="4885" w:hanging="180"/>
      </w:pPr>
    </w:lvl>
    <w:lvl w:ilvl="6">
      <w:start w:val="1"/>
      <w:numFmt w:val="decimal"/>
      <w:lvlText w:val="%7."/>
      <w:lvlJc w:val="left"/>
      <w:pPr>
        <w:ind w:left="5605" w:hanging="360"/>
      </w:pPr>
    </w:lvl>
    <w:lvl w:ilvl="7">
      <w:start w:val="1"/>
      <w:numFmt w:val="lowerLetter"/>
      <w:lvlText w:val="%8."/>
      <w:lvlJc w:val="left"/>
      <w:pPr>
        <w:ind w:left="6325" w:hanging="360"/>
      </w:pPr>
    </w:lvl>
    <w:lvl w:ilvl="8">
      <w:start w:val="1"/>
      <w:numFmt w:val="lowerRoman"/>
      <w:lvlText w:val="%9."/>
      <w:lvlJc w:val="right"/>
      <w:pPr>
        <w:ind w:left="7045" w:hanging="180"/>
      </w:pPr>
    </w:lvl>
  </w:abstractNum>
  <w:abstractNum w:abstractNumId="86" w15:restartNumberingAfterBreak="0">
    <w:nsid w:val="74CE5109"/>
    <w:multiLevelType w:val="hybridMultilevel"/>
    <w:tmpl w:val="0B58A20C"/>
    <w:lvl w:ilvl="0" w:tplc="280A0001">
      <w:start w:val="1"/>
      <w:numFmt w:val="bullet"/>
      <w:lvlText w:val=""/>
      <w:lvlJc w:val="left"/>
      <w:pPr>
        <w:ind w:left="2520" w:hanging="360"/>
      </w:pPr>
      <w:rPr>
        <w:rFonts w:ascii="Symbol" w:hAnsi="Symbol" w:hint="default"/>
      </w:rPr>
    </w:lvl>
    <w:lvl w:ilvl="1" w:tplc="280A0003" w:tentative="1">
      <w:start w:val="1"/>
      <w:numFmt w:val="bullet"/>
      <w:lvlText w:val="o"/>
      <w:lvlJc w:val="left"/>
      <w:pPr>
        <w:ind w:left="3240" w:hanging="360"/>
      </w:pPr>
      <w:rPr>
        <w:rFonts w:ascii="Courier New" w:hAnsi="Courier New" w:cs="Courier New" w:hint="default"/>
      </w:rPr>
    </w:lvl>
    <w:lvl w:ilvl="2" w:tplc="280A0005" w:tentative="1">
      <w:start w:val="1"/>
      <w:numFmt w:val="bullet"/>
      <w:lvlText w:val=""/>
      <w:lvlJc w:val="left"/>
      <w:pPr>
        <w:ind w:left="3960" w:hanging="360"/>
      </w:pPr>
      <w:rPr>
        <w:rFonts w:ascii="Wingdings" w:hAnsi="Wingdings" w:hint="default"/>
      </w:rPr>
    </w:lvl>
    <w:lvl w:ilvl="3" w:tplc="280A0001" w:tentative="1">
      <w:start w:val="1"/>
      <w:numFmt w:val="bullet"/>
      <w:lvlText w:val=""/>
      <w:lvlJc w:val="left"/>
      <w:pPr>
        <w:ind w:left="4680" w:hanging="360"/>
      </w:pPr>
      <w:rPr>
        <w:rFonts w:ascii="Symbol" w:hAnsi="Symbol" w:hint="default"/>
      </w:rPr>
    </w:lvl>
    <w:lvl w:ilvl="4" w:tplc="280A0003" w:tentative="1">
      <w:start w:val="1"/>
      <w:numFmt w:val="bullet"/>
      <w:lvlText w:val="o"/>
      <w:lvlJc w:val="left"/>
      <w:pPr>
        <w:ind w:left="5400" w:hanging="360"/>
      </w:pPr>
      <w:rPr>
        <w:rFonts w:ascii="Courier New" w:hAnsi="Courier New" w:cs="Courier New" w:hint="default"/>
      </w:rPr>
    </w:lvl>
    <w:lvl w:ilvl="5" w:tplc="280A0005" w:tentative="1">
      <w:start w:val="1"/>
      <w:numFmt w:val="bullet"/>
      <w:lvlText w:val=""/>
      <w:lvlJc w:val="left"/>
      <w:pPr>
        <w:ind w:left="6120" w:hanging="360"/>
      </w:pPr>
      <w:rPr>
        <w:rFonts w:ascii="Wingdings" w:hAnsi="Wingdings" w:hint="default"/>
      </w:rPr>
    </w:lvl>
    <w:lvl w:ilvl="6" w:tplc="280A0001" w:tentative="1">
      <w:start w:val="1"/>
      <w:numFmt w:val="bullet"/>
      <w:lvlText w:val=""/>
      <w:lvlJc w:val="left"/>
      <w:pPr>
        <w:ind w:left="6840" w:hanging="360"/>
      </w:pPr>
      <w:rPr>
        <w:rFonts w:ascii="Symbol" w:hAnsi="Symbol" w:hint="default"/>
      </w:rPr>
    </w:lvl>
    <w:lvl w:ilvl="7" w:tplc="280A0003" w:tentative="1">
      <w:start w:val="1"/>
      <w:numFmt w:val="bullet"/>
      <w:lvlText w:val="o"/>
      <w:lvlJc w:val="left"/>
      <w:pPr>
        <w:ind w:left="7560" w:hanging="360"/>
      </w:pPr>
      <w:rPr>
        <w:rFonts w:ascii="Courier New" w:hAnsi="Courier New" w:cs="Courier New" w:hint="default"/>
      </w:rPr>
    </w:lvl>
    <w:lvl w:ilvl="8" w:tplc="280A0005" w:tentative="1">
      <w:start w:val="1"/>
      <w:numFmt w:val="bullet"/>
      <w:lvlText w:val=""/>
      <w:lvlJc w:val="left"/>
      <w:pPr>
        <w:ind w:left="8280" w:hanging="360"/>
      </w:pPr>
      <w:rPr>
        <w:rFonts w:ascii="Wingdings" w:hAnsi="Wingdings" w:hint="default"/>
      </w:rPr>
    </w:lvl>
  </w:abstractNum>
  <w:abstractNum w:abstractNumId="87" w15:restartNumberingAfterBreak="0">
    <w:nsid w:val="74CF7F16"/>
    <w:multiLevelType w:val="hybridMultilevel"/>
    <w:tmpl w:val="73CCC9F2"/>
    <w:lvl w:ilvl="0" w:tplc="9208B9D2">
      <w:start w:val="1"/>
      <w:numFmt w:val="decimalZero"/>
      <w:lvlText w:val="0%1."/>
      <w:lvlJc w:val="left"/>
      <w:pPr>
        <w:ind w:left="720" w:hanging="360"/>
      </w:pPr>
      <w:rPr>
        <w:rFonts w:ascii="Calibri" w:hAnsi="Calibri" w:cs="Arial" w:hint="default"/>
        <w:b/>
        <w:color w:val="auto"/>
        <w:sz w:val="22"/>
        <w:szCs w:val="22"/>
        <w:lang w:val="es-CL"/>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8" w15:restartNumberingAfterBreak="0">
    <w:nsid w:val="750A4571"/>
    <w:multiLevelType w:val="hybridMultilevel"/>
    <w:tmpl w:val="E1C25134"/>
    <w:lvl w:ilvl="0" w:tplc="7F0ED61E">
      <w:start w:val="6"/>
      <w:numFmt w:val="decimalZero"/>
      <w:lvlText w:val="0%1."/>
      <w:lvlJc w:val="left"/>
      <w:pPr>
        <w:tabs>
          <w:tab w:val="num" w:pos="-38"/>
        </w:tabs>
        <w:ind w:left="502" w:hanging="360"/>
      </w:pPr>
      <w:rPr>
        <w:rFonts w:ascii="Calibri" w:hAnsi="Calibri" w:cs="Arial" w:hint="default"/>
        <w:b/>
        <w:color w:val="auto"/>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76446F8F"/>
    <w:multiLevelType w:val="multilevel"/>
    <w:tmpl w:val="97BC95D0"/>
    <w:lvl w:ilvl="0">
      <w:start w:val="1"/>
      <w:numFmt w:val="decimalZero"/>
      <w:lvlText w:val="0%1."/>
      <w:lvlJc w:val="left"/>
      <w:pPr>
        <w:ind w:left="786" w:hanging="360"/>
      </w:pPr>
      <w:rPr>
        <w:rFonts w:ascii="Calibri" w:hAnsi="Calibri" w:cs="Arial" w:hint="default"/>
        <w:b/>
        <w:color w:val="auto"/>
        <w:sz w:val="22"/>
        <w:szCs w:val="22"/>
        <w:lang w:val="es-CL"/>
      </w:rPr>
    </w:lvl>
    <w:lvl w:ilvl="1">
      <w:start w:val="1"/>
      <w:numFmt w:val="decimalZero"/>
      <w:lvlText w:val="0%2."/>
      <w:lvlJc w:val="left"/>
      <w:pPr>
        <w:ind w:left="1480" w:hanging="360"/>
      </w:pPr>
      <w:rPr>
        <w:rFonts w:ascii="Calibri" w:hAnsi="Calibri" w:cs="Arial" w:hint="default"/>
        <w:b/>
        <w:color w:val="auto"/>
        <w:sz w:val="22"/>
        <w:szCs w:val="22"/>
        <w:lang w:val="es-CL"/>
      </w:rPr>
    </w:lvl>
    <w:lvl w:ilvl="2">
      <w:numFmt w:val="bullet"/>
      <w:lvlText w:val="-"/>
      <w:lvlJc w:val="left"/>
      <w:pPr>
        <w:ind w:left="2380" w:hanging="360"/>
      </w:pPr>
      <w:rPr>
        <w:rFonts w:ascii="Arial" w:eastAsia="Times New Roman" w:hAnsi="Arial" w:cs="Arial"/>
      </w:rPr>
    </w:lvl>
    <w:lvl w:ilvl="3">
      <w:start w:val="1"/>
      <w:numFmt w:val="decimal"/>
      <w:lvlText w:val="%4."/>
      <w:lvlJc w:val="left"/>
      <w:pPr>
        <w:ind w:left="2920" w:hanging="360"/>
      </w:pPr>
    </w:lvl>
    <w:lvl w:ilvl="4">
      <w:start w:val="6"/>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90" w15:restartNumberingAfterBreak="0">
    <w:nsid w:val="787026A7"/>
    <w:multiLevelType w:val="hybridMultilevel"/>
    <w:tmpl w:val="00342E5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1" w15:restartNumberingAfterBreak="0">
    <w:nsid w:val="78EA7378"/>
    <w:multiLevelType w:val="hybridMultilevel"/>
    <w:tmpl w:val="0AA81260"/>
    <w:lvl w:ilvl="0" w:tplc="280A0001">
      <w:start w:val="1"/>
      <w:numFmt w:val="bullet"/>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92" w15:restartNumberingAfterBreak="0">
    <w:nsid w:val="79F46711"/>
    <w:multiLevelType w:val="multilevel"/>
    <w:tmpl w:val="89004C2A"/>
    <w:lvl w:ilvl="0">
      <w:start w:val="1"/>
      <w:numFmt w:val="lowerLetter"/>
      <w:lvlText w:val="%1)"/>
      <w:lvlJc w:val="left"/>
      <w:pPr>
        <w:ind w:left="859" w:hanging="360"/>
      </w:pPr>
      <w:rPr>
        <w:rFonts w:hint="default"/>
        <w:b w:val="0"/>
        <w:color w:val="auto"/>
        <w:w w:val="100"/>
        <w:sz w:val="22"/>
        <w:szCs w:val="15"/>
      </w:rPr>
    </w:lvl>
    <w:lvl w:ilvl="1">
      <w:numFmt w:val="bullet"/>
      <w:lvlText w:val="-"/>
      <w:lvlJc w:val="left"/>
      <w:pPr>
        <w:ind w:left="1979" w:hanging="360"/>
      </w:pPr>
      <w:rPr>
        <w:rFonts w:ascii="Arial" w:eastAsia="Times New Roman" w:hAnsi="Arial" w:cs="Arial" w:hint="default"/>
        <w:b w:val="0"/>
        <w:color w:val="auto"/>
      </w:rPr>
    </w:lvl>
    <w:lvl w:ilvl="2">
      <w:numFmt w:val="bullet"/>
      <w:lvlText w:val="-"/>
      <w:lvlJc w:val="left"/>
      <w:pPr>
        <w:ind w:left="2879" w:hanging="360"/>
      </w:pPr>
      <w:rPr>
        <w:rFonts w:ascii="Arial" w:eastAsia="Times New Roman" w:hAnsi="Arial" w:cs="Arial" w:hint="default"/>
      </w:rPr>
    </w:lvl>
    <w:lvl w:ilvl="3">
      <w:start w:val="1"/>
      <w:numFmt w:val="decimal"/>
      <w:lvlText w:val="%4."/>
      <w:lvlJc w:val="left"/>
      <w:pPr>
        <w:ind w:left="3419" w:hanging="360"/>
      </w:pPr>
      <w:rPr>
        <w:rFonts w:hint="default"/>
      </w:rPr>
    </w:lvl>
    <w:lvl w:ilvl="4">
      <w:start w:val="6"/>
      <w:numFmt w:val="lowerLetter"/>
      <w:lvlText w:val="%5."/>
      <w:lvlJc w:val="left"/>
      <w:pPr>
        <w:ind w:left="4139" w:hanging="360"/>
      </w:pPr>
      <w:rPr>
        <w:rFonts w:hint="default"/>
      </w:rPr>
    </w:lvl>
    <w:lvl w:ilvl="5">
      <w:start w:val="1"/>
      <w:numFmt w:val="lowerRoman"/>
      <w:lvlText w:val="%6."/>
      <w:lvlJc w:val="right"/>
      <w:pPr>
        <w:ind w:left="4859" w:hanging="180"/>
      </w:pPr>
      <w:rPr>
        <w:rFonts w:hint="default"/>
      </w:rPr>
    </w:lvl>
    <w:lvl w:ilvl="6">
      <w:start w:val="1"/>
      <w:numFmt w:val="decimal"/>
      <w:lvlText w:val="%7."/>
      <w:lvlJc w:val="left"/>
      <w:pPr>
        <w:ind w:left="5579" w:hanging="360"/>
      </w:pPr>
      <w:rPr>
        <w:rFonts w:hint="default"/>
      </w:rPr>
    </w:lvl>
    <w:lvl w:ilvl="7">
      <w:start w:val="1"/>
      <w:numFmt w:val="lowerLetter"/>
      <w:lvlText w:val="%8."/>
      <w:lvlJc w:val="left"/>
      <w:pPr>
        <w:ind w:left="6299" w:hanging="360"/>
      </w:pPr>
      <w:rPr>
        <w:rFonts w:hint="default"/>
      </w:rPr>
    </w:lvl>
    <w:lvl w:ilvl="8">
      <w:start w:val="1"/>
      <w:numFmt w:val="lowerRoman"/>
      <w:lvlText w:val="%9."/>
      <w:lvlJc w:val="right"/>
      <w:pPr>
        <w:ind w:left="7019" w:hanging="180"/>
      </w:pPr>
      <w:rPr>
        <w:rFonts w:hint="default"/>
      </w:rPr>
    </w:lvl>
  </w:abstractNum>
  <w:abstractNum w:abstractNumId="93" w15:restartNumberingAfterBreak="0">
    <w:nsid w:val="7F954FD6"/>
    <w:multiLevelType w:val="hybridMultilevel"/>
    <w:tmpl w:val="F13E65D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4" w15:restartNumberingAfterBreak="0">
    <w:nsid w:val="7FCE44D1"/>
    <w:multiLevelType w:val="multilevel"/>
    <w:tmpl w:val="B5DE7F5E"/>
    <w:lvl w:ilvl="0">
      <w:numFmt w:val="bullet"/>
      <w:lvlText w:val=""/>
      <w:lvlJc w:val="left"/>
      <w:pPr>
        <w:ind w:left="1219" w:hanging="360"/>
      </w:pPr>
      <w:rPr>
        <w:rFonts w:ascii="Symbol" w:hAnsi="Symbol"/>
      </w:rPr>
    </w:lvl>
    <w:lvl w:ilvl="1">
      <w:numFmt w:val="bullet"/>
      <w:lvlText w:val="o"/>
      <w:lvlJc w:val="left"/>
      <w:pPr>
        <w:ind w:left="1939" w:hanging="360"/>
      </w:pPr>
      <w:rPr>
        <w:rFonts w:ascii="Courier New" w:hAnsi="Courier New" w:cs="Courier New"/>
      </w:rPr>
    </w:lvl>
    <w:lvl w:ilvl="2">
      <w:numFmt w:val="bullet"/>
      <w:lvlText w:val=""/>
      <w:lvlJc w:val="left"/>
      <w:pPr>
        <w:ind w:left="2659" w:hanging="360"/>
      </w:pPr>
      <w:rPr>
        <w:rFonts w:ascii="Wingdings" w:hAnsi="Wingdings"/>
      </w:rPr>
    </w:lvl>
    <w:lvl w:ilvl="3">
      <w:numFmt w:val="bullet"/>
      <w:lvlText w:val=""/>
      <w:lvlJc w:val="left"/>
      <w:pPr>
        <w:ind w:left="3379" w:hanging="360"/>
      </w:pPr>
      <w:rPr>
        <w:rFonts w:ascii="Symbol" w:hAnsi="Symbol"/>
      </w:rPr>
    </w:lvl>
    <w:lvl w:ilvl="4">
      <w:numFmt w:val="bullet"/>
      <w:lvlText w:val="o"/>
      <w:lvlJc w:val="left"/>
      <w:pPr>
        <w:ind w:left="4099" w:hanging="360"/>
      </w:pPr>
      <w:rPr>
        <w:rFonts w:ascii="Courier New" w:hAnsi="Courier New" w:cs="Courier New"/>
      </w:rPr>
    </w:lvl>
    <w:lvl w:ilvl="5">
      <w:numFmt w:val="bullet"/>
      <w:lvlText w:val=""/>
      <w:lvlJc w:val="left"/>
      <w:pPr>
        <w:ind w:left="4819" w:hanging="360"/>
      </w:pPr>
      <w:rPr>
        <w:rFonts w:ascii="Wingdings" w:hAnsi="Wingdings"/>
      </w:rPr>
    </w:lvl>
    <w:lvl w:ilvl="6">
      <w:numFmt w:val="bullet"/>
      <w:lvlText w:val=""/>
      <w:lvlJc w:val="left"/>
      <w:pPr>
        <w:ind w:left="5539" w:hanging="360"/>
      </w:pPr>
      <w:rPr>
        <w:rFonts w:ascii="Symbol" w:hAnsi="Symbol"/>
      </w:rPr>
    </w:lvl>
    <w:lvl w:ilvl="7">
      <w:numFmt w:val="bullet"/>
      <w:lvlText w:val="o"/>
      <w:lvlJc w:val="left"/>
      <w:pPr>
        <w:ind w:left="6259" w:hanging="360"/>
      </w:pPr>
      <w:rPr>
        <w:rFonts w:ascii="Courier New" w:hAnsi="Courier New" w:cs="Courier New"/>
      </w:rPr>
    </w:lvl>
    <w:lvl w:ilvl="8">
      <w:numFmt w:val="bullet"/>
      <w:lvlText w:val=""/>
      <w:lvlJc w:val="left"/>
      <w:pPr>
        <w:ind w:left="6979" w:hanging="360"/>
      </w:pPr>
      <w:rPr>
        <w:rFonts w:ascii="Wingdings" w:hAnsi="Wingdings"/>
      </w:rPr>
    </w:lvl>
  </w:abstractNum>
  <w:num w:numId="1">
    <w:abstractNumId w:val="85"/>
  </w:num>
  <w:num w:numId="2">
    <w:abstractNumId w:val="24"/>
  </w:num>
  <w:num w:numId="3">
    <w:abstractNumId w:val="72"/>
  </w:num>
  <w:num w:numId="4">
    <w:abstractNumId w:val="64"/>
  </w:num>
  <w:num w:numId="5">
    <w:abstractNumId w:val="10"/>
  </w:num>
  <w:num w:numId="6">
    <w:abstractNumId w:val="13"/>
  </w:num>
  <w:num w:numId="7">
    <w:abstractNumId w:val="56"/>
  </w:num>
  <w:num w:numId="8">
    <w:abstractNumId w:val="38"/>
  </w:num>
  <w:num w:numId="9">
    <w:abstractNumId w:val="94"/>
  </w:num>
  <w:num w:numId="10">
    <w:abstractNumId w:val="67"/>
  </w:num>
  <w:num w:numId="11">
    <w:abstractNumId w:val="48"/>
  </w:num>
  <w:num w:numId="12">
    <w:abstractNumId w:val="21"/>
  </w:num>
  <w:num w:numId="13">
    <w:abstractNumId w:val="7"/>
  </w:num>
  <w:num w:numId="14">
    <w:abstractNumId w:val="16"/>
  </w:num>
  <w:num w:numId="15">
    <w:abstractNumId w:val="61"/>
  </w:num>
  <w:num w:numId="16">
    <w:abstractNumId w:val="4"/>
  </w:num>
  <w:num w:numId="17">
    <w:abstractNumId w:val="78"/>
  </w:num>
  <w:num w:numId="18">
    <w:abstractNumId w:val="31"/>
  </w:num>
  <w:num w:numId="19">
    <w:abstractNumId w:val="19"/>
  </w:num>
  <w:num w:numId="20">
    <w:abstractNumId w:val="8"/>
  </w:num>
  <w:num w:numId="21">
    <w:abstractNumId w:val="91"/>
  </w:num>
  <w:num w:numId="22">
    <w:abstractNumId w:val="17"/>
  </w:num>
  <w:num w:numId="23">
    <w:abstractNumId w:val="53"/>
  </w:num>
  <w:num w:numId="24">
    <w:abstractNumId w:val="88"/>
  </w:num>
  <w:num w:numId="25">
    <w:abstractNumId w:val="82"/>
  </w:num>
  <w:num w:numId="26">
    <w:abstractNumId w:val="93"/>
  </w:num>
  <w:num w:numId="27">
    <w:abstractNumId w:val="37"/>
  </w:num>
  <w:num w:numId="28">
    <w:abstractNumId w:val="12"/>
  </w:num>
  <w:num w:numId="29">
    <w:abstractNumId w:val="41"/>
  </w:num>
  <w:num w:numId="30">
    <w:abstractNumId w:val="35"/>
  </w:num>
  <w:num w:numId="31">
    <w:abstractNumId w:val="87"/>
  </w:num>
  <w:num w:numId="32">
    <w:abstractNumId w:val="3"/>
  </w:num>
  <w:num w:numId="33">
    <w:abstractNumId w:val="25"/>
  </w:num>
  <w:num w:numId="34">
    <w:abstractNumId w:val="65"/>
  </w:num>
  <w:num w:numId="35">
    <w:abstractNumId w:val="42"/>
  </w:num>
  <w:num w:numId="36">
    <w:abstractNumId w:val="54"/>
  </w:num>
  <w:num w:numId="37">
    <w:abstractNumId w:val="0"/>
  </w:num>
  <w:num w:numId="38">
    <w:abstractNumId w:val="18"/>
  </w:num>
  <w:num w:numId="39">
    <w:abstractNumId w:val="55"/>
  </w:num>
  <w:num w:numId="40">
    <w:abstractNumId w:val="5"/>
  </w:num>
  <w:num w:numId="41">
    <w:abstractNumId w:val="14"/>
  </w:num>
  <w:num w:numId="42">
    <w:abstractNumId w:val="69"/>
  </w:num>
  <w:num w:numId="43">
    <w:abstractNumId w:val="63"/>
  </w:num>
  <w:num w:numId="44">
    <w:abstractNumId w:val="45"/>
  </w:num>
  <w:num w:numId="45">
    <w:abstractNumId w:val="9"/>
  </w:num>
  <w:num w:numId="46">
    <w:abstractNumId w:val="26"/>
  </w:num>
  <w:num w:numId="47">
    <w:abstractNumId w:val="84"/>
  </w:num>
  <w:num w:numId="48">
    <w:abstractNumId w:val="15"/>
  </w:num>
  <w:num w:numId="49">
    <w:abstractNumId w:val="49"/>
  </w:num>
  <w:num w:numId="50">
    <w:abstractNumId w:val="44"/>
  </w:num>
  <w:num w:numId="51">
    <w:abstractNumId w:val="32"/>
  </w:num>
  <w:num w:numId="52">
    <w:abstractNumId w:val="83"/>
  </w:num>
  <w:num w:numId="53">
    <w:abstractNumId w:val="58"/>
  </w:num>
  <w:num w:numId="54">
    <w:abstractNumId w:val="6"/>
  </w:num>
  <w:num w:numId="55">
    <w:abstractNumId w:val="29"/>
  </w:num>
  <w:num w:numId="56">
    <w:abstractNumId w:val="2"/>
  </w:num>
  <w:num w:numId="57">
    <w:abstractNumId w:val="46"/>
  </w:num>
  <w:num w:numId="58">
    <w:abstractNumId w:val="27"/>
  </w:num>
  <w:num w:numId="59">
    <w:abstractNumId w:val="34"/>
  </w:num>
  <w:num w:numId="60">
    <w:abstractNumId w:val="59"/>
  </w:num>
  <w:num w:numId="61">
    <w:abstractNumId w:val="60"/>
  </w:num>
  <w:num w:numId="62">
    <w:abstractNumId w:val="22"/>
  </w:num>
  <w:num w:numId="63">
    <w:abstractNumId w:val="47"/>
  </w:num>
  <w:num w:numId="64">
    <w:abstractNumId w:val="79"/>
  </w:num>
  <w:num w:numId="65">
    <w:abstractNumId w:val="71"/>
  </w:num>
  <w:num w:numId="66">
    <w:abstractNumId w:val="57"/>
  </w:num>
  <w:num w:numId="67">
    <w:abstractNumId w:val="77"/>
  </w:num>
  <w:num w:numId="68">
    <w:abstractNumId w:val="80"/>
  </w:num>
  <w:num w:numId="69">
    <w:abstractNumId w:val="90"/>
  </w:num>
  <w:num w:numId="70">
    <w:abstractNumId w:val="20"/>
  </w:num>
  <w:num w:numId="71">
    <w:abstractNumId w:val="51"/>
  </w:num>
  <w:num w:numId="72">
    <w:abstractNumId w:val="81"/>
  </w:num>
  <w:num w:numId="73">
    <w:abstractNumId w:val="33"/>
  </w:num>
  <w:num w:numId="74">
    <w:abstractNumId w:val="73"/>
  </w:num>
  <w:num w:numId="75">
    <w:abstractNumId w:val="39"/>
  </w:num>
  <w:num w:numId="76">
    <w:abstractNumId w:val="36"/>
  </w:num>
  <w:num w:numId="77">
    <w:abstractNumId w:val="62"/>
  </w:num>
  <w:num w:numId="78">
    <w:abstractNumId w:val="75"/>
  </w:num>
  <w:num w:numId="79">
    <w:abstractNumId w:val="11"/>
  </w:num>
  <w:num w:numId="80">
    <w:abstractNumId w:val="43"/>
  </w:num>
  <w:num w:numId="81">
    <w:abstractNumId w:val="52"/>
  </w:num>
  <w:num w:numId="82">
    <w:abstractNumId w:val="50"/>
  </w:num>
  <w:num w:numId="83">
    <w:abstractNumId w:val="86"/>
  </w:num>
  <w:num w:numId="84">
    <w:abstractNumId w:val="92"/>
  </w:num>
  <w:num w:numId="85">
    <w:abstractNumId w:val="68"/>
  </w:num>
  <w:num w:numId="86">
    <w:abstractNumId w:val="1"/>
  </w:num>
  <w:num w:numId="87">
    <w:abstractNumId w:val="23"/>
  </w:num>
  <w:num w:numId="88">
    <w:abstractNumId w:val="66"/>
  </w:num>
  <w:num w:numId="89">
    <w:abstractNumId w:val="28"/>
  </w:num>
  <w:num w:numId="90">
    <w:abstractNumId w:val="76"/>
  </w:num>
  <w:num w:numId="91">
    <w:abstractNumId w:val="70"/>
  </w:num>
  <w:num w:numId="92">
    <w:abstractNumId w:val="74"/>
  </w:num>
  <w:num w:numId="93">
    <w:abstractNumId w:val="89"/>
  </w:num>
  <w:num w:numId="94">
    <w:abstractNumId w:val="30"/>
  </w:num>
  <w:num w:numId="95">
    <w:abstractNumId w:val="4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31"/>
    <w:rsid w:val="00000AF6"/>
    <w:rsid w:val="0000511A"/>
    <w:rsid w:val="00005405"/>
    <w:rsid w:val="000102A1"/>
    <w:rsid w:val="0001287F"/>
    <w:rsid w:val="00012F0B"/>
    <w:rsid w:val="00014418"/>
    <w:rsid w:val="00015441"/>
    <w:rsid w:val="00020CEC"/>
    <w:rsid w:val="0002405B"/>
    <w:rsid w:val="00031030"/>
    <w:rsid w:val="000369D3"/>
    <w:rsid w:val="00041DA2"/>
    <w:rsid w:val="000422D1"/>
    <w:rsid w:val="000428B8"/>
    <w:rsid w:val="00044712"/>
    <w:rsid w:val="00045EBA"/>
    <w:rsid w:val="00046F1E"/>
    <w:rsid w:val="00047CCD"/>
    <w:rsid w:val="00047F98"/>
    <w:rsid w:val="000503CE"/>
    <w:rsid w:val="0006012B"/>
    <w:rsid w:val="0006130A"/>
    <w:rsid w:val="00061FB5"/>
    <w:rsid w:val="0006648B"/>
    <w:rsid w:val="0006781C"/>
    <w:rsid w:val="00071333"/>
    <w:rsid w:val="00073CD5"/>
    <w:rsid w:val="00075BEA"/>
    <w:rsid w:val="000761BB"/>
    <w:rsid w:val="00077A39"/>
    <w:rsid w:val="000810F2"/>
    <w:rsid w:val="00083C4F"/>
    <w:rsid w:val="0008729E"/>
    <w:rsid w:val="00090C23"/>
    <w:rsid w:val="000920EF"/>
    <w:rsid w:val="00093CE1"/>
    <w:rsid w:val="00095E61"/>
    <w:rsid w:val="00096E8C"/>
    <w:rsid w:val="000970E3"/>
    <w:rsid w:val="000979C6"/>
    <w:rsid w:val="000A1605"/>
    <w:rsid w:val="000A1AB7"/>
    <w:rsid w:val="000A1C74"/>
    <w:rsid w:val="000A330E"/>
    <w:rsid w:val="000A4947"/>
    <w:rsid w:val="000B314F"/>
    <w:rsid w:val="000B622E"/>
    <w:rsid w:val="000C63F0"/>
    <w:rsid w:val="000C6AC4"/>
    <w:rsid w:val="000C7B0D"/>
    <w:rsid w:val="000D0FB6"/>
    <w:rsid w:val="000D17EB"/>
    <w:rsid w:val="000D1CA2"/>
    <w:rsid w:val="000D1CE8"/>
    <w:rsid w:val="000D236E"/>
    <w:rsid w:val="000D2AE9"/>
    <w:rsid w:val="000D5402"/>
    <w:rsid w:val="000D5A11"/>
    <w:rsid w:val="000E0CE8"/>
    <w:rsid w:val="000E125A"/>
    <w:rsid w:val="000E3DCE"/>
    <w:rsid w:val="000E5AF4"/>
    <w:rsid w:val="000F3AE9"/>
    <w:rsid w:val="000F4232"/>
    <w:rsid w:val="000F4FA4"/>
    <w:rsid w:val="000F529B"/>
    <w:rsid w:val="001025BB"/>
    <w:rsid w:val="00107299"/>
    <w:rsid w:val="001116F4"/>
    <w:rsid w:val="00112E19"/>
    <w:rsid w:val="00115D03"/>
    <w:rsid w:val="0011744F"/>
    <w:rsid w:val="00120043"/>
    <w:rsid w:val="00121611"/>
    <w:rsid w:val="001218F8"/>
    <w:rsid w:val="00122F5E"/>
    <w:rsid w:val="0012697C"/>
    <w:rsid w:val="00131975"/>
    <w:rsid w:val="00134D30"/>
    <w:rsid w:val="001375CE"/>
    <w:rsid w:val="00141A33"/>
    <w:rsid w:val="001636C4"/>
    <w:rsid w:val="00165E10"/>
    <w:rsid w:val="001676C5"/>
    <w:rsid w:val="00172286"/>
    <w:rsid w:val="00172691"/>
    <w:rsid w:val="001737C4"/>
    <w:rsid w:val="00175978"/>
    <w:rsid w:val="001806D3"/>
    <w:rsid w:val="00182BD2"/>
    <w:rsid w:val="00186865"/>
    <w:rsid w:val="00187EA8"/>
    <w:rsid w:val="0019472C"/>
    <w:rsid w:val="00196EBC"/>
    <w:rsid w:val="00197285"/>
    <w:rsid w:val="00197770"/>
    <w:rsid w:val="001A1672"/>
    <w:rsid w:val="001A1F7F"/>
    <w:rsid w:val="001A5293"/>
    <w:rsid w:val="001B12D6"/>
    <w:rsid w:val="001B253C"/>
    <w:rsid w:val="001B485F"/>
    <w:rsid w:val="001B4C6F"/>
    <w:rsid w:val="001B50BB"/>
    <w:rsid w:val="001C01A7"/>
    <w:rsid w:val="001C2AA8"/>
    <w:rsid w:val="001C5258"/>
    <w:rsid w:val="001C658D"/>
    <w:rsid w:val="001D0EC5"/>
    <w:rsid w:val="001D1A71"/>
    <w:rsid w:val="001D3D64"/>
    <w:rsid w:val="001D4C6A"/>
    <w:rsid w:val="001D69B0"/>
    <w:rsid w:val="001E0883"/>
    <w:rsid w:val="001E29C0"/>
    <w:rsid w:val="001E33F7"/>
    <w:rsid w:val="001E4403"/>
    <w:rsid w:val="001E55EA"/>
    <w:rsid w:val="001E6002"/>
    <w:rsid w:val="001E6E72"/>
    <w:rsid w:val="001F4F06"/>
    <w:rsid w:val="001F70F1"/>
    <w:rsid w:val="001F73EA"/>
    <w:rsid w:val="0020061D"/>
    <w:rsid w:val="00201029"/>
    <w:rsid w:val="00202F4D"/>
    <w:rsid w:val="002039E0"/>
    <w:rsid w:val="00206C8A"/>
    <w:rsid w:val="00206C8D"/>
    <w:rsid w:val="00207B72"/>
    <w:rsid w:val="00212E77"/>
    <w:rsid w:val="00212EC2"/>
    <w:rsid w:val="002136B1"/>
    <w:rsid w:val="00213C0F"/>
    <w:rsid w:val="00213EF0"/>
    <w:rsid w:val="0021535A"/>
    <w:rsid w:val="002160E9"/>
    <w:rsid w:val="0021688D"/>
    <w:rsid w:val="00217A42"/>
    <w:rsid w:val="00220524"/>
    <w:rsid w:val="00221154"/>
    <w:rsid w:val="0022163D"/>
    <w:rsid w:val="00224614"/>
    <w:rsid w:val="00230246"/>
    <w:rsid w:val="002311AB"/>
    <w:rsid w:val="00235F49"/>
    <w:rsid w:val="00235FBC"/>
    <w:rsid w:val="002429BD"/>
    <w:rsid w:val="002443C4"/>
    <w:rsid w:val="00246AFF"/>
    <w:rsid w:val="00251797"/>
    <w:rsid w:val="00253192"/>
    <w:rsid w:val="00255200"/>
    <w:rsid w:val="00256D68"/>
    <w:rsid w:val="00267905"/>
    <w:rsid w:val="00271BA8"/>
    <w:rsid w:val="00271F66"/>
    <w:rsid w:val="00272D74"/>
    <w:rsid w:val="00275B1A"/>
    <w:rsid w:val="00275DE3"/>
    <w:rsid w:val="00275DEC"/>
    <w:rsid w:val="00276D97"/>
    <w:rsid w:val="002771F4"/>
    <w:rsid w:val="00277A23"/>
    <w:rsid w:val="00277D3A"/>
    <w:rsid w:val="00277DBF"/>
    <w:rsid w:val="00281018"/>
    <w:rsid w:val="00281247"/>
    <w:rsid w:val="00281F78"/>
    <w:rsid w:val="002871CC"/>
    <w:rsid w:val="0028738B"/>
    <w:rsid w:val="0029151A"/>
    <w:rsid w:val="00293C15"/>
    <w:rsid w:val="002A04DA"/>
    <w:rsid w:val="002A24A9"/>
    <w:rsid w:val="002A7C8B"/>
    <w:rsid w:val="002B22A8"/>
    <w:rsid w:val="002B67FF"/>
    <w:rsid w:val="002B7F05"/>
    <w:rsid w:val="002C3EE8"/>
    <w:rsid w:val="002C4922"/>
    <w:rsid w:val="002C59FA"/>
    <w:rsid w:val="002C610C"/>
    <w:rsid w:val="002C77FD"/>
    <w:rsid w:val="002D07CA"/>
    <w:rsid w:val="002D0971"/>
    <w:rsid w:val="002D17B6"/>
    <w:rsid w:val="002D3C1B"/>
    <w:rsid w:val="002D52EC"/>
    <w:rsid w:val="002E0C45"/>
    <w:rsid w:val="002E1754"/>
    <w:rsid w:val="002E228F"/>
    <w:rsid w:val="002E2E46"/>
    <w:rsid w:val="002E53E7"/>
    <w:rsid w:val="002E5F89"/>
    <w:rsid w:val="002E6A42"/>
    <w:rsid w:val="002E7ADC"/>
    <w:rsid w:val="002F06DA"/>
    <w:rsid w:val="002F1F76"/>
    <w:rsid w:val="002F72CC"/>
    <w:rsid w:val="003031CB"/>
    <w:rsid w:val="00304784"/>
    <w:rsid w:val="00304EFB"/>
    <w:rsid w:val="0030510D"/>
    <w:rsid w:val="00305201"/>
    <w:rsid w:val="003109BB"/>
    <w:rsid w:val="00312321"/>
    <w:rsid w:val="003126AA"/>
    <w:rsid w:val="0031315C"/>
    <w:rsid w:val="00315413"/>
    <w:rsid w:val="00315D9F"/>
    <w:rsid w:val="0031662D"/>
    <w:rsid w:val="00321689"/>
    <w:rsid w:val="00321FDF"/>
    <w:rsid w:val="003246C4"/>
    <w:rsid w:val="00324C41"/>
    <w:rsid w:val="0032771F"/>
    <w:rsid w:val="00334758"/>
    <w:rsid w:val="003355A0"/>
    <w:rsid w:val="00335B9C"/>
    <w:rsid w:val="00337A79"/>
    <w:rsid w:val="00337AB4"/>
    <w:rsid w:val="00340330"/>
    <w:rsid w:val="003407FC"/>
    <w:rsid w:val="00344B9C"/>
    <w:rsid w:val="0034529F"/>
    <w:rsid w:val="0034567B"/>
    <w:rsid w:val="00347AFC"/>
    <w:rsid w:val="00351EA8"/>
    <w:rsid w:val="003555C4"/>
    <w:rsid w:val="0035707B"/>
    <w:rsid w:val="0036084E"/>
    <w:rsid w:val="003626CB"/>
    <w:rsid w:val="00370262"/>
    <w:rsid w:val="00370BBD"/>
    <w:rsid w:val="00370C4F"/>
    <w:rsid w:val="00370F7D"/>
    <w:rsid w:val="00374FB0"/>
    <w:rsid w:val="003754B5"/>
    <w:rsid w:val="00381BE6"/>
    <w:rsid w:val="00387B31"/>
    <w:rsid w:val="00392118"/>
    <w:rsid w:val="00393CE8"/>
    <w:rsid w:val="00394EFA"/>
    <w:rsid w:val="0039509F"/>
    <w:rsid w:val="00396B65"/>
    <w:rsid w:val="003A3049"/>
    <w:rsid w:val="003A3B0C"/>
    <w:rsid w:val="003A4D06"/>
    <w:rsid w:val="003A5E4A"/>
    <w:rsid w:val="003A6362"/>
    <w:rsid w:val="003A66D3"/>
    <w:rsid w:val="003A6852"/>
    <w:rsid w:val="003A712E"/>
    <w:rsid w:val="003B4F29"/>
    <w:rsid w:val="003C1415"/>
    <w:rsid w:val="003C2816"/>
    <w:rsid w:val="003C6468"/>
    <w:rsid w:val="003C7A5E"/>
    <w:rsid w:val="003C7CAB"/>
    <w:rsid w:val="003D069E"/>
    <w:rsid w:val="003D1D4E"/>
    <w:rsid w:val="003D69B2"/>
    <w:rsid w:val="003D7E75"/>
    <w:rsid w:val="003E34A3"/>
    <w:rsid w:val="003E387C"/>
    <w:rsid w:val="003E53D7"/>
    <w:rsid w:val="003E5407"/>
    <w:rsid w:val="003F12DB"/>
    <w:rsid w:val="003F6A47"/>
    <w:rsid w:val="004014B4"/>
    <w:rsid w:val="00401C4B"/>
    <w:rsid w:val="00402DEA"/>
    <w:rsid w:val="0040328B"/>
    <w:rsid w:val="004105B6"/>
    <w:rsid w:val="004114AA"/>
    <w:rsid w:val="00412E53"/>
    <w:rsid w:val="00413085"/>
    <w:rsid w:val="00413162"/>
    <w:rsid w:val="00413547"/>
    <w:rsid w:val="004257A6"/>
    <w:rsid w:val="00425B5D"/>
    <w:rsid w:val="00427DB2"/>
    <w:rsid w:val="0043126A"/>
    <w:rsid w:val="004330EE"/>
    <w:rsid w:val="00433A69"/>
    <w:rsid w:val="00433B33"/>
    <w:rsid w:val="00434C13"/>
    <w:rsid w:val="00434F79"/>
    <w:rsid w:val="004350FC"/>
    <w:rsid w:val="004354D5"/>
    <w:rsid w:val="0044272E"/>
    <w:rsid w:val="00445A91"/>
    <w:rsid w:val="00446766"/>
    <w:rsid w:val="00446E76"/>
    <w:rsid w:val="00450F57"/>
    <w:rsid w:val="00452F8A"/>
    <w:rsid w:val="00455897"/>
    <w:rsid w:val="00456E15"/>
    <w:rsid w:val="0045749D"/>
    <w:rsid w:val="00457CB2"/>
    <w:rsid w:val="00460A3E"/>
    <w:rsid w:val="00460C18"/>
    <w:rsid w:val="00465C41"/>
    <w:rsid w:val="00466547"/>
    <w:rsid w:val="00467247"/>
    <w:rsid w:val="004674EC"/>
    <w:rsid w:val="0047100A"/>
    <w:rsid w:val="00477D20"/>
    <w:rsid w:val="00481A4D"/>
    <w:rsid w:val="0048436E"/>
    <w:rsid w:val="0049283D"/>
    <w:rsid w:val="004A1E58"/>
    <w:rsid w:val="004A757E"/>
    <w:rsid w:val="004A7AAA"/>
    <w:rsid w:val="004B5D4A"/>
    <w:rsid w:val="004B6294"/>
    <w:rsid w:val="004C045F"/>
    <w:rsid w:val="004C0B67"/>
    <w:rsid w:val="004C5214"/>
    <w:rsid w:val="004C6576"/>
    <w:rsid w:val="004C7585"/>
    <w:rsid w:val="004D0286"/>
    <w:rsid w:val="004D15A9"/>
    <w:rsid w:val="004D346F"/>
    <w:rsid w:val="004D4207"/>
    <w:rsid w:val="004D42FF"/>
    <w:rsid w:val="004D59B3"/>
    <w:rsid w:val="004D61B7"/>
    <w:rsid w:val="004E01A8"/>
    <w:rsid w:val="004E312C"/>
    <w:rsid w:val="004E454D"/>
    <w:rsid w:val="004E7321"/>
    <w:rsid w:val="004E76ED"/>
    <w:rsid w:val="004F0DE8"/>
    <w:rsid w:val="004F289D"/>
    <w:rsid w:val="004F3995"/>
    <w:rsid w:val="00501AB0"/>
    <w:rsid w:val="005046F3"/>
    <w:rsid w:val="00506E6F"/>
    <w:rsid w:val="005076E7"/>
    <w:rsid w:val="00512D01"/>
    <w:rsid w:val="00517A10"/>
    <w:rsid w:val="00517F3C"/>
    <w:rsid w:val="00523FC1"/>
    <w:rsid w:val="005301AC"/>
    <w:rsid w:val="00533C92"/>
    <w:rsid w:val="005342D1"/>
    <w:rsid w:val="00534980"/>
    <w:rsid w:val="005353B3"/>
    <w:rsid w:val="00535F9C"/>
    <w:rsid w:val="00541636"/>
    <w:rsid w:val="005440AB"/>
    <w:rsid w:val="00546219"/>
    <w:rsid w:val="00553828"/>
    <w:rsid w:val="00555CFC"/>
    <w:rsid w:val="00556566"/>
    <w:rsid w:val="005600D1"/>
    <w:rsid w:val="005632AF"/>
    <w:rsid w:val="00565B4C"/>
    <w:rsid w:val="00570777"/>
    <w:rsid w:val="00571C50"/>
    <w:rsid w:val="005747B6"/>
    <w:rsid w:val="00576E47"/>
    <w:rsid w:val="005779F9"/>
    <w:rsid w:val="005800F7"/>
    <w:rsid w:val="0058089C"/>
    <w:rsid w:val="00583C19"/>
    <w:rsid w:val="005910EF"/>
    <w:rsid w:val="00592E4B"/>
    <w:rsid w:val="005A03AA"/>
    <w:rsid w:val="005B0160"/>
    <w:rsid w:val="005B4BF7"/>
    <w:rsid w:val="005B5B2A"/>
    <w:rsid w:val="005B5E0E"/>
    <w:rsid w:val="005B7A1D"/>
    <w:rsid w:val="005B7C6B"/>
    <w:rsid w:val="005C1CF1"/>
    <w:rsid w:val="005C22B2"/>
    <w:rsid w:val="005C3226"/>
    <w:rsid w:val="005C71CC"/>
    <w:rsid w:val="005C7241"/>
    <w:rsid w:val="005C7ACF"/>
    <w:rsid w:val="005C7E61"/>
    <w:rsid w:val="005D070D"/>
    <w:rsid w:val="005D084A"/>
    <w:rsid w:val="005D0FC2"/>
    <w:rsid w:val="005D4FB8"/>
    <w:rsid w:val="005E0FAC"/>
    <w:rsid w:val="005F0C7F"/>
    <w:rsid w:val="005F589E"/>
    <w:rsid w:val="005F5DEA"/>
    <w:rsid w:val="005F7372"/>
    <w:rsid w:val="00601FF8"/>
    <w:rsid w:val="006029E1"/>
    <w:rsid w:val="00602C98"/>
    <w:rsid w:val="00602D6D"/>
    <w:rsid w:val="006060A5"/>
    <w:rsid w:val="00606C03"/>
    <w:rsid w:val="006117AC"/>
    <w:rsid w:val="00611BA1"/>
    <w:rsid w:val="00616AE2"/>
    <w:rsid w:val="0062030F"/>
    <w:rsid w:val="00621A0B"/>
    <w:rsid w:val="006231C5"/>
    <w:rsid w:val="006240C2"/>
    <w:rsid w:val="006249D8"/>
    <w:rsid w:val="006274A4"/>
    <w:rsid w:val="00627CC6"/>
    <w:rsid w:val="00633D27"/>
    <w:rsid w:val="006345C5"/>
    <w:rsid w:val="00634E02"/>
    <w:rsid w:val="00636CFC"/>
    <w:rsid w:val="00636E67"/>
    <w:rsid w:val="00641635"/>
    <w:rsid w:val="00641B64"/>
    <w:rsid w:val="006421A8"/>
    <w:rsid w:val="00653285"/>
    <w:rsid w:val="00656D17"/>
    <w:rsid w:val="0065771F"/>
    <w:rsid w:val="00662606"/>
    <w:rsid w:val="00664F80"/>
    <w:rsid w:val="0066580F"/>
    <w:rsid w:val="006663D8"/>
    <w:rsid w:val="0067207E"/>
    <w:rsid w:val="0067529E"/>
    <w:rsid w:val="0068047B"/>
    <w:rsid w:val="00680974"/>
    <w:rsid w:val="00684B18"/>
    <w:rsid w:val="0068560D"/>
    <w:rsid w:val="00686327"/>
    <w:rsid w:val="006934D1"/>
    <w:rsid w:val="00694526"/>
    <w:rsid w:val="00695A8C"/>
    <w:rsid w:val="006968AF"/>
    <w:rsid w:val="006A0844"/>
    <w:rsid w:val="006A4590"/>
    <w:rsid w:val="006A69BE"/>
    <w:rsid w:val="006B1AB5"/>
    <w:rsid w:val="006B443F"/>
    <w:rsid w:val="006B67FA"/>
    <w:rsid w:val="006B72FC"/>
    <w:rsid w:val="006C01C7"/>
    <w:rsid w:val="006C3F89"/>
    <w:rsid w:val="006C7124"/>
    <w:rsid w:val="006D40B6"/>
    <w:rsid w:val="006D410B"/>
    <w:rsid w:val="006D44B7"/>
    <w:rsid w:val="006D4E42"/>
    <w:rsid w:val="006D64FB"/>
    <w:rsid w:val="006D6522"/>
    <w:rsid w:val="006D682C"/>
    <w:rsid w:val="006D71C1"/>
    <w:rsid w:val="006D7592"/>
    <w:rsid w:val="006E0414"/>
    <w:rsid w:val="006E3141"/>
    <w:rsid w:val="006E4705"/>
    <w:rsid w:val="006E480E"/>
    <w:rsid w:val="006E5ED5"/>
    <w:rsid w:val="006E6C3E"/>
    <w:rsid w:val="006F0E24"/>
    <w:rsid w:val="006F36B5"/>
    <w:rsid w:val="006F4891"/>
    <w:rsid w:val="006F616F"/>
    <w:rsid w:val="006F6FFC"/>
    <w:rsid w:val="00700E9E"/>
    <w:rsid w:val="007013E5"/>
    <w:rsid w:val="00701AC3"/>
    <w:rsid w:val="00706A4C"/>
    <w:rsid w:val="00710CDA"/>
    <w:rsid w:val="007122CB"/>
    <w:rsid w:val="00713AC9"/>
    <w:rsid w:val="00713B00"/>
    <w:rsid w:val="0071640C"/>
    <w:rsid w:val="00722C2C"/>
    <w:rsid w:val="00724826"/>
    <w:rsid w:val="007254A9"/>
    <w:rsid w:val="00726252"/>
    <w:rsid w:val="0072629E"/>
    <w:rsid w:val="00731268"/>
    <w:rsid w:val="00731518"/>
    <w:rsid w:val="00732222"/>
    <w:rsid w:val="00740590"/>
    <w:rsid w:val="0074265A"/>
    <w:rsid w:val="00743107"/>
    <w:rsid w:val="007436E6"/>
    <w:rsid w:val="007444E4"/>
    <w:rsid w:val="00744F38"/>
    <w:rsid w:val="00745F88"/>
    <w:rsid w:val="00753853"/>
    <w:rsid w:val="007549C3"/>
    <w:rsid w:val="00754E32"/>
    <w:rsid w:val="00757CF2"/>
    <w:rsid w:val="00757D71"/>
    <w:rsid w:val="00761464"/>
    <w:rsid w:val="00767AEB"/>
    <w:rsid w:val="00767B9D"/>
    <w:rsid w:val="007714C8"/>
    <w:rsid w:val="0077157A"/>
    <w:rsid w:val="00771F97"/>
    <w:rsid w:val="007723CB"/>
    <w:rsid w:val="00774C6A"/>
    <w:rsid w:val="0077522E"/>
    <w:rsid w:val="00777FFB"/>
    <w:rsid w:val="00782D61"/>
    <w:rsid w:val="00784436"/>
    <w:rsid w:val="00784EED"/>
    <w:rsid w:val="00790C9C"/>
    <w:rsid w:val="00790EFE"/>
    <w:rsid w:val="00794A4F"/>
    <w:rsid w:val="00795CF0"/>
    <w:rsid w:val="00797910"/>
    <w:rsid w:val="007A43BA"/>
    <w:rsid w:val="007A4F30"/>
    <w:rsid w:val="007A7EC6"/>
    <w:rsid w:val="007B0582"/>
    <w:rsid w:val="007B1561"/>
    <w:rsid w:val="007B1C26"/>
    <w:rsid w:val="007B3DB5"/>
    <w:rsid w:val="007B7C48"/>
    <w:rsid w:val="007C0D1C"/>
    <w:rsid w:val="007C127D"/>
    <w:rsid w:val="007C2A30"/>
    <w:rsid w:val="007C2BB5"/>
    <w:rsid w:val="007C4AD1"/>
    <w:rsid w:val="007D036E"/>
    <w:rsid w:val="007D0D08"/>
    <w:rsid w:val="007D303B"/>
    <w:rsid w:val="007E05F3"/>
    <w:rsid w:val="007E2365"/>
    <w:rsid w:val="007E384B"/>
    <w:rsid w:val="007F0F9D"/>
    <w:rsid w:val="007F0FBD"/>
    <w:rsid w:val="007F5340"/>
    <w:rsid w:val="00800D1D"/>
    <w:rsid w:val="00805A22"/>
    <w:rsid w:val="008076E8"/>
    <w:rsid w:val="00810238"/>
    <w:rsid w:val="00811EB6"/>
    <w:rsid w:val="0081371F"/>
    <w:rsid w:val="0081388A"/>
    <w:rsid w:val="008147B0"/>
    <w:rsid w:val="00816FC2"/>
    <w:rsid w:val="0082053A"/>
    <w:rsid w:val="0082269E"/>
    <w:rsid w:val="00822ADF"/>
    <w:rsid w:val="008250F1"/>
    <w:rsid w:val="0082609A"/>
    <w:rsid w:val="008276E9"/>
    <w:rsid w:val="00827E39"/>
    <w:rsid w:val="00830382"/>
    <w:rsid w:val="00832B70"/>
    <w:rsid w:val="008331FC"/>
    <w:rsid w:val="00834C3E"/>
    <w:rsid w:val="0083565C"/>
    <w:rsid w:val="00835E67"/>
    <w:rsid w:val="00837056"/>
    <w:rsid w:val="00844334"/>
    <w:rsid w:val="0084594F"/>
    <w:rsid w:val="00847C67"/>
    <w:rsid w:val="008503A1"/>
    <w:rsid w:val="00851A27"/>
    <w:rsid w:val="00853ED9"/>
    <w:rsid w:val="008540A8"/>
    <w:rsid w:val="00855242"/>
    <w:rsid w:val="00856D83"/>
    <w:rsid w:val="00861CDD"/>
    <w:rsid w:val="008627C5"/>
    <w:rsid w:val="00863BD8"/>
    <w:rsid w:val="00866BE6"/>
    <w:rsid w:val="00871115"/>
    <w:rsid w:val="00872EF8"/>
    <w:rsid w:val="00875618"/>
    <w:rsid w:val="008834FE"/>
    <w:rsid w:val="008839A4"/>
    <w:rsid w:val="00884365"/>
    <w:rsid w:val="008870CB"/>
    <w:rsid w:val="00891DB3"/>
    <w:rsid w:val="00893697"/>
    <w:rsid w:val="0089495A"/>
    <w:rsid w:val="008972F7"/>
    <w:rsid w:val="0089766B"/>
    <w:rsid w:val="008A181E"/>
    <w:rsid w:val="008A19AD"/>
    <w:rsid w:val="008A4657"/>
    <w:rsid w:val="008A672A"/>
    <w:rsid w:val="008B0E36"/>
    <w:rsid w:val="008B169D"/>
    <w:rsid w:val="008B50A2"/>
    <w:rsid w:val="008B52B5"/>
    <w:rsid w:val="008C11F4"/>
    <w:rsid w:val="008C1C1C"/>
    <w:rsid w:val="008C6963"/>
    <w:rsid w:val="008D0456"/>
    <w:rsid w:val="008D166F"/>
    <w:rsid w:val="008D29EA"/>
    <w:rsid w:val="008D3A8F"/>
    <w:rsid w:val="008D7CDC"/>
    <w:rsid w:val="008E1235"/>
    <w:rsid w:val="008E6ECF"/>
    <w:rsid w:val="008F4BE2"/>
    <w:rsid w:val="008F51D6"/>
    <w:rsid w:val="0090276C"/>
    <w:rsid w:val="00904DE9"/>
    <w:rsid w:val="009129D1"/>
    <w:rsid w:val="00914EF0"/>
    <w:rsid w:val="00917036"/>
    <w:rsid w:val="009170A6"/>
    <w:rsid w:val="0092180A"/>
    <w:rsid w:val="0092269F"/>
    <w:rsid w:val="00922F80"/>
    <w:rsid w:val="00924561"/>
    <w:rsid w:val="009278C8"/>
    <w:rsid w:val="009300A2"/>
    <w:rsid w:val="009310B8"/>
    <w:rsid w:val="0093125D"/>
    <w:rsid w:val="00933233"/>
    <w:rsid w:val="00935EF6"/>
    <w:rsid w:val="00943419"/>
    <w:rsid w:val="00944869"/>
    <w:rsid w:val="00946EA0"/>
    <w:rsid w:val="00951A15"/>
    <w:rsid w:val="00957C36"/>
    <w:rsid w:val="009631E4"/>
    <w:rsid w:val="00964E20"/>
    <w:rsid w:val="009659C4"/>
    <w:rsid w:val="00971A07"/>
    <w:rsid w:val="0097218B"/>
    <w:rsid w:val="009724BF"/>
    <w:rsid w:val="00975148"/>
    <w:rsid w:val="009809EC"/>
    <w:rsid w:val="00981188"/>
    <w:rsid w:val="00981B00"/>
    <w:rsid w:val="00981E99"/>
    <w:rsid w:val="00982FC9"/>
    <w:rsid w:val="009834BB"/>
    <w:rsid w:val="0099031A"/>
    <w:rsid w:val="00990D61"/>
    <w:rsid w:val="0099132D"/>
    <w:rsid w:val="00991B54"/>
    <w:rsid w:val="00994A60"/>
    <w:rsid w:val="00996736"/>
    <w:rsid w:val="0099772E"/>
    <w:rsid w:val="00997CDD"/>
    <w:rsid w:val="009A08DE"/>
    <w:rsid w:val="009A2E39"/>
    <w:rsid w:val="009A426F"/>
    <w:rsid w:val="009A4A24"/>
    <w:rsid w:val="009A5C37"/>
    <w:rsid w:val="009B1FD1"/>
    <w:rsid w:val="009B266D"/>
    <w:rsid w:val="009B2D63"/>
    <w:rsid w:val="009B324E"/>
    <w:rsid w:val="009C14A8"/>
    <w:rsid w:val="009C1783"/>
    <w:rsid w:val="009C3F9C"/>
    <w:rsid w:val="009C499C"/>
    <w:rsid w:val="009C6AEB"/>
    <w:rsid w:val="009C72CD"/>
    <w:rsid w:val="009D5DE7"/>
    <w:rsid w:val="009D705F"/>
    <w:rsid w:val="009D7B09"/>
    <w:rsid w:val="009E15F8"/>
    <w:rsid w:val="009E72B1"/>
    <w:rsid w:val="009F034C"/>
    <w:rsid w:val="009F1D5C"/>
    <w:rsid w:val="009F3C4F"/>
    <w:rsid w:val="009F40AF"/>
    <w:rsid w:val="009F4176"/>
    <w:rsid w:val="009F42D1"/>
    <w:rsid w:val="009F7E8A"/>
    <w:rsid w:val="00A01376"/>
    <w:rsid w:val="00A01AD4"/>
    <w:rsid w:val="00A041A7"/>
    <w:rsid w:val="00A068F7"/>
    <w:rsid w:val="00A11E61"/>
    <w:rsid w:val="00A13276"/>
    <w:rsid w:val="00A14C05"/>
    <w:rsid w:val="00A20035"/>
    <w:rsid w:val="00A2060A"/>
    <w:rsid w:val="00A211E7"/>
    <w:rsid w:val="00A21C08"/>
    <w:rsid w:val="00A247BB"/>
    <w:rsid w:val="00A25BB1"/>
    <w:rsid w:val="00A261E0"/>
    <w:rsid w:val="00A26721"/>
    <w:rsid w:val="00A26A9A"/>
    <w:rsid w:val="00A3094C"/>
    <w:rsid w:val="00A32DD8"/>
    <w:rsid w:val="00A33DE8"/>
    <w:rsid w:val="00A3445E"/>
    <w:rsid w:val="00A354B9"/>
    <w:rsid w:val="00A37657"/>
    <w:rsid w:val="00A427F1"/>
    <w:rsid w:val="00A47BFE"/>
    <w:rsid w:val="00A51830"/>
    <w:rsid w:val="00A523AE"/>
    <w:rsid w:val="00A54C5F"/>
    <w:rsid w:val="00A557E8"/>
    <w:rsid w:val="00A561AA"/>
    <w:rsid w:val="00A578BF"/>
    <w:rsid w:val="00A62C5E"/>
    <w:rsid w:val="00A7474D"/>
    <w:rsid w:val="00A751CF"/>
    <w:rsid w:val="00A77A71"/>
    <w:rsid w:val="00A80F70"/>
    <w:rsid w:val="00A81710"/>
    <w:rsid w:val="00A83C65"/>
    <w:rsid w:val="00A841AF"/>
    <w:rsid w:val="00A85469"/>
    <w:rsid w:val="00A855D6"/>
    <w:rsid w:val="00A85D09"/>
    <w:rsid w:val="00A86D61"/>
    <w:rsid w:val="00A87919"/>
    <w:rsid w:val="00A90018"/>
    <w:rsid w:val="00A92105"/>
    <w:rsid w:val="00A93C3B"/>
    <w:rsid w:val="00A9452C"/>
    <w:rsid w:val="00A948D9"/>
    <w:rsid w:val="00AA139E"/>
    <w:rsid w:val="00AA19A3"/>
    <w:rsid w:val="00AA411C"/>
    <w:rsid w:val="00AA43EC"/>
    <w:rsid w:val="00AA467F"/>
    <w:rsid w:val="00AA6B15"/>
    <w:rsid w:val="00AA784B"/>
    <w:rsid w:val="00AB09E4"/>
    <w:rsid w:val="00AB12E3"/>
    <w:rsid w:val="00AB1EB1"/>
    <w:rsid w:val="00AC1665"/>
    <w:rsid w:val="00AC24E6"/>
    <w:rsid w:val="00AC3838"/>
    <w:rsid w:val="00AC5684"/>
    <w:rsid w:val="00AC60C7"/>
    <w:rsid w:val="00AC713F"/>
    <w:rsid w:val="00AC7C5A"/>
    <w:rsid w:val="00AD2C51"/>
    <w:rsid w:val="00AD6565"/>
    <w:rsid w:val="00AD6BAE"/>
    <w:rsid w:val="00AE0B60"/>
    <w:rsid w:val="00AF0FA7"/>
    <w:rsid w:val="00AF148F"/>
    <w:rsid w:val="00AF283E"/>
    <w:rsid w:val="00AF62E9"/>
    <w:rsid w:val="00AF7497"/>
    <w:rsid w:val="00B02F5B"/>
    <w:rsid w:val="00B05B26"/>
    <w:rsid w:val="00B10662"/>
    <w:rsid w:val="00B108FB"/>
    <w:rsid w:val="00B11302"/>
    <w:rsid w:val="00B128D1"/>
    <w:rsid w:val="00B2086F"/>
    <w:rsid w:val="00B221F7"/>
    <w:rsid w:val="00B245F9"/>
    <w:rsid w:val="00B2461A"/>
    <w:rsid w:val="00B2567D"/>
    <w:rsid w:val="00B3047F"/>
    <w:rsid w:val="00B30EB9"/>
    <w:rsid w:val="00B35273"/>
    <w:rsid w:val="00B368C3"/>
    <w:rsid w:val="00B41A89"/>
    <w:rsid w:val="00B421FB"/>
    <w:rsid w:val="00B44845"/>
    <w:rsid w:val="00B44C29"/>
    <w:rsid w:val="00B46D1E"/>
    <w:rsid w:val="00B50F78"/>
    <w:rsid w:val="00B513C4"/>
    <w:rsid w:val="00B53B7A"/>
    <w:rsid w:val="00B55075"/>
    <w:rsid w:val="00B63968"/>
    <w:rsid w:val="00B64F72"/>
    <w:rsid w:val="00B66873"/>
    <w:rsid w:val="00B7096F"/>
    <w:rsid w:val="00B71463"/>
    <w:rsid w:val="00B717BD"/>
    <w:rsid w:val="00B72661"/>
    <w:rsid w:val="00B74AB0"/>
    <w:rsid w:val="00B75C70"/>
    <w:rsid w:val="00B77B32"/>
    <w:rsid w:val="00B77BA3"/>
    <w:rsid w:val="00B832AC"/>
    <w:rsid w:val="00B8570B"/>
    <w:rsid w:val="00B86233"/>
    <w:rsid w:val="00B86C46"/>
    <w:rsid w:val="00B90F1C"/>
    <w:rsid w:val="00B91DCF"/>
    <w:rsid w:val="00B92224"/>
    <w:rsid w:val="00B933D1"/>
    <w:rsid w:val="00B94E05"/>
    <w:rsid w:val="00B94E60"/>
    <w:rsid w:val="00BA0D2A"/>
    <w:rsid w:val="00BA1632"/>
    <w:rsid w:val="00BA2D29"/>
    <w:rsid w:val="00BB5F91"/>
    <w:rsid w:val="00BB6338"/>
    <w:rsid w:val="00BB7C2B"/>
    <w:rsid w:val="00BB7DEB"/>
    <w:rsid w:val="00BC0426"/>
    <w:rsid w:val="00BC4494"/>
    <w:rsid w:val="00BD48A5"/>
    <w:rsid w:val="00BD5C4E"/>
    <w:rsid w:val="00BD646D"/>
    <w:rsid w:val="00BD708F"/>
    <w:rsid w:val="00BD716A"/>
    <w:rsid w:val="00BD7B17"/>
    <w:rsid w:val="00BD7C34"/>
    <w:rsid w:val="00BE1890"/>
    <w:rsid w:val="00BE2F72"/>
    <w:rsid w:val="00BE48BE"/>
    <w:rsid w:val="00C02831"/>
    <w:rsid w:val="00C02B5E"/>
    <w:rsid w:val="00C03F2D"/>
    <w:rsid w:val="00C053D9"/>
    <w:rsid w:val="00C05FD7"/>
    <w:rsid w:val="00C11292"/>
    <w:rsid w:val="00C1252E"/>
    <w:rsid w:val="00C149E0"/>
    <w:rsid w:val="00C153BE"/>
    <w:rsid w:val="00C16A1B"/>
    <w:rsid w:val="00C20A32"/>
    <w:rsid w:val="00C2171F"/>
    <w:rsid w:val="00C21EBB"/>
    <w:rsid w:val="00C21F90"/>
    <w:rsid w:val="00C24D7C"/>
    <w:rsid w:val="00C25520"/>
    <w:rsid w:val="00C25FCD"/>
    <w:rsid w:val="00C31BCB"/>
    <w:rsid w:val="00C32643"/>
    <w:rsid w:val="00C327DE"/>
    <w:rsid w:val="00C333D9"/>
    <w:rsid w:val="00C361F3"/>
    <w:rsid w:val="00C367A7"/>
    <w:rsid w:val="00C37553"/>
    <w:rsid w:val="00C401CB"/>
    <w:rsid w:val="00C415F4"/>
    <w:rsid w:val="00C41B0C"/>
    <w:rsid w:val="00C422E8"/>
    <w:rsid w:val="00C47E56"/>
    <w:rsid w:val="00C5773B"/>
    <w:rsid w:val="00C61691"/>
    <w:rsid w:val="00C6733E"/>
    <w:rsid w:val="00C67D89"/>
    <w:rsid w:val="00C728C5"/>
    <w:rsid w:val="00C74277"/>
    <w:rsid w:val="00C81954"/>
    <w:rsid w:val="00C86FC0"/>
    <w:rsid w:val="00C8771F"/>
    <w:rsid w:val="00C9038A"/>
    <w:rsid w:val="00C907DA"/>
    <w:rsid w:val="00C91476"/>
    <w:rsid w:val="00C91809"/>
    <w:rsid w:val="00C92C72"/>
    <w:rsid w:val="00C935AE"/>
    <w:rsid w:val="00C954EA"/>
    <w:rsid w:val="00C96828"/>
    <w:rsid w:val="00CA010D"/>
    <w:rsid w:val="00CA0ACB"/>
    <w:rsid w:val="00CA0FAD"/>
    <w:rsid w:val="00CA33F3"/>
    <w:rsid w:val="00CA3A76"/>
    <w:rsid w:val="00CA4986"/>
    <w:rsid w:val="00CA4E48"/>
    <w:rsid w:val="00CA7B45"/>
    <w:rsid w:val="00CB36CD"/>
    <w:rsid w:val="00CC0D6F"/>
    <w:rsid w:val="00CC3F54"/>
    <w:rsid w:val="00CC42E1"/>
    <w:rsid w:val="00CC4764"/>
    <w:rsid w:val="00CC6D26"/>
    <w:rsid w:val="00CD0CBA"/>
    <w:rsid w:val="00CD42F4"/>
    <w:rsid w:val="00CE0BB0"/>
    <w:rsid w:val="00CE0CDA"/>
    <w:rsid w:val="00CE3A23"/>
    <w:rsid w:val="00D01B1B"/>
    <w:rsid w:val="00D05312"/>
    <w:rsid w:val="00D06092"/>
    <w:rsid w:val="00D060F9"/>
    <w:rsid w:val="00D10450"/>
    <w:rsid w:val="00D13052"/>
    <w:rsid w:val="00D14875"/>
    <w:rsid w:val="00D17140"/>
    <w:rsid w:val="00D23A2B"/>
    <w:rsid w:val="00D2516B"/>
    <w:rsid w:val="00D26E48"/>
    <w:rsid w:val="00D27213"/>
    <w:rsid w:val="00D27712"/>
    <w:rsid w:val="00D32DC1"/>
    <w:rsid w:val="00D33F7C"/>
    <w:rsid w:val="00D349E5"/>
    <w:rsid w:val="00D371DC"/>
    <w:rsid w:val="00D42BC1"/>
    <w:rsid w:val="00D432DC"/>
    <w:rsid w:val="00D45F4B"/>
    <w:rsid w:val="00D464C6"/>
    <w:rsid w:val="00D50B08"/>
    <w:rsid w:val="00D543DB"/>
    <w:rsid w:val="00D54A7C"/>
    <w:rsid w:val="00D621E5"/>
    <w:rsid w:val="00D6277C"/>
    <w:rsid w:val="00D65831"/>
    <w:rsid w:val="00D66D6D"/>
    <w:rsid w:val="00D7044F"/>
    <w:rsid w:val="00D71788"/>
    <w:rsid w:val="00D73D46"/>
    <w:rsid w:val="00D75955"/>
    <w:rsid w:val="00D765DB"/>
    <w:rsid w:val="00D77743"/>
    <w:rsid w:val="00D82EEF"/>
    <w:rsid w:val="00D8465E"/>
    <w:rsid w:val="00D85391"/>
    <w:rsid w:val="00D906FE"/>
    <w:rsid w:val="00D91A01"/>
    <w:rsid w:val="00D92642"/>
    <w:rsid w:val="00D945A5"/>
    <w:rsid w:val="00D9636C"/>
    <w:rsid w:val="00D97E51"/>
    <w:rsid w:val="00DA02AC"/>
    <w:rsid w:val="00DA502B"/>
    <w:rsid w:val="00DA62E6"/>
    <w:rsid w:val="00DB063F"/>
    <w:rsid w:val="00DB14AB"/>
    <w:rsid w:val="00DB1FC6"/>
    <w:rsid w:val="00DB3B6A"/>
    <w:rsid w:val="00DB661D"/>
    <w:rsid w:val="00DB6A82"/>
    <w:rsid w:val="00DB7290"/>
    <w:rsid w:val="00DC1AD5"/>
    <w:rsid w:val="00DC24AA"/>
    <w:rsid w:val="00DC2CCB"/>
    <w:rsid w:val="00DC470C"/>
    <w:rsid w:val="00DC480E"/>
    <w:rsid w:val="00DC687F"/>
    <w:rsid w:val="00DD3ADD"/>
    <w:rsid w:val="00DD5860"/>
    <w:rsid w:val="00DD6924"/>
    <w:rsid w:val="00DE5302"/>
    <w:rsid w:val="00DE5A00"/>
    <w:rsid w:val="00DE5B53"/>
    <w:rsid w:val="00DE6C2D"/>
    <w:rsid w:val="00DF1DEB"/>
    <w:rsid w:val="00DF24E7"/>
    <w:rsid w:val="00DF2B76"/>
    <w:rsid w:val="00DF5461"/>
    <w:rsid w:val="00DF60C5"/>
    <w:rsid w:val="00E0077B"/>
    <w:rsid w:val="00E00A94"/>
    <w:rsid w:val="00E01801"/>
    <w:rsid w:val="00E032C6"/>
    <w:rsid w:val="00E046BE"/>
    <w:rsid w:val="00E06013"/>
    <w:rsid w:val="00E07336"/>
    <w:rsid w:val="00E07680"/>
    <w:rsid w:val="00E07854"/>
    <w:rsid w:val="00E12857"/>
    <w:rsid w:val="00E1357E"/>
    <w:rsid w:val="00E17AD0"/>
    <w:rsid w:val="00E24431"/>
    <w:rsid w:val="00E2627C"/>
    <w:rsid w:val="00E31DBE"/>
    <w:rsid w:val="00E31F53"/>
    <w:rsid w:val="00E32F2B"/>
    <w:rsid w:val="00E33AB3"/>
    <w:rsid w:val="00E37A5A"/>
    <w:rsid w:val="00E37AFF"/>
    <w:rsid w:val="00E4007C"/>
    <w:rsid w:val="00E41365"/>
    <w:rsid w:val="00E42B07"/>
    <w:rsid w:val="00E447A2"/>
    <w:rsid w:val="00E4555F"/>
    <w:rsid w:val="00E47444"/>
    <w:rsid w:val="00E5011B"/>
    <w:rsid w:val="00E53A19"/>
    <w:rsid w:val="00E53C39"/>
    <w:rsid w:val="00E6103E"/>
    <w:rsid w:val="00E65777"/>
    <w:rsid w:val="00E65A1D"/>
    <w:rsid w:val="00E65B96"/>
    <w:rsid w:val="00E66D1C"/>
    <w:rsid w:val="00E678A0"/>
    <w:rsid w:val="00E72E71"/>
    <w:rsid w:val="00E73B29"/>
    <w:rsid w:val="00E74F02"/>
    <w:rsid w:val="00E761B0"/>
    <w:rsid w:val="00E80167"/>
    <w:rsid w:val="00E814AA"/>
    <w:rsid w:val="00E831B1"/>
    <w:rsid w:val="00E850AB"/>
    <w:rsid w:val="00E91FAE"/>
    <w:rsid w:val="00E9214A"/>
    <w:rsid w:val="00E92185"/>
    <w:rsid w:val="00E9393D"/>
    <w:rsid w:val="00E93BC4"/>
    <w:rsid w:val="00EA02B1"/>
    <w:rsid w:val="00EA3A58"/>
    <w:rsid w:val="00EA3AAF"/>
    <w:rsid w:val="00EA5B0D"/>
    <w:rsid w:val="00EB1D8F"/>
    <w:rsid w:val="00EC0CA0"/>
    <w:rsid w:val="00EC60F7"/>
    <w:rsid w:val="00ED0AE7"/>
    <w:rsid w:val="00ED4944"/>
    <w:rsid w:val="00EE0DAF"/>
    <w:rsid w:val="00EE0E52"/>
    <w:rsid w:val="00EE1E80"/>
    <w:rsid w:val="00EE2083"/>
    <w:rsid w:val="00EE3414"/>
    <w:rsid w:val="00EE3CAF"/>
    <w:rsid w:val="00EE70C9"/>
    <w:rsid w:val="00EF013B"/>
    <w:rsid w:val="00EF0F77"/>
    <w:rsid w:val="00EF1BDA"/>
    <w:rsid w:val="00EF428A"/>
    <w:rsid w:val="00EF4AB7"/>
    <w:rsid w:val="00EF53CE"/>
    <w:rsid w:val="00EF6A0B"/>
    <w:rsid w:val="00EF7BDD"/>
    <w:rsid w:val="00F01703"/>
    <w:rsid w:val="00F04CDB"/>
    <w:rsid w:val="00F0536B"/>
    <w:rsid w:val="00F1012F"/>
    <w:rsid w:val="00F12102"/>
    <w:rsid w:val="00F12A37"/>
    <w:rsid w:val="00F13C67"/>
    <w:rsid w:val="00F16607"/>
    <w:rsid w:val="00F17738"/>
    <w:rsid w:val="00F21158"/>
    <w:rsid w:val="00F21C47"/>
    <w:rsid w:val="00F2263C"/>
    <w:rsid w:val="00F240D5"/>
    <w:rsid w:val="00F255CB"/>
    <w:rsid w:val="00F25C11"/>
    <w:rsid w:val="00F261A6"/>
    <w:rsid w:val="00F26215"/>
    <w:rsid w:val="00F277DB"/>
    <w:rsid w:val="00F31396"/>
    <w:rsid w:val="00F32EC3"/>
    <w:rsid w:val="00F358A3"/>
    <w:rsid w:val="00F35FBF"/>
    <w:rsid w:val="00F42D3B"/>
    <w:rsid w:val="00F46394"/>
    <w:rsid w:val="00F475C1"/>
    <w:rsid w:val="00F476C2"/>
    <w:rsid w:val="00F47BFB"/>
    <w:rsid w:val="00F508E7"/>
    <w:rsid w:val="00F56DA6"/>
    <w:rsid w:val="00F572AE"/>
    <w:rsid w:val="00F63359"/>
    <w:rsid w:val="00F640F3"/>
    <w:rsid w:val="00F73B2C"/>
    <w:rsid w:val="00F74982"/>
    <w:rsid w:val="00F74B60"/>
    <w:rsid w:val="00F84330"/>
    <w:rsid w:val="00F867FD"/>
    <w:rsid w:val="00F9109F"/>
    <w:rsid w:val="00F958AF"/>
    <w:rsid w:val="00F96E7B"/>
    <w:rsid w:val="00F9715C"/>
    <w:rsid w:val="00FA371B"/>
    <w:rsid w:val="00FA3C30"/>
    <w:rsid w:val="00FA4548"/>
    <w:rsid w:val="00FA4B22"/>
    <w:rsid w:val="00FA644F"/>
    <w:rsid w:val="00FA78F9"/>
    <w:rsid w:val="00FB007F"/>
    <w:rsid w:val="00FB2BEE"/>
    <w:rsid w:val="00FB58CC"/>
    <w:rsid w:val="00FB7833"/>
    <w:rsid w:val="00FC0A81"/>
    <w:rsid w:val="00FC5FFB"/>
    <w:rsid w:val="00FD14B9"/>
    <w:rsid w:val="00FD1CB0"/>
    <w:rsid w:val="00FD345B"/>
    <w:rsid w:val="00FD3580"/>
    <w:rsid w:val="00FD4CEB"/>
    <w:rsid w:val="00FD5F11"/>
    <w:rsid w:val="00FD795D"/>
    <w:rsid w:val="00FE0165"/>
    <w:rsid w:val="00FE2AA7"/>
    <w:rsid w:val="00FE3893"/>
    <w:rsid w:val="00FE657D"/>
    <w:rsid w:val="00FF1380"/>
    <w:rsid w:val="00FF2CC6"/>
    <w:rsid w:val="00FF3392"/>
    <w:rsid w:val="00FF391D"/>
    <w:rsid w:val="00FF3FFE"/>
    <w:rsid w:val="00FF62E8"/>
    <w:rsid w:val="00FF783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305A4E"/>
  <w15:docId w15:val="{48CCF33F-1509-4AD3-9D78-9245AF2C9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6D1C"/>
    <w:pPr>
      <w:suppressAutoHyphens/>
      <w:autoSpaceDN w:val="0"/>
      <w:textAlignment w:val="baseline"/>
    </w:pPr>
    <w:rPr>
      <w:sz w:val="24"/>
      <w:szCs w:val="24"/>
      <w:lang w:val="es-ES" w:eastAsia="es-ES"/>
    </w:rPr>
  </w:style>
  <w:style w:type="paragraph" w:styleId="Ttulo1">
    <w:name w:val="heading 1"/>
    <w:basedOn w:val="Normal"/>
    <w:next w:val="Normal"/>
    <w:pPr>
      <w:keepNext/>
      <w:spacing w:before="240" w:after="60"/>
      <w:outlineLvl w:val="0"/>
    </w:pPr>
    <w:rPr>
      <w:rFonts w:ascii="Arial" w:hAnsi="Arial"/>
      <w:b/>
      <w:bCs/>
      <w:kern w:val="3"/>
      <w:sz w:val="32"/>
      <w:szCs w:val="32"/>
    </w:rPr>
  </w:style>
  <w:style w:type="paragraph" w:styleId="Ttulo2">
    <w:name w:val="heading 2"/>
    <w:basedOn w:val="Normal"/>
    <w:next w:val="Normal"/>
    <w:pPr>
      <w:keepNext/>
      <w:spacing w:before="240" w:after="60"/>
      <w:outlineLvl w:val="1"/>
    </w:pPr>
    <w:rPr>
      <w:rFonts w:ascii="Arial" w:hAnsi="Arial" w:cs="Arial"/>
      <w:b/>
      <w:bCs/>
      <w:i/>
      <w:iCs/>
      <w:sz w:val="28"/>
      <w:szCs w:val="28"/>
    </w:rPr>
  </w:style>
  <w:style w:type="paragraph" w:styleId="Ttulo3">
    <w:name w:val="heading 3"/>
    <w:basedOn w:val="Normal"/>
    <w:next w:val="Normal"/>
    <w:pPr>
      <w:keepNext/>
      <w:jc w:val="both"/>
      <w:outlineLvl w:val="2"/>
    </w:pPr>
    <w:rPr>
      <w:rFonts w:ascii="Arial" w:hAnsi="Arial"/>
      <w:sz w:val="22"/>
      <w:szCs w:val="22"/>
      <w:u w:val="single"/>
      <w:lang w:val="es"/>
    </w:rPr>
  </w:style>
  <w:style w:type="paragraph" w:styleId="Ttulo4">
    <w:name w:val="heading 4"/>
    <w:basedOn w:val="Normal"/>
    <w:next w:val="Normal"/>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color w:val="0000FF"/>
      <w:u w:val="single"/>
    </w:rPr>
  </w:style>
  <w:style w:type="character" w:styleId="Hipervnculovisitado">
    <w:name w:val="FollowedHyperlink"/>
    <w:rPr>
      <w:rFonts w:cs="Times New Roman"/>
      <w:color w:val="800080"/>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uiPriority w:val="99"/>
    <w:qFormat/>
    <w:rPr>
      <w:sz w:val="20"/>
      <w:szCs w:val="20"/>
    </w:rPr>
  </w:style>
  <w:style w:type="paragraph" w:customStyle="1" w:styleId="Textocomentario1">
    <w:name w:val="Texto comentario1"/>
    <w:basedOn w:val="Normal"/>
    <w:rPr>
      <w:sz w:val="20"/>
      <w:szCs w:val="20"/>
    </w:rPr>
  </w:style>
  <w:style w:type="paragraph" w:styleId="Encabezado">
    <w:name w:val="header"/>
    <w:basedOn w:val="Normal"/>
    <w:pPr>
      <w:tabs>
        <w:tab w:val="center" w:pos="4252"/>
        <w:tab w:val="right" w:pos="8504"/>
      </w:tabs>
    </w:pPr>
  </w:style>
  <w:style w:type="paragraph" w:styleId="Piedepgina">
    <w:name w:val="footer"/>
    <w:basedOn w:val="Normal"/>
    <w:uiPriority w:val="99"/>
    <w:pPr>
      <w:tabs>
        <w:tab w:val="center" w:pos="4252"/>
        <w:tab w:val="right" w:pos="8504"/>
      </w:tabs>
    </w:pPr>
  </w:style>
  <w:style w:type="paragraph" w:styleId="Textoindependiente">
    <w:name w:val="Body Text"/>
    <w:basedOn w:val="Normal"/>
    <w:pPr>
      <w:autoSpaceDE w:val="0"/>
    </w:pPr>
    <w:rPr>
      <w:rFonts w:ascii="TimesNewRomanPSMT" w:hAnsi="TimesNewRomanPSMT"/>
      <w:color w:val="FFFF00"/>
      <w:sz w:val="20"/>
      <w:szCs w:val="20"/>
    </w:rPr>
  </w:style>
  <w:style w:type="paragraph" w:styleId="Sangradetextonormal">
    <w:name w:val="Body Text Indent"/>
    <w:basedOn w:val="Normal"/>
    <w:pPr>
      <w:autoSpaceDE w:val="0"/>
      <w:ind w:left="180" w:hanging="180"/>
    </w:pPr>
    <w:rPr>
      <w:rFonts w:ascii="TimesNewRomanPSMT" w:hAnsi="TimesNewRomanPSMT"/>
      <w:color w:val="000000"/>
      <w:sz w:val="20"/>
      <w:szCs w:val="20"/>
    </w:rPr>
  </w:style>
  <w:style w:type="paragraph" w:styleId="Textoindependiente2">
    <w:name w:val="Body Text 2"/>
    <w:basedOn w:val="Normal"/>
    <w:pPr>
      <w:autoSpaceDE w:val="0"/>
      <w:jc w:val="center"/>
    </w:pPr>
    <w:rPr>
      <w:rFonts w:ascii="TimesNewRomanPS-BoldMT" w:hAnsi="TimesNewRomanPS-BoldMT"/>
      <w:b/>
      <w:bCs/>
      <w:color w:val="000000"/>
      <w:sz w:val="20"/>
      <w:szCs w:val="20"/>
    </w:rPr>
  </w:style>
  <w:style w:type="paragraph" w:styleId="Textoindependiente3">
    <w:name w:val="Body Text 3"/>
    <w:basedOn w:val="Normal"/>
    <w:pPr>
      <w:autoSpaceDE w:val="0"/>
      <w:jc w:val="both"/>
    </w:pPr>
    <w:rPr>
      <w:rFonts w:ascii="Arial" w:hAnsi="Arial" w:cs="Arial"/>
      <w:color w:val="000000"/>
      <w:sz w:val="22"/>
      <w:szCs w:val="22"/>
    </w:rPr>
  </w:style>
  <w:style w:type="paragraph" w:styleId="Sangra2detindependiente">
    <w:name w:val="Body Text Indent 2"/>
    <w:basedOn w:val="Normal"/>
    <w:pPr>
      <w:autoSpaceDE w:val="0"/>
      <w:ind w:left="360"/>
    </w:pPr>
    <w:rPr>
      <w:rFonts w:ascii="TimesNewRomanPSMT" w:hAnsi="TimesNewRomanPSMT"/>
      <w:color w:val="000000"/>
      <w:sz w:val="20"/>
      <w:szCs w:val="20"/>
    </w:rPr>
  </w:style>
  <w:style w:type="paragraph" w:styleId="Sangra3detindependiente">
    <w:name w:val="Body Text Indent 3"/>
    <w:basedOn w:val="Normal"/>
    <w:pPr>
      <w:autoSpaceDE w:val="0"/>
      <w:ind w:left="540" w:hanging="540"/>
    </w:pPr>
    <w:rPr>
      <w:rFonts w:ascii="TimesNewRomanPSMT" w:hAnsi="TimesNewRomanPSMT"/>
      <w:color w:val="000000"/>
      <w:sz w:val="20"/>
      <w:szCs w:val="20"/>
    </w:rPr>
  </w:style>
  <w:style w:type="paragraph" w:styleId="Textodeglobo">
    <w:name w:val="Balloon Text"/>
    <w:basedOn w:val="Normal"/>
    <w:rPr>
      <w:rFonts w:ascii="Tahoma" w:hAnsi="Tahoma"/>
      <w:sz w:val="16"/>
      <w:szCs w:val="16"/>
    </w:rPr>
  </w:style>
  <w:style w:type="paragraph" w:customStyle="1" w:styleId="Ttulo11">
    <w:name w:val="Título 11"/>
    <w:basedOn w:val="Normal"/>
    <w:pPr>
      <w:spacing w:before="100" w:after="100"/>
    </w:pPr>
  </w:style>
  <w:style w:type="paragraph" w:customStyle="1" w:styleId="T1">
    <w:name w:val="T1"/>
    <w:basedOn w:val="Ttulo11"/>
    <w:pPr>
      <w:keepNext/>
      <w:spacing w:before="0" w:after="0"/>
      <w:ind w:left="360"/>
      <w:jc w:val="center"/>
      <w:outlineLvl w:val="0"/>
    </w:pPr>
    <w:rPr>
      <w:rFonts w:ascii="Arial" w:hAnsi="Arial" w:cs="Arial"/>
      <w:b/>
      <w:bCs/>
      <w:lang w:val="es-PE"/>
    </w:rPr>
  </w:style>
  <w:style w:type="paragraph" w:customStyle="1" w:styleId="Ttulo21">
    <w:name w:val="Título 21"/>
    <w:basedOn w:val="Normal"/>
    <w:pPr>
      <w:spacing w:before="100" w:after="100"/>
    </w:pPr>
  </w:style>
  <w:style w:type="paragraph" w:customStyle="1" w:styleId="T2">
    <w:name w:val="T2"/>
    <w:basedOn w:val="Ttulo21"/>
    <w:pPr>
      <w:keepNext/>
      <w:tabs>
        <w:tab w:val="left" w:pos="540"/>
      </w:tabs>
      <w:spacing w:before="0" w:after="0"/>
      <w:jc w:val="both"/>
      <w:outlineLvl w:val="1"/>
    </w:pPr>
    <w:rPr>
      <w:rFonts w:ascii="Arial" w:hAnsi="Arial" w:cs="Arial"/>
      <w:b/>
      <w:bCs/>
      <w:lang w:val="es"/>
    </w:rPr>
  </w:style>
  <w:style w:type="paragraph" w:customStyle="1" w:styleId="Estilo1">
    <w:name w:val="Estilo1"/>
    <w:basedOn w:val="Ttulo21"/>
    <w:pPr>
      <w:keepNext/>
      <w:tabs>
        <w:tab w:val="left" w:pos="360"/>
      </w:tabs>
      <w:spacing w:before="240" w:after="60" w:line="360" w:lineRule="auto"/>
      <w:jc w:val="both"/>
      <w:outlineLvl w:val="1"/>
    </w:pPr>
    <w:rPr>
      <w:rFonts w:ascii="Arial" w:hAnsi="Arial" w:cs="Arial"/>
      <w:sz w:val="22"/>
      <w:szCs w:val="22"/>
      <w:lang w:val="es-MX"/>
    </w:rPr>
  </w:style>
  <w:style w:type="paragraph" w:styleId="Textocomentario">
    <w:name w:val="annotation text"/>
    <w:basedOn w:val="Normal"/>
    <w:uiPriority w:val="99"/>
    <w:pPr>
      <w:spacing w:before="100" w:after="100"/>
    </w:p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qFormat/>
    <w:rPr>
      <w:rFonts w:cs="Times New Roman"/>
      <w:position w:val="0"/>
      <w:vertAlign w:val="superscript"/>
    </w:rPr>
  </w:style>
  <w:style w:type="character" w:styleId="Refdecomentario">
    <w:name w:val="annotation reference"/>
    <w:uiPriority w:val="99"/>
    <w:rPr>
      <w:rFonts w:cs="Times New Roman"/>
      <w:sz w:val="16"/>
      <w:szCs w:val="16"/>
    </w:rPr>
  </w:style>
  <w:style w:type="paragraph" w:styleId="Asuntodelcomentario">
    <w:name w:val="annotation subject"/>
    <w:basedOn w:val="Textocomentario"/>
    <w:next w:val="Textocomentario"/>
    <w:pPr>
      <w:spacing w:before="0" w:after="0"/>
    </w:pPr>
    <w:rPr>
      <w:b/>
      <w:bCs/>
    </w:rPr>
  </w:style>
  <w:style w:type="character" w:customStyle="1" w:styleId="TextosinformatoCar">
    <w:name w:val="Texto sin formato Car"/>
    <w:rPr>
      <w:rFonts w:ascii="Courier New" w:hAnsi="Courier New" w:cs="Courier New"/>
    </w:rPr>
  </w:style>
  <w:style w:type="paragraph" w:styleId="Cierre">
    <w:name w:val="Closing"/>
    <w:basedOn w:val="Normal"/>
    <w:pPr>
      <w:widowControl w:val="0"/>
      <w:spacing w:line="360" w:lineRule="atLeast"/>
      <w:ind w:left="4252"/>
      <w:jc w:val="both"/>
    </w:pPr>
    <w:rPr>
      <w:rFonts w:ascii="Arial" w:hAnsi="Arial"/>
      <w:lang w:val="es-PE"/>
    </w:rPr>
  </w:style>
  <w:style w:type="paragraph" w:styleId="Textosinformato">
    <w:name w:val="Plain Text"/>
    <w:basedOn w:val="Normal"/>
    <w:rPr>
      <w:rFonts w:ascii="Courier New" w:hAnsi="Courier New"/>
      <w:sz w:val="20"/>
      <w:szCs w:val="20"/>
    </w:rPr>
  </w:style>
  <w:style w:type="character" w:customStyle="1" w:styleId="TextodegloboCar">
    <w:name w:val="Texto de globo Car"/>
    <w:rPr>
      <w:rFonts w:ascii="Tahoma" w:hAnsi="Tahoma" w:cs="Tahoma"/>
      <w:sz w:val="16"/>
      <w:szCs w:val="16"/>
    </w:rPr>
  </w:style>
  <w:style w:type="paragraph" w:customStyle="1" w:styleId="vero">
    <w:name w:val="vero"/>
    <w:basedOn w:val="Ttulo3"/>
    <w:pPr>
      <w:keepLines/>
      <w:widowControl w:val="0"/>
    </w:pPr>
    <w:rPr>
      <w:rFonts w:ascii="Times New Roman" w:hAnsi="Times New Roman"/>
      <w:b/>
      <w:bCs/>
      <w:spacing w:val="-10"/>
      <w:kern w:val="3"/>
      <w:szCs w:val="20"/>
      <w:u w:val="none"/>
      <w:lang w:val="es-ES" w:eastAsia="en-US"/>
    </w:rPr>
  </w:style>
  <w:style w:type="paragraph" w:styleId="Mapadeldocumento">
    <w:name w:val="Document Map"/>
    <w:basedOn w:val="Normal"/>
    <w:pPr>
      <w:shd w:val="clear" w:color="auto" w:fill="000080"/>
    </w:pPr>
    <w:rPr>
      <w:rFonts w:ascii="Tahoma" w:hAnsi="Tahoma" w:cs="Tahoma"/>
      <w:sz w:val="20"/>
      <w:szCs w:val="20"/>
    </w:rPr>
  </w:style>
  <w:style w:type="paragraph" w:styleId="Textonotaalfinal">
    <w:name w:val="endnote text"/>
    <w:basedOn w:val="Normal"/>
    <w:rPr>
      <w:sz w:val="20"/>
      <w:szCs w:val="20"/>
    </w:rPr>
  </w:style>
  <w:style w:type="character" w:customStyle="1" w:styleId="Char">
    <w:name w:val="Char"/>
    <w:rPr>
      <w:rFonts w:cs="Times New Roman"/>
    </w:rPr>
  </w:style>
  <w:style w:type="character" w:styleId="Refdenotaalfinal">
    <w:name w:val="endnote reference"/>
    <w:rPr>
      <w:rFonts w:cs="Times New Roman"/>
      <w:position w:val="0"/>
      <w:vertAlign w:val="superscript"/>
    </w:rPr>
  </w:style>
  <w:style w:type="paragraph" w:styleId="NormalWeb">
    <w:name w:val="Normal (Web)"/>
    <w:basedOn w:val="Normal"/>
    <w:uiPriority w:val="99"/>
    <w:pPr>
      <w:spacing w:before="100" w:after="100"/>
    </w:pPr>
  </w:style>
  <w:style w:type="character" w:styleId="Textoennegrita">
    <w:name w:val="Strong"/>
    <w:rPr>
      <w:rFonts w:cs="Times New Roman"/>
      <w:b/>
      <w:bCs/>
    </w:rPr>
  </w:style>
  <w:style w:type="paragraph" w:customStyle="1" w:styleId="Prrafodelista1">
    <w:name w:val="Párrafo de lista1"/>
    <w:basedOn w:val="Normal"/>
    <w:pPr>
      <w:ind w:left="708"/>
    </w:pPr>
  </w:style>
  <w:style w:type="character" w:customStyle="1" w:styleId="Char5">
    <w:name w:val="Char5"/>
    <w:rPr>
      <w:rFonts w:ascii="TimesNewRomanPSMT" w:hAnsi="TimesNewRomanPSMT" w:cs="Times New Roman"/>
      <w:color w:val="FFFF00"/>
      <w:lang w:val="es-ES" w:eastAsia="es-ES"/>
    </w:rPr>
  </w:style>
  <w:style w:type="character" w:customStyle="1" w:styleId="Char3">
    <w:name w:val="Char3"/>
    <w:rPr>
      <w:rFonts w:ascii="TimesNewRomanPS-BoldMT" w:hAnsi="TimesNewRomanPS-BoldMT" w:cs="Times New Roman"/>
      <w:b/>
      <w:bCs/>
      <w:color w:val="000000"/>
    </w:rPr>
  </w:style>
  <w:style w:type="character" w:customStyle="1" w:styleId="Char1">
    <w:name w:val="Char1"/>
    <w:rPr>
      <w:rFonts w:ascii="Arial" w:hAnsi="Arial" w:cs="Arial"/>
      <w:sz w:val="24"/>
      <w:szCs w:val="24"/>
      <w:lang w:val="es-PE"/>
    </w:rPr>
  </w:style>
  <w:style w:type="character" w:customStyle="1" w:styleId="Char4">
    <w:name w:val="Char4"/>
    <w:rPr>
      <w:rFonts w:ascii="TimesNewRomanPSMT" w:hAnsi="TimesNewRomanPSMT" w:cs="Times New Roman"/>
      <w:color w:val="000000"/>
    </w:rPr>
  </w:style>
  <w:style w:type="character" w:customStyle="1" w:styleId="Char6">
    <w:name w:val="Char6"/>
    <w:rPr>
      <w:rFonts w:cs="Times New Roman"/>
    </w:rPr>
  </w:style>
  <w:style w:type="character" w:customStyle="1" w:styleId="Char2">
    <w:name w:val="Char2"/>
    <w:rPr>
      <w:rFonts w:cs="Times New Roman"/>
      <w:sz w:val="24"/>
      <w:szCs w:val="24"/>
    </w:rPr>
  </w:style>
  <w:style w:type="paragraph" w:customStyle="1" w:styleId="Revisin1">
    <w:name w:val="Revisión1"/>
    <w:pPr>
      <w:suppressAutoHyphens/>
      <w:autoSpaceDN w:val="0"/>
      <w:textAlignment w:val="baseline"/>
    </w:pPr>
    <w:rPr>
      <w:sz w:val="24"/>
      <w:szCs w:val="24"/>
      <w:lang w:val="es-ES" w:eastAsia="es-ES"/>
    </w:rPr>
  </w:style>
  <w:style w:type="character" w:customStyle="1" w:styleId="PiedepginaCar">
    <w:name w:val="Pie de página Car"/>
    <w:uiPriority w:val="99"/>
    <w:rPr>
      <w:rFonts w:cs="Times New Roman"/>
      <w:sz w:val="24"/>
      <w:szCs w:val="24"/>
    </w:rPr>
  </w:style>
  <w:style w:type="paragraph" w:styleId="Listaconvietas">
    <w:name w:val="List Bullet"/>
    <w:basedOn w:val="Lista"/>
    <w:autoRedefine/>
    <w:pPr>
      <w:numPr>
        <w:numId w:val="2"/>
      </w:numPr>
      <w:spacing w:after="240" w:line="240" w:lineRule="atLeast"/>
      <w:jc w:val="both"/>
    </w:pPr>
    <w:rPr>
      <w:rFonts w:ascii="Arial" w:hAnsi="Arial"/>
      <w:spacing w:val="-5"/>
      <w:sz w:val="20"/>
      <w:szCs w:val="20"/>
      <w:lang w:eastAsia="en-US"/>
    </w:rPr>
  </w:style>
  <w:style w:type="paragraph" w:styleId="Lista">
    <w:name w:val="List"/>
    <w:basedOn w:val="Normal"/>
    <w:pPr>
      <w:ind w:left="283" w:hanging="283"/>
    </w:pPr>
  </w:style>
  <w:style w:type="character" w:styleId="Nmerodepgina">
    <w:name w:val="page number"/>
    <w:basedOn w:val="Fuentedeprrafopredeter"/>
  </w:style>
  <w:style w:type="paragraph" w:customStyle="1" w:styleId="Descripcin1">
    <w:name w:val="Descripción1"/>
    <w:basedOn w:val="Normal"/>
    <w:next w:val="Normal"/>
    <w:rPr>
      <w:b/>
      <w:bCs/>
      <w:sz w:val="20"/>
      <w:szCs w:val="20"/>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ind w:left="708"/>
    </w:pPr>
  </w:style>
  <w:style w:type="paragraph" w:styleId="Listaconvietas3">
    <w:name w:val="List Bullet 3"/>
    <w:basedOn w:val="Normal"/>
    <w:pPr>
      <w:numPr>
        <w:numId w:val="3"/>
      </w:numPr>
    </w:pPr>
  </w:style>
  <w:style w:type="character" w:customStyle="1" w:styleId="estilo30">
    <w:name w:val="estilo30"/>
    <w:basedOn w:val="Fuentedeprrafopredete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uiPriority w:val="99"/>
  </w:style>
  <w:style w:type="character" w:customStyle="1" w:styleId="TextoindependienteCar">
    <w:name w:val="Texto independiente Car"/>
    <w:rPr>
      <w:rFonts w:ascii="TimesNewRomanPSMT" w:hAnsi="TimesNewRomanPSMT"/>
      <w:color w:val="FFFF00"/>
    </w:rPr>
  </w:style>
  <w:style w:type="character" w:customStyle="1" w:styleId="Textoindependiente2Car">
    <w:name w:val="Texto independiente 2 Car"/>
    <w:rPr>
      <w:rFonts w:ascii="TimesNewRomanPS-BoldMT" w:hAnsi="TimesNewRomanPS-BoldMT"/>
      <w:b/>
      <w:bCs/>
      <w:color w:val="000000"/>
    </w:rPr>
  </w:style>
  <w:style w:type="paragraph" w:styleId="Revisin">
    <w:name w:val="Revision"/>
    <w:pPr>
      <w:suppressAutoHyphens/>
      <w:autoSpaceDN w:val="0"/>
      <w:textAlignment w:val="baseline"/>
    </w:pPr>
    <w:rPr>
      <w:sz w:val="24"/>
      <w:szCs w:val="24"/>
      <w:lang w:val="es-ES" w:eastAsia="es-ES"/>
    </w:rPr>
  </w:style>
  <w:style w:type="paragraph" w:styleId="TDC1">
    <w:name w:val="toc 1"/>
    <w:basedOn w:val="Normal"/>
    <w:next w:val="Normal"/>
    <w:autoRedefine/>
    <w:uiPriority w:val="39"/>
    <w:rsid w:val="00A81710"/>
    <w:pPr>
      <w:tabs>
        <w:tab w:val="left" w:pos="-142"/>
        <w:tab w:val="left" w:pos="284"/>
        <w:tab w:val="right" w:leader="dot" w:pos="9345"/>
      </w:tabs>
      <w:spacing w:after="120"/>
      <w:ind w:left="284" w:hanging="283"/>
      <w:jc w:val="center"/>
    </w:pPr>
    <w:rPr>
      <w:rFonts w:ascii="Calibri" w:hAnsi="Calibri" w:cs="Arial"/>
      <w:szCs w:val="22"/>
    </w:rPr>
  </w:style>
  <w:style w:type="character" w:customStyle="1" w:styleId="TextocomentarioCar">
    <w:name w:val="Texto comentario Car"/>
    <w:uiPriority w:val="99"/>
    <w:rPr>
      <w:sz w:val="24"/>
      <w:szCs w:val="24"/>
      <w:lang w:val="es-ES" w:eastAsia="es-ES"/>
    </w:rPr>
  </w:style>
  <w:style w:type="character" w:customStyle="1" w:styleId="Ttulo3Car">
    <w:name w:val="Título 3 Car"/>
    <w:rPr>
      <w:rFonts w:ascii="Arial" w:hAnsi="Arial" w:cs="Arial"/>
      <w:sz w:val="22"/>
      <w:szCs w:val="22"/>
      <w:u w:val="single"/>
      <w:lang w:val="es"/>
    </w:rPr>
  </w:style>
  <w:style w:type="character" w:customStyle="1" w:styleId="SangradetextonormalCar">
    <w:name w:val="Sangría de texto normal Car"/>
    <w:rPr>
      <w:rFonts w:ascii="TimesNewRomanPSMT" w:hAnsi="TimesNewRomanPSMT"/>
      <w:color w:val="000000"/>
    </w:rPr>
  </w:style>
  <w:style w:type="character" w:customStyle="1" w:styleId="CierreCar">
    <w:name w:val="Cierre Car"/>
    <w:rPr>
      <w:rFonts w:ascii="Arial" w:hAnsi="Arial" w:cs="Arial"/>
      <w:sz w:val="24"/>
      <w:szCs w:val="24"/>
      <w:lang w:val="es-PE"/>
    </w:rPr>
  </w:style>
  <w:style w:type="character" w:customStyle="1" w:styleId="TextosinformatoCar1">
    <w:name w:val="Texto sin formato Car1"/>
    <w:rPr>
      <w:rFonts w:ascii="Courier New" w:eastAsia="Times New Roman" w:hAnsi="Courier New" w:cs="Courier New"/>
    </w:rPr>
  </w:style>
  <w:style w:type="character" w:customStyle="1" w:styleId="EncabezadoCar">
    <w:name w:val="Encabezado Car"/>
    <w:rPr>
      <w:sz w:val="24"/>
      <w:szCs w:val="24"/>
    </w:rPr>
  </w:style>
  <w:style w:type="character" w:customStyle="1" w:styleId="AsuntodelcomentarioCar">
    <w:name w:val="Asunto del comentario Car"/>
    <w:rPr>
      <w:b/>
      <w:bCs/>
      <w:sz w:val="24"/>
      <w:szCs w:val="24"/>
      <w:lang w:val="es-ES" w:eastAsia="es-ES"/>
    </w:rPr>
  </w:style>
  <w:style w:type="character" w:customStyle="1" w:styleId="Ttulo1Car">
    <w:name w:val="Título 1 Car"/>
    <w:rPr>
      <w:rFonts w:ascii="Arial" w:hAnsi="Arial" w:cs="Arial"/>
      <w:b/>
      <w:bCs/>
      <w:kern w:val="3"/>
      <w:sz w:val="32"/>
      <w:szCs w:val="32"/>
    </w:rPr>
  </w:style>
  <w:style w:type="paragraph" w:styleId="TDC3">
    <w:name w:val="toc 3"/>
    <w:basedOn w:val="Normal"/>
    <w:next w:val="Normal"/>
    <w:autoRedefine/>
    <w:uiPriority w:val="39"/>
    <w:pPr>
      <w:ind w:left="480"/>
    </w:pPr>
  </w:style>
  <w:style w:type="paragraph" w:styleId="TDC2">
    <w:name w:val="toc 2"/>
    <w:basedOn w:val="Normal"/>
    <w:next w:val="Normal"/>
    <w:autoRedefine/>
    <w:pPr>
      <w:spacing w:after="100" w:line="276" w:lineRule="auto"/>
      <w:ind w:left="220"/>
    </w:pPr>
    <w:rPr>
      <w:rFonts w:ascii="Calibri" w:hAnsi="Calibri"/>
      <w:sz w:val="22"/>
      <w:szCs w:val="22"/>
    </w:rPr>
  </w:style>
  <w:style w:type="paragraph" w:styleId="TDC4">
    <w:name w:val="toc 4"/>
    <w:basedOn w:val="Normal"/>
    <w:next w:val="Normal"/>
    <w:autoRedefine/>
    <w:pPr>
      <w:spacing w:after="100" w:line="276" w:lineRule="auto"/>
      <w:ind w:left="660"/>
    </w:pPr>
    <w:rPr>
      <w:rFonts w:ascii="Calibri" w:hAnsi="Calibri"/>
      <w:sz w:val="22"/>
      <w:szCs w:val="22"/>
    </w:rPr>
  </w:style>
  <w:style w:type="paragraph" w:styleId="TDC5">
    <w:name w:val="toc 5"/>
    <w:basedOn w:val="Normal"/>
    <w:next w:val="Normal"/>
    <w:autoRedefine/>
    <w:pPr>
      <w:spacing w:after="100" w:line="276" w:lineRule="auto"/>
      <w:ind w:left="880"/>
    </w:pPr>
    <w:rPr>
      <w:rFonts w:ascii="Calibri" w:hAnsi="Calibri"/>
      <w:sz w:val="22"/>
      <w:szCs w:val="22"/>
    </w:rPr>
  </w:style>
  <w:style w:type="paragraph" w:styleId="TDC6">
    <w:name w:val="toc 6"/>
    <w:basedOn w:val="Normal"/>
    <w:next w:val="Normal"/>
    <w:autoRedefine/>
    <w:pPr>
      <w:spacing w:after="100" w:line="276" w:lineRule="auto"/>
      <w:ind w:left="1100"/>
    </w:pPr>
    <w:rPr>
      <w:rFonts w:ascii="Calibri" w:hAnsi="Calibri"/>
      <w:sz w:val="22"/>
      <w:szCs w:val="22"/>
    </w:rPr>
  </w:style>
  <w:style w:type="paragraph" w:styleId="TDC7">
    <w:name w:val="toc 7"/>
    <w:basedOn w:val="Normal"/>
    <w:next w:val="Normal"/>
    <w:autoRedefine/>
    <w:pPr>
      <w:spacing w:after="100" w:line="276" w:lineRule="auto"/>
      <w:ind w:left="1320"/>
    </w:pPr>
    <w:rPr>
      <w:rFonts w:ascii="Calibri" w:hAnsi="Calibri"/>
      <w:sz w:val="22"/>
      <w:szCs w:val="22"/>
    </w:rPr>
  </w:style>
  <w:style w:type="paragraph" w:styleId="TDC8">
    <w:name w:val="toc 8"/>
    <w:basedOn w:val="Normal"/>
    <w:next w:val="Normal"/>
    <w:autoRedefine/>
    <w:pPr>
      <w:spacing w:after="100" w:line="276" w:lineRule="auto"/>
      <w:ind w:left="1540"/>
    </w:pPr>
    <w:rPr>
      <w:rFonts w:ascii="Calibri" w:hAnsi="Calibri"/>
      <w:sz w:val="22"/>
      <w:szCs w:val="22"/>
    </w:rPr>
  </w:style>
  <w:style w:type="paragraph" w:styleId="TDC9">
    <w:name w:val="toc 9"/>
    <w:basedOn w:val="Normal"/>
    <w:next w:val="Normal"/>
    <w:autoRedefine/>
    <w:pPr>
      <w:spacing w:after="100" w:line="276" w:lineRule="auto"/>
      <w:ind w:left="1760"/>
    </w:pPr>
    <w:rPr>
      <w:rFonts w:ascii="Calibri" w:hAnsi="Calibri"/>
      <w:sz w:val="22"/>
      <w:szCs w:val="22"/>
    </w:rPr>
  </w:style>
  <w:style w:type="paragraph" w:customStyle="1" w:styleId="OmniPage1282">
    <w:name w:val="OmniPage #1282"/>
    <w:pPr>
      <w:tabs>
        <w:tab w:val="left" w:pos="50"/>
        <w:tab w:val="right" w:pos="8549"/>
      </w:tabs>
      <w:suppressAutoHyphens/>
      <w:autoSpaceDN w:val="0"/>
      <w:spacing w:line="312" w:lineRule="exact"/>
      <w:jc w:val="both"/>
      <w:textAlignment w:val="baseline"/>
    </w:pPr>
    <w:rPr>
      <w:rFonts w:ascii="Arial" w:hAnsi="Arial"/>
      <w:lang w:val="en-US" w:eastAsia="es-ES"/>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rPr>
      <w:sz w:val="24"/>
      <w:szCs w:val="24"/>
      <w:lang w:val="es-ES" w:eastAsia="es-ES"/>
    </w:rPr>
  </w:style>
  <w:style w:type="character" w:customStyle="1" w:styleId="apple-converted-space">
    <w:name w:val="apple-converted-space"/>
  </w:style>
  <w:style w:type="paragraph" w:customStyle="1" w:styleId="TtulodeTDC1">
    <w:name w:val="Título de TDC1"/>
    <w:basedOn w:val="Ttulo1"/>
    <w:next w:val="Normal"/>
    <w:uiPriority w:val="39"/>
    <w:qFormat/>
    <w:pPr>
      <w:keepLines/>
      <w:spacing w:before="480" w:after="0"/>
    </w:pPr>
    <w:rPr>
      <w:rFonts w:ascii="Cambria" w:hAnsi="Cambria"/>
      <w:color w:val="365F91"/>
      <w:kern w:val="0"/>
      <w:sz w:val="28"/>
      <w:szCs w:val="28"/>
    </w:rPr>
  </w:style>
  <w:style w:type="character" w:customStyle="1" w:styleId="Ttulo2Car">
    <w:name w:val="Título 2 Car"/>
    <w:rPr>
      <w:rFonts w:ascii="Arial" w:hAnsi="Arial" w:cs="Arial"/>
      <w:b/>
      <w:bCs/>
      <w:i/>
      <w:iCs/>
      <w:sz w:val="28"/>
      <w:szCs w:val="28"/>
      <w:lang w:val="es-ES" w:eastAsia="es-ES"/>
    </w:rPr>
  </w:style>
  <w:style w:type="character" w:customStyle="1" w:styleId="Ttulo4Car">
    <w:name w:val="Título 4 Car"/>
    <w:rPr>
      <w:b/>
      <w:bCs/>
      <w:sz w:val="28"/>
      <w:szCs w:val="28"/>
      <w:lang w:val="es-ES" w:eastAsia="es-ES"/>
    </w:rPr>
  </w:style>
  <w:style w:type="character" w:customStyle="1" w:styleId="Textoindependiente3Car">
    <w:name w:val="Texto independiente 3 Car"/>
    <w:rPr>
      <w:rFonts w:ascii="Arial" w:hAnsi="Arial" w:cs="Arial"/>
      <w:color w:val="000000"/>
      <w:sz w:val="22"/>
      <w:szCs w:val="22"/>
      <w:lang w:val="es-ES" w:eastAsia="es-ES"/>
    </w:rPr>
  </w:style>
  <w:style w:type="character" w:customStyle="1" w:styleId="Sangra2detindependienteCar">
    <w:name w:val="Sangría 2 de t. independiente Car"/>
    <w:rPr>
      <w:rFonts w:ascii="TimesNewRomanPSMT" w:hAnsi="TimesNewRomanPSMT"/>
      <w:color w:val="000000"/>
      <w:lang w:val="es-ES" w:eastAsia="es-ES"/>
    </w:rPr>
  </w:style>
  <w:style w:type="character" w:customStyle="1" w:styleId="Sangra3detindependienteCar">
    <w:name w:val="Sangría 3 de t. independiente Car"/>
    <w:rPr>
      <w:rFonts w:ascii="TimesNewRomanPSMT" w:hAnsi="TimesNewRomanPSMT"/>
      <w:color w:val="000000"/>
      <w:lang w:val="es-ES" w:eastAsia="es-ES"/>
    </w:rPr>
  </w:style>
  <w:style w:type="character" w:customStyle="1" w:styleId="MapadeldocumentoCar">
    <w:name w:val="Mapa del documento Car"/>
    <w:rPr>
      <w:rFonts w:ascii="Tahoma" w:hAnsi="Tahoma" w:cs="Tahoma"/>
      <w:shd w:val="clear" w:color="auto" w:fill="000080"/>
      <w:lang w:val="es-ES" w:eastAsia="es-ES"/>
    </w:rPr>
  </w:style>
  <w:style w:type="character" w:customStyle="1" w:styleId="TextonotaalfinalCar">
    <w:name w:val="Texto nota al final Car"/>
    <w:rPr>
      <w:lang w:val="es-ES" w:eastAsia="es-ES"/>
    </w:rPr>
  </w:style>
  <w:style w:type="character" w:customStyle="1" w:styleId="faqftexto21">
    <w:name w:val="faqf_texto21"/>
    <w:rPr>
      <w:rFonts w:ascii="Arial" w:hAnsi="Arial" w:cs="Arial"/>
      <w:i w:val="0"/>
      <w:iCs w:val="0"/>
      <w:color w:val="7E7E7E"/>
      <w:sz w:val="18"/>
      <w:szCs w:val="18"/>
    </w:rPr>
  </w:style>
  <w:style w:type="numbering" w:customStyle="1" w:styleId="Estilo2">
    <w:name w:val="Estilo2"/>
    <w:basedOn w:val="Sinlista"/>
    <w:pPr>
      <w:numPr>
        <w:numId w:val="1"/>
      </w:numPr>
    </w:pPr>
  </w:style>
  <w:style w:type="numbering" w:customStyle="1" w:styleId="LFO1">
    <w:name w:val="LFO1"/>
    <w:basedOn w:val="Sinlista"/>
    <w:pPr>
      <w:numPr>
        <w:numId w:val="2"/>
      </w:numPr>
    </w:pPr>
  </w:style>
  <w:style w:type="numbering" w:customStyle="1" w:styleId="LFO4">
    <w:name w:val="LFO4"/>
    <w:basedOn w:val="Sinlista"/>
    <w:pPr>
      <w:numPr>
        <w:numId w:val="3"/>
      </w:numPr>
    </w:pPr>
  </w:style>
  <w:style w:type="table" w:styleId="Tablaconcuadrcula">
    <w:name w:val="Table Grid"/>
    <w:basedOn w:val="Tablanormal"/>
    <w:uiPriority w:val="39"/>
    <w:rsid w:val="00F226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uiPriority w:val="99"/>
    <w:semiHidden/>
    <w:unhideWhenUsed/>
    <w:rsid w:val="00075BEA"/>
    <w:rPr>
      <w:color w:val="808080"/>
      <w:shd w:val="clear" w:color="auto" w:fill="E6E6E6"/>
    </w:rPr>
  </w:style>
  <w:style w:type="character" w:customStyle="1" w:styleId="XDocReportEmptyText">
    <w:name w:val="XDocReport_EmptyText"/>
    <w:rsid w:val="001F73EA"/>
  </w:style>
  <w:style w:type="character" w:customStyle="1" w:styleId="Mencinsinresolver2">
    <w:name w:val="Mención sin resolver2"/>
    <w:basedOn w:val="Fuentedeprrafopredeter"/>
    <w:uiPriority w:val="99"/>
    <w:semiHidden/>
    <w:unhideWhenUsed/>
    <w:rsid w:val="005B5B2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kcarranza\Downloads\www.innovateperu.gob.pe" TargetMode="External"/><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inngenius.innovateperu.gob.pe" TargetMode="External"/><Relationship Id="rId17" Type="http://schemas.openxmlformats.org/officeDocument/2006/relationships/hyperlink" Target="mailto:validacionmicroempresa@innovateperu.gob.pe"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file:///C:\Users\kcarranza\Downloads\www.innovateperu.gob.p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ngenius.innovateperu.gob.pe/"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inngenius.innovateperu.gob.pe"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nnovateperu.gob.pe" TargetMode="External"/><Relationship Id="rId22" Type="http://schemas.openxmlformats.org/officeDocument/2006/relationships/footer" Target="footer3.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8" Type="http://schemas.openxmlformats.org/officeDocument/2006/relationships/hyperlink" Target="http://e-consultaruc.sunat.gob.pe/cl-ti-itmrconsruc/jcrS00Alias" TargetMode="External"/><Relationship Id="rId3" Type="http://schemas.openxmlformats.org/officeDocument/2006/relationships/hyperlink" Target="http://e-consultaruc.sunat.gob.pe/cl-ti-itmrconsruc/jcrS00Alias" TargetMode="External"/><Relationship Id="rId7" Type="http://schemas.openxmlformats.org/officeDocument/2006/relationships/hyperlink" Target="https://inngenius.innovateperu.gob.pe/com-fincyt-seguridad-web/login%23" TargetMode="External"/><Relationship Id="rId2" Type="http://schemas.openxmlformats.org/officeDocument/2006/relationships/hyperlink" Target="http://e-consultaruc.sunat.gob.pe/cl-ti-itmrconsruc/jcrS00Alias" TargetMode="External"/><Relationship Id="rId1" Type="http://schemas.openxmlformats.org/officeDocument/2006/relationships/hyperlink" Target="http://e-consultaruc.sunat.gob.pe/cl-ti-itmrconsruc/jcrS00Alias" TargetMode="External"/><Relationship Id="rId6" Type="http://schemas.openxmlformats.org/officeDocument/2006/relationships/hyperlink" Target="http://e-consultaruc.sunat.gob.pe/cl-ti-itmrconsruc/jcrS00Alias" TargetMode="External"/><Relationship Id="rId5" Type="http://schemas.openxmlformats.org/officeDocument/2006/relationships/hyperlink" Target="http://e-consultaruc.sunat.gob.pe/cl-ti-itmrconsruc/jcrS00Alias" TargetMode="External"/><Relationship Id="rId10" Type="http://schemas.openxmlformats.org/officeDocument/2006/relationships/hyperlink" Target="http://e-consultaruc.sunat.gob.pe/cl-ti-itmrconsruc/jcrS00Alias" TargetMode="External"/><Relationship Id="rId4" Type="http://schemas.openxmlformats.org/officeDocument/2006/relationships/hyperlink" Target="https://www.sunedu.gob.pe/avances-licenciamiento/" TargetMode="External"/><Relationship Id="rId9"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51D3FE5-EFF5-40ED-AA99-C25F8EEE6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12742</Words>
  <Characters>70081</Characters>
  <Application>Microsoft Office Word</Application>
  <DocSecurity>0</DocSecurity>
  <Lines>584</Lines>
  <Paragraphs>165</Paragraphs>
  <ScaleCrop>false</ScaleCrop>
  <HeadingPairs>
    <vt:vector size="2" baseType="variant">
      <vt:variant>
        <vt:lpstr>Título</vt:lpstr>
      </vt:variant>
      <vt:variant>
        <vt:i4>1</vt:i4>
      </vt:variant>
    </vt:vector>
  </HeadingPairs>
  <TitlesOfParts>
    <vt:vector size="1" baseType="lpstr">
      <vt:lpstr>Validación y Empaquetamiento</vt:lpstr>
    </vt:vector>
  </TitlesOfParts>
  <Company>Hewlett-Packard Company</Company>
  <LinksUpToDate>false</LinksUpToDate>
  <CharactersWithSpaces>82658</CharactersWithSpaces>
  <SharedDoc>false</SharedDoc>
  <HLinks>
    <vt:vector size="192" baseType="variant">
      <vt:variant>
        <vt:i4>2490416</vt:i4>
      </vt:variant>
      <vt:variant>
        <vt:i4>138</vt:i4>
      </vt:variant>
      <vt:variant>
        <vt:i4>0</vt:i4>
      </vt:variant>
      <vt:variant>
        <vt:i4>5</vt:i4>
      </vt:variant>
      <vt:variant>
        <vt:lpwstr>http://www.innovateperu.gob.pe/</vt:lpwstr>
      </vt:variant>
      <vt:variant>
        <vt:lpwstr/>
      </vt:variant>
      <vt:variant>
        <vt:i4>2490416</vt:i4>
      </vt:variant>
      <vt:variant>
        <vt:i4>135</vt:i4>
      </vt:variant>
      <vt:variant>
        <vt:i4>0</vt:i4>
      </vt:variant>
      <vt:variant>
        <vt:i4>5</vt:i4>
      </vt:variant>
      <vt:variant>
        <vt:lpwstr>http://www.innovateperu.gob.pe/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2883698</vt:i4>
      </vt:variant>
      <vt:variant>
        <vt:i4>129</vt:i4>
      </vt:variant>
      <vt:variant>
        <vt:i4>0</vt:i4>
      </vt:variant>
      <vt:variant>
        <vt:i4>5</vt:i4>
      </vt:variant>
      <vt:variant>
        <vt:lpwstr>http://sistemaenlinea.innovateperu.gob.pe/</vt:lpwstr>
      </vt:variant>
      <vt:variant>
        <vt:lpwstr/>
      </vt:variant>
      <vt:variant>
        <vt:i4>2490416</vt:i4>
      </vt:variant>
      <vt:variant>
        <vt:i4>126</vt:i4>
      </vt:variant>
      <vt:variant>
        <vt:i4>0</vt:i4>
      </vt:variant>
      <vt:variant>
        <vt:i4>5</vt:i4>
      </vt:variant>
      <vt:variant>
        <vt:lpwstr>http://www.innovateperu.gob.pe/</vt:lpwstr>
      </vt:variant>
      <vt:variant>
        <vt:lpwstr/>
      </vt:variant>
      <vt:variant>
        <vt:i4>2883698</vt:i4>
      </vt:variant>
      <vt:variant>
        <vt:i4>123</vt:i4>
      </vt:variant>
      <vt:variant>
        <vt:i4>0</vt:i4>
      </vt:variant>
      <vt:variant>
        <vt:i4>5</vt:i4>
      </vt:variant>
      <vt:variant>
        <vt:lpwstr>http://sistemaenlinea.innovateperu.gob.pe/</vt:lpwstr>
      </vt:variant>
      <vt:variant>
        <vt:lpwstr/>
      </vt:variant>
      <vt:variant>
        <vt:i4>3997766</vt:i4>
      </vt:variant>
      <vt:variant>
        <vt:i4>120</vt:i4>
      </vt:variant>
      <vt:variant>
        <vt:i4>0</vt:i4>
      </vt:variant>
      <vt:variant>
        <vt:i4>5</vt:i4>
      </vt:variant>
      <vt:variant>
        <vt:lpwstr>mailto:validacionmicroempresa@innovateperu.gob.pe</vt:lpwstr>
      </vt:variant>
      <vt:variant>
        <vt:lpwstr/>
      </vt:variant>
      <vt:variant>
        <vt:i4>4259927</vt:i4>
      </vt:variant>
      <vt:variant>
        <vt:i4>117</vt:i4>
      </vt:variant>
      <vt:variant>
        <vt:i4>0</vt:i4>
      </vt:variant>
      <vt:variant>
        <vt:i4>5</vt:i4>
      </vt:variant>
      <vt:variant>
        <vt:lpwstr>https://www.sunedu.gob.pe/avances-licenciamiento/</vt:lpwstr>
      </vt:variant>
      <vt:variant>
        <vt:lpwstr/>
      </vt:variant>
      <vt:variant>
        <vt:i4>1114165</vt:i4>
      </vt:variant>
      <vt:variant>
        <vt:i4>110</vt:i4>
      </vt:variant>
      <vt:variant>
        <vt:i4>0</vt:i4>
      </vt:variant>
      <vt:variant>
        <vt:i4>5</vt:i4>
      </vt:variant>
      <vt:variant>
        <vt:lpwstr/>
      </vt:variant>
      <vt:variant>
        <vt:lpwstr>_Toc507571027</vt:lpwstr>
      </vt:variant>
      <vt:variant>
        <vt:i4>1114165</vt:i4>
      </vt:variant>
      <vt:variant>
        <vt:i4>104</vt:i4>
      </vt:variant>
      <vt:variant>
        <vt:i4>0</vt:i4>
      </vt:variant>
      <vt:variant>
        <vt:i4>5</vt:i4>
      </vt:variant>
      <vt:variant>
        <vt:lpwstr/>
      </vt:variant>
      <vt:variant>
        <vt:lpwstr>_Toc507571026</vt:lpwstr>
      </vt:variant>
      <vt:variant>
        <vt:i4>1114165</vt:i4>
      </vt:variant>
      <vt:variant>
        <vt:i4>98</vt:i4>
      </vt:variant>
      <vt:variant>
        <vt:i4>0</vt:i4>
      </vt:variant>
      <vt:variant>
        <vt:i4>5</vt:i4>
      </vt:variant>
      <vt:variant>
        <vt:lpwstr/>
      </vt:variant>
      <vt:variant>
        <vt:lpwstr>_Toc507571025</vt:lpwstr>
      </vt:variant>
      <vt:variant>
        <vt:i4>1114165</vt:i4>
      </vt:variant>
      <vt:variant>
        <vt:i4>92</vt:i4>
      </vt:variant>
      <vt:variant>
        <vt:i4>0</vt:i4>
      </vt:variant>
      <vt:variant>
        <vt:i4>5</vt:i4>
      </vt:variant>
      <vt:variant>
        <vt:lpwstr/>
      </vt:variant>
      <vt:variant>
        <vt:lpwstr>_Toc507571024</vt:lpwstr>
      </vt:variant>
      <vt:variant>
        <vt:i4>1114165</vt:i4>
      </vt:variant>
      <vt:variant>
        <vt:i4>86</vt:i4>
      </vt:variant>
      <vt:variant>
        <vt:i4>0</vt:i4>
      </vt:variant>
      <vt:variant>
        <vt:i4>5</vt:i4>
      </vt:variant>
      <vt:variant>
        <vt:lpwstr/>
      </vt:variant>
      <vt:variant>
        <vt:lpwstr>_Toc507571023</vt:lpwstr>
      </vt:variant>
      <vt:variant>
        <vt:i4>1114165</vt:i4>
      </vt:variant>
      <vt:variant>
        <vt:i4>80</vt:i4>
      </vt:variant>
      <vt:variant>
        <vt:i4>0</vt:i4>
      </vt:variant>
      <vt:variant>
        <vt:i4>5</vt:i4>
      </vt:variant>
      <vt:variant>
        <vt:lpwstr/>
      </vt:variant>
      <vt:variant>
        <vt:lpwstr>_Toc507571022</vt:lpwstr>
      </vt:variant>
      <vt:variant>
        <vt:i4>1114165</vt:i4>
      </vt:variant>
      <vt:variant>
        <vt:i4>74</vt:i4>
      </vt:variant>
      <vt:variant>
        <vt:i4>0</vt:i4>
      </vt:variant>
      <vt:variant>
        <vt:i4>5</vt:i4>
      </vt:variant>
      <vt:variant>
        <vt:lpwstr/>
      </vt:variant>
      <vt:variant>
        <vt:lpwstr>_Toc507571021</vt:lpwstr>
      </vt:variant>
      <vt:variant>
        <vt:i4>1114165</vt:i4>
      </vt:variant>
      <vt:variant>
        <vt:i4>68</vt:i4>
      </vt:variant>
      <vt:variant>
        <vt:i4>0</vt:i4>
      </vt:variant>
      <vt:variant>
        <vt:i4>5</vt:i4>
      </vt:variant>
      <vt:variant>
        <vt:lpwstr/>
      </vt:variant>
      <vt:variant>
        <vt:lpwstr>_Toc507571020</vt:lpwstr>
      </vt:variant>
      <vt:variant>
        <vt:i4>1179701</vt:i4>
      </vt:variant>
      <vt:variant>
        <vt:i4>62</vt:i4>
      </vt:variant>
      <vt:variant>
        <vt:i4>0</vt:i4>
      </vt:variant>
      <vt:variant>
        <vt:i4>5</vt:i4>
      </vt:variant>
      <vt:variant>
        <vt:lpwstr/>
      </vt:variant>
      <vt:variant>
        <vt:lpwstr>_Toc507571019</vt:lpwstr>
      </vt:variant>
      <vt:variant>
        <vt:i4>1179701</vt:i4>
      </vt:variant>
      <vt:variant>
        <vt:i4>56</vt:i4>
      </vt:variant>
      <vt:variant>
        <vt:i4>0</vt:i4>
      </vt:variant>
      <vt:variant>
        <vt:i4>5</vt:i4>
      </vt:variant>
      <vt:variant>
        <vt:lpwstr/>
      </vt:variant>
      <vt:variant>
        <vt:lpwstr>_Toc507571018</vt:lpwstr>
      </vt:variant>
      <vt:variant>
        <vt:i4>1179701</vt:i4>
      </vt:variant>
      <vt:variant>
        <vt:i4>50</vt:i4>
      </vt:variant>
      <vt:variant>
        <vt:i4>0</vt:i4>
      </vt:variant>
      <vt:variant>
        <vt:i4>5</vt:i4>
      </vt:variant>
      <vt:variant>
        <vt:lpwstr/>
      </vt:variant>
      <vt:variant>
        <vt:lpwstr>_Toc507571017</vt:lpwstr>
      </vt:variant>
      <vt:variant>
        <vt:i4>1179701</vt:i4>
      </vt:variant>
      <vt:variant>
        <vt:i4>44</vt:i4>
      </vt:variant>
      <vt:variant>
        <vt:i4>0</vt:i4>
      </vt:variant>
      <vt:variant>
        <vt:i4>5</vt:i4>
      </vt:variant>
      <vt:variant>
        <vt:lpwstr/>
      </vt:variant>
      <vt:variant>
        <vt:lpwstr>_Toc507571016</vt:lpwstr>
      </vt:variant>
      <vt:variant>
        <vt:i4>1179701</vt:i4>
      </vt:variant>
      <vt:variant>
        <vt:i4>38</vt:i4>
      </vt:variant>
      <vt:variant>
        <vt:i4>0</vt:i4>
      </vt:variant>
      <vt:variant>
        <vt:i4>5</vt:i4>
      </vt:variant>
      <vt:variant>
        <vt:lpwstr/>
      </vt:variant>
      <vt:variant>
        <vt:lpwstr>_Toc507571015</vt:lpwstr>
      </vt:variant>
      <vt:variant>
        <vt:i4>1245237</vt:i4>
      </vt:variant>
      <vt:variant>
        <vt:i4>32</vt:i4>
      </vt:variant>
      <vt:variant>
        <vt:i4>0</vt:i4>
      </vt:variant>
      <vt:variant>
        <vt:i4>5</vt:i4>
      </vt:variant>
      <vt:variant>
        <vt:lpwstr/>
      </vt:variant>
      <vt:variant>
        <vt:lpwstr>_Toc507571009</vt:lpwstr>
      </vt:variant>
      <vt:variant>
        <vt:i4>1245237</vt:i4>
      </vt:variant>
      <vt:variant>
        <vt:i4>26</vt:i4>
      </vt:variant>
      <vt:variant>
        <vt:i4>0</vt:i4>
      </vt:variant>
      <vt:variant>
        <vt:i4>5</vt:i4>
      </vt:variant>
      <vt:variant>
        <vt:lpwstr/>
      </vt:variant>
      <vt:variant>
        <vt:lpwstr>_Toc507571008</vt:lpwstr>
      </vt:variant>
      <vt:variant>
        <vt:i4>1245237</vt:i4>
      </vt:variant>
      <vt:variant>
        <vt:i4>20</vt:i4>
      </vt:variant>
      <vt:variant>
        <vt:i4>0</vt:i4>
      </vt:variant>
      <vt:variant>
        <vt:i4>5</vt:i4>
      </vt:variant>
      <vt:variant>
        <vt:lpwstr/>
      </vt:variant>
      <vt:variant>
        <vt:lpwstr>_Toc507571007</vt:lpwstr>
      </vt:variant>
      <vt:variant>
        <vt:i4>1245237</vt:i4>
      </vt:variant>
      <vt:variant>
        <vt:i4>14</vt:i4>
      </vt:variant>
      <vt:variant>
        <vt:i4>0</vt:i4>
      </vt:variant>
      <vt:variant>
        <vt:i4>5</vt:i4>
      </vt:variant>
      <vt:variant>
        <vt:lpwstr/>
      </vt:variant>
      <vt:variant>
        <vt:lpwstr>_Toc507571004</vt:lpwstr>
      </vt:variant>
      <vt:variant>
        <vt:i4>1245237</vt:i4>
      </vt:variant>
      <vt:variant>
        <vt:i4>8</vt:i4>
      </vt:variant>
      <vt:variant>
        <vt:i4>0</vt:i4>
      </vt:variant>
      <vt:variant>
        <vt:i4>5</vt:i4>
      </vt:variant>
      <vt:variant>
        <vt:lpwstr/>
      </vt:variant>
      <vt:variant>
        <vt:lpwstr>_Toc507571003</vt:lpwstr>
      </vt:variant>
      <vt:variant>
        <vt:i4>1245237</vt:i4>
      </vt:variant>
      <vt:variant>
        <vt:i4>2</vt:i4>
      </vt:variant>
      <vt:variant>
        <vt:i4>0</vt:i4>
      </vt:variant>
      <vt:variant>
        <vt:i4>5</vt:i4>
      </vt:variant>
      <vt:variant>
        <vt:lpwstr/>
      </vt:variant>
      <vt:variant>
        <vt:lpwstr>_Toc507571002</vt:lpwstr>
      </vt:variant>
      <vt:variant>
        <vt:i4>3670127</vt:i4>
      </vt:variant>
      <vt:variant>
        <vt:i4>12</vt:i4>
      </vt:variant>
      <vt:variant>
        <vt:i4>0</vt:i4>
      </vt:variant>
      <vt:variant>
        <vt:i4>5</vt:i4>
      </vt:variant>
      <vt:variant>
        <vt:lpwstr>http://e-consultaruc.sunat.gob.pe/cl-ti-itmrconsruc/jcrS00Alias</vt:lpwstr>
      </vt:variant>
      <vt:variant>
        <vt:lpwstr/>
      </vt:variant>
      <vt:variant>
        <vt:i4>3670127</vt:i4>
      </vt:variant>
      <vt:variant>
        <vt:i4>9</vt:i4>
      </vt:variant>
      <vt:variant>
        <vt:i4>0</vt:i4>
      </vt:variant>
      <vt:variant>
        <vt:i4>5</vt:i4>
      </vt:variant>
      <vt:variant>
        <vt:lpwstr>http://e-consultaruc.sunat.gob.pe/cl-ti-itmrconsruc/jcrS00Alias</vt:lpwstr>
      </vt:variant>
      <vt:variant>
        <vt:lpwstr/>
      </vt:variant>
      <vt:variant>
        <vt:i4>4259927</vt:i4>
      </vt:variant>
      <vt:variant>
        <vt:i4>6</vt:i4>
      </vt:variant>
      <vt:variant>
        <vt:i4>0</vt:i4>
      </vt:variant>
      <vt:variant>
        <vt:i4>5</vt:i4>
      </vt:variant>
      <vt:variant>
        <vt:lpwstr>https://www.sunedu.gob.pe/avances-licenciamiento/</vt:lpwstr>
      </vt:variant>
      <vt:variant>
        <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Validación y Empaquetamiento</dc:title>
  <dc:subject/>
  <dc:creator>Iris Shimabukuro</dc:creator>
  <cp:keywords/>
  <dc:description/>
  <cp:lastModifiedBy>Rafael Ugarte Falcon</cp:lastModifiedBy>
  <cp:revision>2</cp:revision>
  <cp:lastPrinted>2019-12-19T00:37:00Z</cp:lastPrinted>
  <dcterms:created xsi:type="dcterms:W3CDTF">2019-12-19T00:40:00Z</dcterms:created>
  <dcterms:modified xsi:type="dcterms:W3CDTF">2019-12-19T00:40:00Z</dcterms:modified>
</cp:coreProperties>
</file>