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27D35" w14:textId="09DCA570" w:rsidR="006438F9" w:rsidRDefault="009A122D">
      <w:pPr>
        <w:spacing w:before="120"/>
        <w:rPr>
          <w:rFonts w:ascii="Calibri" w:eastAsia="Calibri" w:hAnsi="Calibri" w:cs="Calibri"/>
          <w:color w:val="000000"/>
          <w:sz w:val="28"/>
          <w:szCs w:val="28"/>
        </w:rPr>
      </w:pPr>
      <w:r>
        <w:rPr>
          <w:noProof/>
        </w:rPr>
        <w:drawing>
          <wp:anchor distT="0" distB="0" distL="114300" distR="114300" simplePos="0" relativeHeight="251658240" behindDoc="0" locked="0" layoutInCell="1" allowOverlap="1" wp14:anchorId="06EFB519" wp14:editId="7D50D630">
            <wp:simplePos x="0" y="0"/>
            <wp:positionH relativeFrom="page">
              <wp:align>left</wp:align>
            </wp:positionH>
            <wp:positionV relativeFrom="paragraph">
              <wp:posOffset>-648335</wp:posOffset>
            </wp:positionV>
            <wp:extent cx="7543800" cy="10662871"/>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3138" cy="1067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7056">
        <w:rPr>
          <w:rFonts w:ascii="Calibri" w:eastAsia="Calibri" w:hAnsi="Calibri" w:cs="Calibri"/>
          <w:b/>
          <w:sz w:val="28"/>
          <w:szCs w:val="28"/>
        </w:rPr>
        <w:t xml:space="preserve">  </w:t>
      </w:r>
    </w:p>
    <w:p w14:paraId="579A525D" w14:textId="77777777" w:rsidR="006438F9" w:rsidRDefault="006438F9">
      <w:pPr>
        <w:spacing w:before="120"/>
        <w:jc w:val="center"/>
        <w:rPr>
          <w:rFonts w:ascii="Calibri" w:eastAsia="Calibri" w:hAnsi="Calibri" w:cs="Calibri"/>
          <w:color w:val="000000"/>
          <w:sz w:val="28"/>
          <w:szCs w:val="28"/>
        </w:rPr>
      </w:pPr>
    </w:p>
    <w:p w14:paraId="56569A24" w14:textId="3A91E3CB" w:rsidR="006438F9" w:rsidRDefault="006438F9">
      <w:pPr>
        <w:spacing w:before="120"/>
        <w:jc w:val="center"/>
        <w:rPr>
          <w:rFonts w:ascii="Calibri" w:eastAsia="Calibri" w:hAnsi="Calibri" w:cs="Calibri"/>
          <w:color w:val="000000"/>
          <w:sz w:val="28"/>
          <w:szCs w:val="28"/>
        </w:rPr>
      </w:pPr>
    </w:p>
    <w:p w14:paraId="5364478B" w14:textId="77777777" w:rsidR="006438F9" w:rsidRDefault="006438F9">
      <w:pPr>
        <w:spacing w:before="120"/>
        <w:jc w:val="center"/>
        <w:rPr>
          <w:rFonts w:ascii="Calibri" w:eastAsia="Calibri" w:hAnsi="Calibri" w:cs="Calibri"/>
          <w:color w:val="000000"/>
          <w:sz w:val="28"/>
          <w:szCs w:val="28"/>
        </w:rPr>
      </w:pPr>
    </w:p>
    <w:p w14:paraId="491991FC" w14:textId="77777777" w:rsidR="006438F9" w:rsidRDefault="006438F9">
      <w:pPr>
        <w:jc w:val="center"/>
        <w:rPr>
          <w:rFonts w:ascii="Arial" w:eastAsia="Arial" w:hAnsi="Arial" w:cs="Arial"/>
          <w:color w:val="000000"/>
          <w:sz w:val="36"/>
          <w:szCs w:val="36"/>
        </w:rPr>
      </w:pPr>
    </w:p>
    <w:p w14:paraId="75025F5D" w14:textId="77777777" w:rsidR="006438F9" w:rsidRDefault="006438F9">
      <w:pPr>
        <w:ind w:firstLine="708"/>
        <w:jc w:val="both"/>
        <w:rPr>
          <w:rFonts w:ascii="Arial" w:eastAsia="Arial" w:hAnsi="Arial" w:cs="Arial"/>
          <w:color w:val="000000"/>
        </w:rPr>
      </w:pPr>
    </w:p>
    <w:p w14:paraId="7711656C" w14:textId="77777777" w:rsidR="006438F9" w:rsidRDefault="006438F9">
      <w:pPr>
        <w:jc w:val="both"/>
        <w:rPr>
          <w:rFonts w:ascii="Arial" w:eastAsia="Arial" w:hAnsi="Arial" w:cs="Arial"/>
          <w:color w:val="000000"/>
        </w:rPr>
      </w:pPr>
    </w:p>
    <w:p w14:paraId="716CDD23" w14:textId="77777777" w:rsidR="006438F9" w:rsidRDefault="00187056">
      <w:pPr>
        <w:tabs>
          <w:tab w:val="left" w:pos="3525"/>
        </w:tabs>
        <w:jc w:val="both"/>
        <w:rPr>
          <w:rFonts w:ascii="Arial" w:eastAsia="Arial" w:hAnsi="Arial" w:cs="Arial"/>
          <w:color w:val="000000"/>
        </w:rPr>
      </w:pPr>
      <w:r>
        <w:rPr>
          <w:rFonts w:ascii="Arial" w:eastAsia="Arial" w:hAnsi="Arial" w:cs="Arial"/>
          <w:b/>
          <w:color w:val="000000"/>
        </w:rPr>
        <w:tab/>
      </w:r>
    </w:p>
    <w:p w14:paraId="786C801F" w14:textId="77777777" w:rsidR="006438F9" w:rsidRDefault="006438F9">
      <w:pPr>
        <w:jc w:val="both"/>
        <w:rPr>
          <w:rFonts w:ascii="Arial" w:eastAsia="Arial" w:hAnsi="Arial" w:cs="Arial"/>
          <w:color w:val="000000"/>
        </w:rPr>
      </w:pPr>
    </w:p>
    <w:p w14:paraId="757C2191" w14:textId="77777777" w:rsidR="006438F9" w:rsidRDefault="00187056">
      <w:pPr>
        <w:jc w:val="both"/>
        <w:rPr>
          <w:rFonts w:ascii="Calibri" w:eastAsia="Calibri" w:hAnsi="Calibri" w:cs="Calibri"/>
          <w:color w:val="000000"/>
        </w:rPr>
      </w:pPr>
      <w:r>
        <w:rPr>
          <w:rFonts w:ascii="Calibri" w:eastAsia="Calibri" w:hAnsi="Calibri" w:cs="Calibri"/>
          <w:b/>
          <w:color w:val="000000"/>
        </w:rPr>
        <w:t xml:space="preserve">                            </w:t>
      </w:r>
    </w:p>
    <w:p w14:paraId="36209EB4" w14:textId="77777777" w:rsidR="006438F9" w:rsidRDefault="006438F9">
      <w:pPr>
        <w:jc w:val="both"/>
        <w:rPr>
          <w:rFonts w:ascii="Calibri" w:eastAsia="Calibri" w:hAnsi="Calibri" w:cs="Calibri"/>
          <w:color w:val="000000"/>
        </w:rPr>
      </w:pPr>
    </w:p>
    <w:p w14:paraId="1C752FF1" w14:textId="77777777" w:rsidR="006438F9" w:rsidRDefault="006438F9">
      <w:pPr>
        <w:jc w:val="both"/>
        <w:rPr>
          <w:rFonts w:ascii="Calibri" w:eastAsia="Calibri" w:hAnsi="Calibri" w:cs="Calibri"/>
          <w:color w:val="000000"/>
        </w:rPr>
      </w:pPr>
    </w:p>
    <w:p w14:paraId="79913B99" w14:textId="73DF9BB9" w:rsidR="006438F9" w:rsidRDefault="00187056">
      <w:pPr>
        <w:jc w:val="center"/>
        <w:rPr>
          <w:rFonts w:ascii="Calibri" w:eastAsia="Calibri" w:hAnsi="Calibri" w:cs="Calibri"/>
          <w:b/>
          <w:sz w:val="32"/>
          <w:szCs w:val="32"/>
        </w:rPr>
      </w:pPr>
      <w:r>
        <w:br w:type="page"/>
      </w:r>
    </w:p>
    <w:p w14:paraId="53A84388" w14:textId="77777777" w:rsidR="006438F9" w:rsidRDefault="00187056">
      <w:pPr>
        <w:keepNext/>
        <w:pBdr>
          <w:top w:val="nil"/>
          <w:left w:val="nil"/>
          <w:bottom w:val="nil"/>
          <w:right w:val="nil"/>
          <w:between w:val="nil"/>
        </w:pBdr>
        <w:shd w:val="clear" w:color="auto" w:fill="D9D9D9"/>
        <w:spacing w:before="120"/>
        <w:rPr>
          <w:rFonts w:ascii="Calibri" w:eastAsia="Calibri" w:hAnsi="Calibri" w:cs="Calibri"/>
          <w:b/>
          <w:color w:val="000000"/>
          <w:sz w:val="32"/>
          <w:szCs w:val="32"/>
        </w:rPr>
      </w:pPr>
      <w:r>
        <w:rPr>
          <w:rFonts w:ascii="Calibri" w:eastAsia="Calibri" w:hAnsi="Calibri" w:cs="Calibri"/>
          <w:b/>
          <w:sz w:val="22"/>
          <w:szCs w:val="22"/>
        </w:rPr>
        <w:lastRenderedPageBreak/>
        <w:t>P</w:t>
      </w:r>
      <w:r>
        <w:rPr>
          <w:rFonts w:ascii="Calibri" w:eastAsia="Calibri" w:hAnsi="Calibri" w:cs="Calibri"/>
          <w:b/>
          <w:color w:val="000000"/>
          <w:sz w:val="22"/>
          <w:szCs w:val="22"/>
        </w:rPr>
        <w:t>RESENTACIÓN</w:t>
      </w:r>
    </w:p>
    <w:p w14:paraId="7933A86C" w14:textId="5DC5CBDB"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Startup Perú es una iniciativa del Programa Nacional de Innovación para la Competitividad y Productividad, en adelante Innóvate Perú, del Ministerio de la Producción, que comprende concursos de capital semilla y escalamiento para emprendimientos innovadores y dinámicos. Los recursos de estos concursos provienen del Instrumento “Emprendimientos Dinámicos y de Alto Impacto”, aprobado en el marco del Fondo Marco para la Innovación, Ciencia y Tecnología-FOMITEC, de acuerdo a lo establecido por las Actas No. 6, 7, 10 y 12 del Grupo de Trabajo del FOMITEC y al Convenio de Gestión suscrito por el Ministerio de Economía y Finanzas y el Ministerio de la Producción para la implementación del referido instrumento.</w:t>
      </w:r>
    </w:p>
    <w:p w14:paraId="4DD12647" w14:textId="70C3ECDB" w:rsidR="006438F9" w:rsidRDefault="00187056">
      <w:pPr>
        <w:widowControl w:val="0"/>
        <w:numPr>
          <w:ilvl w:val="0"/>
          <w:numId w:val="8"/>
        </w:numPr>
        <w:pBdr>
          <w:top w:val="nil"/>
          <w:left w:val="nil"/>
          <w:bottom w:val="nil"/>
          <w:right w:val="nil"/>
          <w:between w:val="nil"/>
        </w:pBdr>
        <w:spacing w:before="120" w:after="120"/>
        <w:jc w:val="both"/>
        <w:rPr>
          <w:rFonts w:ascii="Calibri" w:eastAsia="Calibri" w:hAnsi="Calibri" w:cs="Calibri"/>
        </w:rPr>
      </w:pPr>
      <w:r>
        <w:rPr>
          <w:rFonts w:ascii="Calibri" w:eastAsia="Calibri" w:hAnsi="Calibri" w:cs="Calibri"/>
          <w:color w:val="000000"/>
          <w:sz w:val="22"/>
          <w:szCs w:val="22"/>
        </w:rPr>
        <w:t>El presente concurso – denominado Emprendimientos Dinámicos - brinda capital semilla no reembolsable a empresas en edad temprana con potencial de alto impacto, para el cofinanciamiento de proyectos de despegue comercial basados en modelos de negocio, productos, procesos, servicios o formas de comercialización innovadoras.</w:t>
      </w:r>
    </w:p>
    <w:p w14:paraId="6BB6531F" w14:textId="4B79AA84"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Innóvate Perú cuenta además con una línea para el fortalecimiento de incubadoras y entidades afines, destinada a desarrollar capacidades especializadas para la incubación, aceleración y preparación para la inversión de emprendimientos innovadores y dinámicos. Las incubadoras y aceleradoras cofinanciadas por Innóvate Perú realizarán el seguimiento técnico y administrativo a los proyectos de emprendimiento seleccionados en el presente concurso. </w:t>
      </w:r>
      <w:r>
        <w:rPr>
          <w:rFonts w:ascii="Calibri" w:eastAsia="Calibri" w:hAnsi="Calibri" w:cs="Calibri"/>
          <w:sz w:val="22"/>
          <w:szCs w:val="22"/>
        </w:rPr>
        <w:t xml:space="preserve">En el siguiente documento se encuentra la lista de las 20 incubadoras y aceleradoras cofinanciadas por Innóvate Perú: </w:t>
      </w:r>
      <w:hyperlink r:id="rId8">
        <w:r>
          <w:rPr>
            <w:rFonts w:ascii="Calibri" w:eastAsia="Calibri" w:hAnsi="Calibri" w:cs="Calibri"/>
            <w:color w:val="1155CC"/>
            <w:sz w:val="22"/>
            <w:szCs w:val="22"/>
            <w:u w:val="single"/>
          </w:rPr>
          <w:t>http://bit.ly/InnóvatePerú-Incubadoras</w:t>
        </w:r>
      </w:hyperlink>
    </w:p>
    <w:p w14:paraId="4C9FCA97" w14:textId="77777777" w:rsidR="006438F9" w:rsidRDefault="006438F9">
      <w:pPr>
        <w:widowControl w:val="0"/>
        <w:pBdr>
          <w:top w:val="nil"/>
          <w:left w:val="nil"/>
          <w:bottom w:val="nil"/>
          <w:right w:val="nil"/>
          <w:between w:val="nil"/>
        </w:pBdr>
        <w:spacing w:before="120"/>
        <w:ind w:left="360"/>
        <w:jc w:val="both"/>
        <w:rPr>
          <w:rFonts w:ascii="Calibri" w:eastAsia="Calibri" w:hAnsi="Calibri" w:cs="Calibri"/>
          <w:sz w:val="22"/>
          <w:szCs w:val="22"/>
        </w:rPr>
      </w:pPr>
      <w:bookmarkStart w:id="0" w:name="30j0zll" w:colFirst="0" w:colLast="0"/>
      <w:bookmarkEnd w:id="0"/>
    </w:p>
    <w:p w14:paraId="292BE649"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r>
        <w:rPr>
          <w:rFonts w:ascii="Calibri" w:eastAsia="Calibri" w:hAnsi="Calibri" w:cs="Calibri"/>
          <w:b/>
          <w:color w:val="000000"/>
          <w:sz w:val="22"/>
          <w:szCs w:val="22"/>
        </w:rPr>
        <w:t>¿QUIÉNES PUEDEN POSTULAR AL CONCURSO?</w:t>
      </w:r>
    </w:p>
    <w:p w14:paraId="142E59C9"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Pueden participar empresas privadas</w:t>
      </w:r>
      <w:r>
        <w:rPr>
          <w:rFonts w:ascii="Calibri" w:eastAsia="Calibri" w:hAnsi="Calibri" w:cs="Calibri"/>
          <w:color w:val="000000"/>
          <w:sz w:val="22"/>
          <w:szCs w:val="22"/>
          <w:vertAlign w:val="superscript"/>
        </w:rPr>
        <w:footnoteReference w:id="1"/>
      </w:r>
      <w:r>
        <w:rPr>
          <w:rFonts w:ascii="Calibri" w:eastAsia="Calibri" w:hAnsi="Calibri" w:cs="Calibri"/>
          <w:color w:val="000000"/>
          <w:sz w:val="22"/>
          <w:szCs w:val="22"/>
        </w:rPr>
        <w:t xml:space="preserve"> que:</w:t>
      </w:r>
    </w:p>
    <w:p w14:paraId="513730A3" w14:textId="77777777"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 xml:space="preserve">Estén legalmente constituidas en el Perú y cuenten con RUC activo y habido. </w:t>
      </w:r>
    </w:p>
    <w:p w14:paraId="4D51B508" w14:textId="77777777"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Hayan tenido ingresos por ventas, en el año 201</w:t>
      </w:r>
      <w:r>
        <w:rPr>
          <w:rFonts w:ascii="Calibri" w:eastAsia="Calibri" w:hAnsi="Calibri" w:cs="Calibri"/>
          <w:sz w:val="22"/>
          <w:szCs w:val="22"/>
        </w:rPr>
        <w:t>9</w:t>
      </w:r>
      <w:r>
        <w:rPr>
          <w:rFonts w:ascii="Calibri" w:eastAsia="Calibri" w:hAnsi="Calibri" w:cs="Calibri"/>
          <w:color w:val="000000"/>
          <w:sz w:val="22"/>
          <w:szCs w:val="22"/>
        </w:rPr>
        <w:t xml:space="preserve">, igual o mayores a 120,000 soles relacionadas al proyecto innovador presentado. </w:t>
      </w:r>
    </w:p>
    <w:p w14:paraId="529AC940" w14:textId="77777777"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Cuenten como máximo con cinco (05) años y mínimo un (01) año de inscripción en el Registro Único de Contribuyentes (RUC) de SUNAT a la fecha de cierre de la convocatoria al concurso.</w:t>
      </w:r>
    </w:p>
    <w:p w14:paraId="172771D2" w14:textId="2D235806"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En el caso de empresas que hayan desarrollado el prototipo o la validación tecnológica de la innovación a través de un proyecto cofinanciado por Innóvate Perú</w:t>
      </w:r>
      <w:r>
        <w:rPr>
          <w:rFonts w:ascii="Calibri" w:eastAsia="Calibri" w:hAnsi="Calibri" w:cs="Calibri"/>
          <w:color w:val="000000"/>
          <w:sz w:val="22"/>
          <w:szCs w:val="22"/>
          <w:vertAlign w:val="superscript"/>
        </w:rPr>
        <w:footnoteReference w:id="2"/>
      </w:r>
      <w:r>
        <w:rPr>
          <w:rFonts w:ascii="Calibri" w:eastAsia="Calibri" w:hAnsi="Calibri" w:cs="Calibri"/>
          <w:color w:val="000000"/>
          <w:sz w:val="22"/>
          <w:szCs w:val="22"/>
        </w:rPr>
        <w:t>, la aprobación de la solicitud de cofinanciamiento deberá contar con un informe positivo de Innóvate Perú</w:t>
      </w:r>
      <w:r>
        <w:rPr>
          <w:rFonts w:ascii="Calibri" w:eastAsia="Calibri" w:hAnsi="Calibri" w:cs="Calibri"/>
          <w:color w:val="000000"/>
          <w:sz w:val="22"/>
          <w:szCs w:val="22"/>
          <w:vertAlign w:val="superscript"/>
        </w:rPr>
        <w:footnoteReference w:id="3"/>
      </w:r>
      <w:r>
        <w:rPr>
          <w:rFonts w:ascii="Calibri" w:eastAsia="Calibri" w:hAnsi="Calibri" w:cs="Calibri"/>
          <w:color w:val="000000"/>
          <w:sz w:val="22"/>
          <w:szCs w:val="22"/>
        </w:rPr>
        <w:t xml:space="preserve"> y una Resolución de Cierre antes de la firma del convenio.</w:t>
      </w:r>
    </w:p>
    <w:p w14:paraId="5F464966" w14:textId="0E9C90C3"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En el caso de empresas que provienen del Concurso de Emprendedores Innovadores de Startup Perú, deberán tener un informe positivo de la incubadora encargada del seguimiento y una Resolución de Cierre antes de la firma del convenio.</w:t>
      </w:r>
    </w:p>
    <w:p w14:paraId="267AAC2B" w14:textId="77777777" w:rsidR="006438F9" w:rsidRDefault="00187056">
      <w:pPr>
        <w:widowControl w:val="0"/>
        <w:numPr>
          <w:ilvl w:val="1"/>
          <w:numId w:val="6"/>
        </w:numPr>
        <w:pBdr>
          <w:top w:val="nil"/>
          <w:left w:val="nil"/>
          <w:bottom w:val="nil"/>
          <w:right w:val="nil"/>
          <w:between w:val="nil"/>
        </w:pBdr>
        <w:spacing w:before="120" w:after="120"/>
        <w:ind w:left="851" w:hanging="284"/>
        <w:jc w:val="both"/>
        <w:rPr>
          <w:rFonts w:ascii="Calibri" w:eastAsia="Calibri" w:hAnsi="Calibri" w:cs="Calibri"/>
        </w:rPr>
      </w:pPr>
      <w:r>
        <w:rPr>
          <w:rFonts w:ascii="Calibri" w:eastAsia="Calibri" w:hAnsi="Calibri" w:cs="Calibri"/>
          <w:color w:val="000000"/>
          <w:sz w:val="22"/>
          <w:szCs w:val="22"/>
        </w:rPr>
        <w:t xml:space="preserve">El Equipo Emprendedor estará conformado por 2 a </w:t>
      </w:r>
      <w:r>
        <w:rPr>
          <w:rFonts w:ascii="Calibri" w:eastAsia="Calibri" w:hAnsi="Calibri" w:cs="Calibri"/>
          <w:sz w:val="22"/>
          <w:szCs w:val="22"/>
        </w:rPr>
        <w:t>4</w:t>
      </w:r>
      <w:r>
        <w:rPr>
          <w:rFonts w:ascii="Calibri" w:eastAsia="Calibri" w:hAnsi="Calibri" w:cs="Calibri"/>
          <w:color w:val="000000"/>
          <w:sz w:val="22"/>
          <w:szCs w:val="22"/>
        </w:rPr>
        <w:t xml:space="preserve"> personas naturales que cuenten con las capacidades adecuadas para desarrollar el emprendimiento contenido en la solicitud. El equipo será liderado por uno de los socios de la empresa (Líder Emprendedor), quien tendrá a su cargo la coordinación del proyecto. El equipo podrá incluir extranjeros, siempre que por lo menos la mitad del equipo sea peruano o tenga residencia en el país. Además, los miembros del equipo peruanos o residentes en el país, deberán:</w:t>
      </w:r>
    </w:p>
    <w:p w14:paraId="4B2BA67E" w14:textId="77777777" w:rsidR="006438F9" w:rsidRDefault="00187056">
      <w:pPr>
        <w:widowControl w:val="0"/>
        <w:numPr>
          <w:ilvl w:val="1"/>
          <w:numId w:val="12"/>
        </w:numPr>
        <w:pBdr>
          <w:top w:val="nil"/>
          <w:left w:val="nil"/>
          <w:bottom w:val="nil"/>
          <w:right w:val="nil"/>
          <w:between w:val="nil"/>
        </w:pBdr>
        <w:jc w:val="both"/>
      </w:pPr>
      <w:r>
        <w:rPr>
          <w:rFonts w:ascii="Calibri" w:eastAsia="Calibri" w:hAnsi="Calibri" w:cs="Calibri"/>
          <w:color w:val="000000"/>
          <w:sz w:val="22"/>
          <w:szCs w:val="22"/>
        </w:rPr>
        <w:t>Contar con DNI o carnet de extranjería vigente.</w:t>
      </w:r>
    </w:p>
    <w:p w14:paraId="649F0471" w14:textId="3F53A315" w:rsidR="006438F9" w:rsidRDefault="00187056">
      <w:pPr>
        <w:widowControl w:val="0"/>
        <w:numPr>
          <w:ilvl w:val="0"/>
          <w:numId w:val="20"/>
        </w:numPr>
        <w:pBdr>
          <w:top w:val="nil"/>
          <w:left w:val="nil"/>
          <w:bottom w:val="nil"/>
          <w:right w:val="nil"/>
          <w:between w:val="nil"/>
        </w:pBdr>
        <w:jc w:val="both"/>
        <w:rPr>
          <w:sz w:val="22"/>
          <w:szCs w:val="22"/>
        </w:rPr>
      </w:pPr>
      <w:r>
        <w:rPr>
          <w:rFonts w:ascii="Calibri" w:eastAsia="Calibri" w:hAnsi="Calibri" w:cs="Calibri"/>
          <w:color w:val="000000"/>
          <w:sz w:val="22"/>
          <w:szCs w:val="22"/>
        </w:rPr>
        <w:t xml:space="preserve">No contar con antecedentes penales ni policiales </w:t>
      </w:r>
      <w:r>
        <w:rPr>
          <w:rFonts w:ascii="Calibri" w:eastAsia="Calibri" w:hAnsi="Calibri" w:cs="Calibri"/>
          <w:sz w:val="22"/>
          <w:szCs w:val="22"/>
        </w:rPr>
        <w:t xml:space="preserve">(Declaración </w:t>
      </w:r>
      <w:r w:rsidR="00F66688">
        <w:rPr>
          <w:rFonts w:ascii="Calibri" w:eastAsia="Calibri" w:hAnsi="Calibri" w:cs="Calibri"/>
          <w:sz w:val="22"/>
          <w:szCs w:val="22"/>
        </w:rPr>
        <w:t>J</w:t>
      </w:r>
      <w:r>
        <w:rPr>
          <w:rFonts w:ascii="Calibri" w:eastAsia="Calibri" w:hAnsi="Calibri" w:cs="Calibri"/>
          <w:sz w:val="22"/>
          <w:szCs w:val="22"/>
        </w:rPr>
        <w:t>urada formato II)</w:t>
      </w:r>
      <w:r>
        <w:rPr>
          <w:rFonts w:ascii="Calibri" w:eastAsia="Calibri" w:hAnsi="Calibri" w:cs="Calibri"/>
          <w:color w:val="000000"/>
          <w:sz w:val="22"/>
          <w:szCs w:val="22"/>
        </w:rPr>
        <w:t>.</w:t>
      </w:r>
    </w:p>
    <w:p w14:paraId="437A46A1" w14:textId="61AB4F37" w:rsidR="006438F9" w:rsidRDefault="00187056">
      <w:pPr>
        <w:widowControl w:val="0"/>
        <w:numPr>
          <w:ilvl w:val="0"/>
          <w:numId w:val="20"/>
        </w:numPr>
        <w:pBdr>
          <w:top w:val="nil"/>
          <w:left w:val="nil"/>
          <w:bottom w:val="nil"/>
          <w:right w:val="nil"/>
          <w:between w:val="nil"/>
        </w:pBdr>
        <w:jc w:val="both"/>
        <w:rPr>
          <w:sz w:val="22"/>
          <w:szCs w:val="22"/>
        </w:rPr>
      </w:pPr>
      <w:r>
        <w:rPr>
          <w:rFonts w:ascii="Calibri" w:eastAsia="Calibri" w:hAnsi="Calibri" w:cs="Calibri"/>
          <w:color w:val="000000"/>
          <w:sz w:val="22"/>
          <w:szCs w:val="22"/>
        </w:rPr>
        <w:lastRenderedPageBreak/>
        <w:t xml:space="preserve">No estar calificados negativamente en centrales de riesgo </w:t>
      </w:r>
      <w:r>
        <w:rPr>
          <w:rFonts w:ascii="Calibri" w:eastAsia="Calibri" w:hAnsi="Calibri" w:cs="Calibri"/>
          <w:sz w:val="22"/>
          <w:szCs w:val="22"/>
        </w:rPr>
        <w:t xml:space="preserve">(condición normal o no menor a </w:t>
      </w:r>
      <w:r w:rsidR="00F66688">
        <w:rPr>
          <w:rFonts w:ascii="Calibri" w:eastAsia="Calibri" w:hAnsi="Calibri" w:cs="Calibri"/>
          <w:sz w:val="22"/>
          <w:szCs w:val="22"/>
        </w:rPr>
        <w:t>c</w:t>
      </w:r>
      <w:r>
        <w:rPr>
          <w:rFonts w:ascii="Calibri" w:eastAsia="Calibri" w:hAnsi="Calibri" w:cs="Calibri"/>
          <w:sz w:val="22"/>
          <w:szCs w:val="22"/>
        </w:rPr>
        <w:t>lientes con problemas potenciales); deben adjuntar a la postulación el reporte o documento emitido por las centrales de riesgo.</w:t>
      </w:r>
    </w:p>
    <w:p w14:paraId="44F477B0" w14:textId="77777777" w:rsidR="006438F9" w:rsidRDefault="00187056">
      <w:pPr>
        <w:widowControl w:val="0"/>
        <w:numPr>
          <w:ilvl w:val="1"/>
          <w:numId w:val="12"/>
        </w:numPr>
        <w:pBdr>
          <w:top w:val="nil"/>
          <w:left w:val="nil"/>
          <w:bottom w:val="nil"/>
          <w:right w:val="nil"/>
          <w:between w:val="nil"/>
        </w:pBdr>
        <w:jc w:val="both"/>
      </w:pPr>
      <w:r>
        <w:rPr>
          <w:rFonts w:ascii="Calibri" w:eastAsia="Calibri" w:hAnsi="Calibri" w:cs="Calibri"/>
          <w:color w:val="000000"/>
          <w:sz w:val="22"/>
          <w:szCs w:val="22"/>
        </w:rPr>
        <w:t>No tener deudas tributarias.</w:t>
      </w:r>
    </w:p>
    <w:p w14:paraId="71A075AC" w14:textId="77777777" w:rsidR="006438F9" w:rsidRDefault="00187056">
      <w:pPr>
        <w:widowControl w:val="0"/>
        <w:numPr>
          <w:ilvl w:val="0"/>
          <w:numId w:val="20"/>
        </w:numPr>
        <w:pBdr>
          <w:top w:val="nil"/>
          <w:left w:val="nil"/>
          <w:bottom w:val="nil"/>
          <w:right w:val="nil"/>
          <w:between w:val="nil"/>
        </w:pBdr>
        <w:jc w:val="both"/>
        <w:rPr>
          <w:sz w:val="22"/>
          <w:szCs w:val="22"/>
        </w:rPr>
      </w:pPr>
      <w:r>
        <w:rPr>
          <w:rFonts w:ascii="Calibri" w:eastAsia="Calibri" w:hAnsi="Calibri" w:cs="Calibri"/>
          <w:color w:val="000000"/>
          <w:sz w:val="22"/>
          <w:szCs w:val="22"/>
        </w:rPr>
        <w:t xml:space="preserve">No haber sido sentenciados por delito cometido en agravio del Estado </w:t>
      </w:r>
      <w:r>
        <w:rPr>
          <w:rFonts w:ascii="Calibri" w:eastAsia="Calibri" w:hAnsi="Calibri" w:cs="Calibri"/>
          <w:sz w:val="22"/>
          <w:szCs w:val="22"/>
        </w:rPr>
        <w:t>(Declaración jurada formato II).</w:t>
      </w:r>
    </w:p>
    <w:p w14:paraId="33CF466A" w14:textId="77777777" w:rsidR="006438F9" w:rsidRDefault="00187056">
      <w:pPr>
        <w:widowControl w:val="0"/>
        <w:numPr>
          <w:ilvl w:val="1"/>
          <w:numId w:val="12"/>
        </w:numPr>
        <w:pBdr>
          <w:top w:val="nil"/>
          <w:left w:val="nil"/>
          <w:bottom w:val="nil"/>
          <w:right w:val="nil"/>
          <w:between w:val="nil"/>
        </w:pBdr>
        <w:jc w:val="both"/>
      </w:pPr>
      <w:r>
        <w:rPr>
          <w:rFonts w:ascii="Calibri" w:eastAsia="Calibri" w:hAnsi="Calibri" w:cs="Calibri"/>
          <w:color w:val="000000"/>
          <w:sz w:val="22"/>
          <w:szCs w:val="22"/>
        </w:rPr>
        <w:t>No deberán ser servidores públicos a la firma del convenio.</w:t>
      </w:r>
    </w:p>
    <w:p w14:paraId="31CD1EF5" w14:textId="77777777" w:rsidR="006438F9" w:rsidRDefault="00187056">
      <w:pPr>
        <w:widowControl w:val="0"/>
        <w:pBdr>
          <w:top w:val="nil"/>
          <w:left w:val="nil"/>
          <w:bottom w:val="nil"/>
          <w:right w:val="nil"/>
          <w:between w:val="nil"/>
        </w:pBdr>
        <w:spacing w:before="120"/>
        <w:ind w:left="851"/>
        <w:jc w:val="both"/>
        <w:rPr>
          <w:rFonts w:ascii="Calibri" w:eastAsia="Calibri" w:hAnsi="Calibri" w:cs="Calibri"/>
          <w:color w:val="000000"/>
          <w:sz w:val="22"/>
          <w:szCs w:val="22"/>
        </w:rPr>
      </w:pPr>
      <w:r>
        <w:rPr>
          <w:rFonts w:ascii="Calibri" w:eastAsia="Calibri" w:hAnsi="Calibri" w:cs="Calibri"/>
          <w:color w:val="000000"/>
          <w:sz w:val="22"/>
          <w:szCs w:val="22"/>
        </w:rPr>
        <w:t>En el caso de miembros extranjeros, estos deberán contar con pasaporte vigente</w:t>
      </w:r>
    </w:p>
    <w:p w14:paraId="25297DAA" w14:textId="695421D6" w:rsidR="006438F9" w:rsidRDefault="00187056">
      <w:pPr>
        <w:widowControl w:val="0"/>
        <w:numPr>
          <w:ilvl w:val="1"/>
          <w:numId w:val="6"/>
        </w:numPr>
        <w:pBdr>
          <w:top w:val="nil"/>
          <w:left w:val="nil"/>
          <w:bottom w:val="nil"/>
          <w:right w:val="nil"/>
          <w:between w:val="nil"/>
        </w:pBdr>
        <w:spacing w:before="120"/>
        <w:ind w:left="851" w:hanging="284"/>
        <w:jc w:val="both"/>
        <w:rPr>
          <w:rFonts w:ascii="Calibri" w:eastAsia="Calibri" w:hAnsi="Calibri" w:cs="Calibri"/>
        </w:rPr>
      </w:pPr>
      <w:r>
        <w:rPr>
          <w:rFonts w:ascii="Calibri" w:eastAsia="Calibri" w:hAnsi="Calibri" w:cs="Calibri"/>
          <w:sz w:val="22"/>
          <w:szCs w:val="22"/>
        </w:rPr>
        <w:t>Los miembros del Equipo Emprendedor solo podrán formar parte de un equipo, en cualquiera de los dos</w:t>
      </w:r>
      <w:r w:rsidR="00A82F20">
        <w:rPr>
          <w:rFonts w:ascii="Calibri" w:eastAsia="Calibri" w:hAnsi="Calibri" w:cs="Calibri"/>
          <w:sz w:val="22"/>
          <w:szCs w:val="22"/>
        </w:rPr>
        <w:t xml:space="preserve"> </w:t>
      </w:r>
      <w:r>
        <w:rPr>
          <w:rFonts w:ascii="Calibri" w:eastAsia="Calibri" w:hAnsi="Calibri" w:cs="Calibri"/>
          <w:sz w:val="22"/>
          <w:szCs w:val="22"/>
        </w:rPr>
        <w:t xml:space="preserve">concursos de capital semilla (emprendimientos innovadores y dinámicos). De presentarse en más de un equipo, todas las solicitudes donde dicho miembro forme parte del </w:t>
      </w:r>
      <w:r w:rsidR="00A82F20">
        <w:rPr>
          <w:rFonts w:ascii="Calibri" w:eastAsia="Calibri" w:hAnsi="Calibri" w:cs="Calibri"/>
          <w:sz w:val="22"/>
          <w:szCs w:val="22"/>
        </w:rPr>
        <w:t>equipo</w:t>
      </w:r>
      <w:r>
        <w:rPr>
          <w:rFonts w:ascii="Calibri" w:eastAsia="Calibri" w:hAnsi="Calibri" w:cs="Calibri"/>
          <w:sz w:val="22"/>
          <w:szCs w:val="22"/>
        </w:rPr>
        <w:t xml:space="preserve"> serán descalificadas.</w:t>
      </w:r>
    </w:p>
    <w:p w14:paraId="43C6A25F" w14:textId="77777777" w:rsidR="006438F9" w:rsidRDefault="00187056">
      <w:pPr>
        <w:widowControl w:val="0"/>
        <w:numPr>
          <w:ilvl w:val="1"/>
          <w:numId w:val="6"/>
        </w:numPr>
        <w:pBdr>
          <w:top w:val="nil"/>
          <w:left w:val="nil"/>
          <w:bottom w:val="nil"/>
          <w:right w:val="nil"/>
          <w:between w:val="nil"/>
        </w:pBdr>
        <w:spacing w:before="120"/>
        <w:ind w:left="851" w:hanging="284"/>
        <w:jc w:val="both"/>
        <w:rPr>
          <w:rFonts w:ascii="Calibri" w:eastAsia="Calibri" w:hAnsi="Calibri" w:cs="Calibri"/>
          <w:sz w:val="22"/>
          <w:szCs w:val="22"/>
        </w:rPr>
      </w:pPr>
      <w:r>
        <w:rPr>
          <w:rFonts w:ascii="Calibri" w:eastAsia="Calibri" w:hAnsi="Calibri" w:cs="Calibri"/>
          <w:sz w:val="22"/>
          <w:szCs w:val="22"/>
        </w:rPr>
        <w:t>Un equipo emprendedor solo podrá postular un proyecto, en cualquiera de los dos concursos de capital semilla (emprendimientos innovadores y dinámicos). De presentar más de una solicitud, todas las solicitudes serán descalificadas.</w:t>
      </w:r>
    </w:p>
    <w:p w14:paraId="364FF885" w14:textId="6C72DAE4" w:rsidR="006438F9" w:rsidRDefault="00187056">
      <w:pPr>
        <w:widowControl w:val="0"/>
        <w:numPr>
          <w:ilvl w:val="1"/>
          <w:numId w:val="6"/>
        </w:numPr>
        <w:pBdr>
          <w:top w:val="nil"/>
          <w:left w:val="nil"/>
          <w:bottom w:val="nil"/>
          <w:right w:val="nil"/>
          <w:between w:val="nil"/>
        </w:pBdr>
        <w:spacing w:before="120"/>
        <w:ind w:left="851" w:hanging="284"/>
        <w:jc w:val="both"/>
        <w:rPr>
          <w:rFonts w:ascii="Calibri" w:eastAsia="Calibri" w:hAnsi="Calibri" w:cs="Calibri"/>
        </w:rPr>
      </w:pPr>
      <w:r>
        <w:rPr>
          <w:rFonts w:ascii="Calibri" w:eastAsia="Calibri" w:hAnsi="Calibri" w:cs="Calibri"/>
          <w:color w:val="000000"/>
          <w:sz w:val="22"/>
          <w:szCs w:val="22"/>
        </w:rPr>
        <w:t xml:space="preserve"> Cumplir con las condiciones generales para acceder a recursos de I</w:t>
      </w:r>
      <w:r w:rsidR="00A82F20">
        <w:rPr>
          <w:rFonts w:ascii="Calibri" w:eastAsia="Calibri" w:hAnsi="Calibri" w:cs="Calibri"/>
          <w:color w:val="000000"/>
          <w:sz w:val="22"/>
          <w:szCs w:val="22"/>
        </w:rPr>
        <w:t>nnóvate Perú</w:t>
      </w:r>
      <w:r>
        <w:rPr>
          <w:rFonts w:ascii="Calibri" w:eastAsia="Calibri" w:hAnsi="Calibri" w:cs="Calibri"/>
          <w:color w:val="000000"/>
          <w:sz w:val="22"/>
          <w:szCs w:val="22"/>
          <w:vertAlign w:val="superscript"/>
        </w:rPr>
        <w:footnoteReference w:id="4"/>
      </w:r>
      <w:r>
        <w:rPr>
          <w:rFonts w:ascii="Calibri" w:eastAsia="Calibri" w:hAnsi="Calibri" w:cs="Calibri"/>
          <w:color w:val="000000"/>
          <w:sz w:val="22"/>
          <w:szCs w:val="22"/>
        </w:rPr>
        <w:t>.</w:t>
      </w:r>
    </w:p>
    <w:p w14:paraId="34FDD046" w14:textId="77777777" w:rsidR="006438F9" w:rsidRDefault="00187056">
      <w:pPr>
        <w:widowControl w:val="0"/>
        <w:numPr>
          <w:ilvl w:val="1"/>
          <w:numId w:val="6"/>
        </w:numPr>
        <w:pBdr>
          <w:top w:val="nil"/>
          <w:left w:val="nil"/>
          <w:bottom w:val="nil"/>
          <w:right w:val="nil"/>
          <w:between w:val="nil"/>
        </w:pBdr>
        <w:spacing w:before="120"/>
        <w:ind w:left="851" w:hanging="284"/>
        <w:jc w:val="both"/>
        <w:rPr>
          <w:rFonts w:ascii="Calibri" w:eastAsia="Calibri" w:hAnsi="Calibri" w:cs="Calibri"/>
        </w:rPr>
      </w:pPr>
      <w:r>
        <w:rPr>
          <w:rFonts w:ascii="Calibri" w:eastAsia="Calibri" w:hAnsi="Calibri" w:cs="Calibri"/>
          <w:sz w:val="22"/>
          <w:szCs w:val="22"/>
        </w:rPr>
        <w:t>Al menos un (1) miembro del equipo emprendedor se dedicará al 100% al proyecto con el que postula, siendo este su principal actividad.</w:t>
      </w:r>
    </w:p>
    <w:p w14:paraId="082BCBA0" w14:textId="2CCAC7A4" w:rsidR="006438F9" w:rsidRDefault="00187056">
      <w:pPr>
        <w:widowControl w:val="0"/>
        <w:numPr>
          <w:ilvl w:val="1"/>
          <w:numId w:val="6"/>
        </w:numPr>
        <w:pBdr>
          <w:top w:val="nil"/>
          <w:left w:val="nil"/>
          <w:bottom w:val="nil"/>
          <w:right w:val="nil"/>
          <w:between w:val="nil"/>
        </w:pBdr>
        <w:spacing w:before="120"/>
        <w:ind w:left="851" w:hanging="284"/>
        <w:jc w:val="both"/>
        <w:rPr>
          <w:rFonts w:ascii="Calibri" w:eastAsia="Calibri" w:hAnsi="Calibri" w:cs="Calibri"/>
        </w:rPr>
      </w:pPr>
      <w:r>
        <w:rPr>
          <w:rFonts w:ascii="Calibri" w:eastAsia="Calibri" w:hAnsi="Calibri" w:cs="Calibri"/>
          <w:sz w:val="22"/>
          <w:szCs w:val="22"/>
        </w:rPr>
        <w:t>Las</w:t>
      </w:r>
      <w:r>
        <w:rPr>
          <w:rFonts w:ascii="Calibri" w:eastAsia="Calibri" w:hAnsi="Calibri" w:cs="Calibri"/>
          <w:color w:val="000000"/>
          <w:sz w:val="22"/>
          <w:szCs w:val="22"/>
        </w:rPr>
        <w:t xml:space="preserve"> condiciones anteriores podrán ser verificadas según numeral 1.16, del inciso 1) del artículo IV de la Ley 27444 – Ley del Procedimiento Administrativo General en cualquier etapa del concurso, para la firma del convenio o cuando lo considere pertinente durante la ejecución. I</w:t>
      </w:r>
      <w:r w:rsidR="00A82F20">
        <w:rPr>
          <w:rFonts w:ascii="Calibri" w:eastAsia="Calibri" w:hAnsi="Calibri" w:cs="Calibri"/>
          <w:color w:val="000000"/>
          <w:sz w:val="22"/>
          <w:szCs w:val="22"/>
        </w:rPr>
        <w:t>nnóvate Perú</w:t>
      </w:r>
      <w:r>
        <w:rPr>
          <w:rFonts w:ascii="Calibri" w:eastAsia="Calibri" w:hAnsi="Calibri" w:cs="Calibri"/>
          <w:color w:val="000000"/>
          <w:sz w:val="22"/>
          <w:szCs w:val="22"/>
        </w:rPr>
        <w:t xml:space="preserve"> podrá descalificar en cualquier etapa del proceso por incumplimiento de estas condiciones.</w:t>
      </w:r>
    </w:p>
    <w:p w14:paraId="132F6376" w14:textId="77777777" w:rsidR="006438F9" w:rsidRDefault="006438F9">
      <w:pPr>
        <w:widowControl w:val="0"/>
        <w:pBdr>
          <w:top w:val="nil"/>
          <w:left w:val="nil"/>
          <w:bottom w:val="nil"/>
          <w:right w:val="nil"/>
          <w:between w:val="nil"/>
        </w:pBdr>
        <w:spacing w:before="120"/>
        <w:ind w:left="490"/>
        <w:jc w:val="both"/>
        <w:rPr>
          <w:rFonts w:ascii="Calibri" w:eastAsia="Calibri" w:hAnsi="Calibri" w:cs="Calibri"/>
          <w:color w:val="000000"/>
          <w:sz w:val="22"/>
          <w:szCs w:val="22"/>
        </w:rPr>
      </w:pPr>
    </w:p>
    <w:p w14:paraId="1C077166"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bookmarkStart w:id="1" w:name="_1fob9te" w:colFirst="0" w:colLast="0"/>
      <w:bookmarkEnd w:id="1"/>
      <w:r>
        <w:rPr>
          <w:rFonts w:ascii="Calibri" w:eastAsia="Calibri" w:hAnsi="Calibri" w:cs="Calibri"/>
          <w:b/>
          <w:color w:val="000000"/>
          <w:sz w:val="22"/>
          <w:szCs w:val="22"/>
        </w:rPr>
        <w:t>¿QUÉ PROYECTOS PUEDEN SER FINANCIADOS?</w:t>
      </w:r>
    </w:p>
    <w:p w14:paraId="64960D20"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Son proyectos elegibles aquellos que buscan el despegue comercial de empresas en edad temprana con potencial de alto impacto que cuenten con modelos de negocio, productos, procesos, servicios o formas de comercialización innovadoras</w:t>
      </w:r>
      <w:r>
        <w:rPr>
          <w:rFonts w:ascii="Calibri" w:eastAsia="Calibri" w:hAnsi="Calibri" w:cs="Calibri"/>
          <w:sz w:val="22"/>
          <w:szCs w:val="22"/>
        </w:rPr>
        <w:t xml:space="preserve"> y que se encuentren en fase de comercialización o producción.</w:t>
      </w:r>
    </w:p>
    <w:p w14:paraId="6B8271DE"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Son características deseables que los emprendimientos se sustenten en el uso intensivo de tecnologías y/o que las innovaciones se originen en procesos de investigación científica o desarrollo tecnológico previamente realizados.</w:t>
      </w:r>
    </w:p>
    <w:p w14:paraId="06574B69"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El emprendimiento deberá presentar potencial de alto impacto en términos de</w:t>
      </w:r>
      <w:r>
        <w:rPr>
          <w:rFonts w:ascii="Calibri" w:eastAsia="Calibri" w:hAnsi="Calibri" w:cs="Calibri"/>
          <w:sz w:val="22"/>
          <w:szCs w:val="22"/>
        </w:rPr>
        <w:t xml:space="preserve"> c</w:t>
      </w:r>
      <w:r>
        <w:rPr>
          <w:rFonts w:ascii="Calibri" w:eastAsia="Calibri" w:hAnsi="Calibri" w:cs="Calibri"/>
          <w:color w:val="000000"/>
          <w:sz w:val="22"/>
          <w:szCs w:val="22"/>
        </w:rPr>
        <w:t>recimiento rápido de ingresos y/o empleos</w:t>
      </w:r>
      <w:r>
        <w:rPr>
          <w:rFonts w:ascii="Calibri" w:eastAsia="Calibri" w:hAnsi="Calibri" w:cs="Calibri"/>
          <w:sz w:val="22"/>
          <w:szCs w:val="22"/>
        </w:rPr>
        <w:t>.</w:t>
      </w:r>
    </w:p>
    <w:p w14:paraId="5DF4B510" w14:textId="143B12A6" w:rsidR="006438F9" w:rsidRDefault="00187056">
      <w:pPr>
        <w:widowControl w:val="0"/>
        <w:numPr>
          <w:ilvl w:val="0"/>
          <w:numId w:val="8"/>
        </w:numPr>
        <w:pBdr>
          <w:top w:val="nil"/>
          <w:left w:val="nil"/>
          <w:bottom w:val="nil"/>
          <w:right w:val="nil"/>
          <w:between w:val="nil"/>
        </w:pBdr>
        <w:spacing w:before="120"/>
        <w:jc w:val="both"/>
        <w:rPr>
          <w:rFonts w:ascii="Calibri" w:eastAsia="Calibri" w:hAnsi="Calibri" w:cs="Calibri"/>
        </w:rPr>
      </w:pPr>
      <w:r>
        <w:rPr>
          <w:rFonts w:ascii="Calibri" w:eastAsia="Calibri" w:hAnsi="Calibri" w:cs="Calibri"/>
          <w:color w:val="000000"/>
          <w:sz w:val="22"/>
          <w:szCs w:val="22"/>
        </w:rPr>
        <w:t xml:space="preserve">El emprendimiento deberá diferenciarse claramente de lo que ya existe en el segmento del mercado al cual se dirige; y presentar métricas comprobadas de tracción en términos de recompra, crecimiento de ventas, crecimiento de usuarios, inversión privada, entre otros. Estas diferencias deberán resaltarse explícitamente en la solicitud de </w:t>
      </w:r>
      <w:r w:rsidR="00A82F20">
        <w:rPr>
          <w:rFonts w:ascii="Calibri" w:eastAsia="Calibri" w:hAnsi="Calibri" w:cs="Calibri"/>
          <w:color w:val="000000"/>
          <w:sz w:val="22"/>
          <w:szCs w:val="22"/>
        </w:rPr>
        <w:t>co</w:t>
      </w:r>
      <w:r>
        <w:rPr>
          <w:rFonts w:ascii="Calibri" w:eastAsia="Calibri" w:hAnsi="Calibri" w:cs="Calibri"/>
          <w:color w:val="000000"/>
          <w:sz w:val="22"/>
          <w:szCs w:val="22"/>
        </w:rPr>
        <w:t>financiamiento.</w:t>
      </w:r>
    </w:p>
    <w:p w14:paraId="0FD31051" w14:textId="77777777" w:rsidR="006438F9" w:rsidRDefault="00187056">
      <w:pPr>
        <w:widowControl w:val="0"/>
        <w:numPr>
          <w:ilvl w:val="0"/>
          <w:numId w:val="8"/>
        </w:numPr>
        <w:spacing w:before="120"/>
        <w:jc w:val="both"/>
        <w:rPr>
          <w:rFonts w:ascii="Calibri" w:eastAsia="Calibri" w:hAnsi="Calibri" w:cs="Calibri"/>
        </w:rPr>
      </w:pPr>
      <w:r>
        <w:rPr>
          <w:rFonts w:ascii="Calibri" w:eastAsia="Calibri" w:hAnsi="Calibri" w:cs="Calibri"/>
          <w:sz w:val="22"/>
          <w:szCs w:val="22"/>
        </w:rPr>
        <w:lastRenderedPageBreak/>
        <w:t>Se valorará a aquellos emprendimientos que además cuenten con una cadena de valor responsable</w:t>
      </w:r>
      <w:r>
        <w:rPr>
          <w:rFonts w:ascii="Calibri" w:eastAsia="Calibri" w:hAnsi="Calibri" w:cs="Calibri"/>
          <w:sz w:val="22"/>
          <w:szCs w:val="22"/>
          <w:vertAlign w:val="superscript"/>
        </w:rPr>
        <w:footnoteReference w:id="5"/>
      </w:r>
      <w:r>
        <w:rPr>
          <w:rFonts w:ascii="Calibri" w:eastAsia="Calibri" w:hAnsi="Calibri" w:cs="Calibri"/>
          <w:sz w:val="22"/>
          <w:szCs w:val="22"/>
        </w:rPr>
        <w:t>, con impactos sociales y/o medioambientales positivos, y/o impacto positivo en poblaciones en situación de vulnerabilidad (económica, social, ambiental, cognitiva, cultural, etc.).</w:t>
      </w:r>
    </w:p>
    <w:p w14:paraId="2F259D50"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Se admitirán emprendimientos en todos los sectores y actividades económicas.</w:t>
      </w:r>
    </w:p>
    <w:p w14:paraId="5110CE25" w14:textId="77777777" w:rsidR="006438F9" w:rsidRDefault="00187056">
      <w:pPr>
        <w:widowControl w:val="0"/>
        <w:numPr>
          <w:ilvl w:val="0"/>
          <w:numId w:val="8"/>
        </w:numPr>
        <w:spacing w:before="120" w:after="120"/>
        <w:jc w:val="both"/>
        <w:rPr>
          <w:rFonts w:ascii="Calibri" w:eastAsia="Calibri" w:hAnsi="Calibri" w:cs="Calibri"/>
        </w:rPr>
      </w:pPr>
      <w:r>
        <w:rPr>
          <w:rFonts w:ascii="Calibri" w:eastAsia="Calibri" w:hAnsi="Calibri" w:cs="Calibri"/>
          <w:sz w:val="22"/>
          <w:szCs w:val="22"/>
        </w:rPr>
        <w:t>Cuenten con una innovación de producto o servicio, proceso, o modelo de negocio.</w:t>
      </w:r>
    </w:p>
    <w:p w14:paraId="0CC1313E" w14:textId="1A5AC2C3" w:rsidR="006438F9" w:rsidRDefault="00187056">
      <w:pPr>
        <w:widowControl w:val="0"/>
        <w:numPr>
          <w:ilvl w:val="0"/>
          <w:numId w:val="8"/>
        </w:numPr>
        <w:spacing w:before="120" w:after="120"/>
        <w:jc w:val="both"/>
        <w:rPr>
          <w:rFonts w:ascii="Calibri" w:eastAsia="Calibri" w:hAnsi="Calibri" w:cs="Calibri"/>
        </w:rPr>
      </w:pPr>
      <w:r>
        <w:rPr>
          <w:rFonts w:ascii="Calibri" w:eastAsia="Calibri" w:hAnsi="Calibri" w:cs="Calibri"/>
          <w:sz w:val="22"/>
          <w:szCs w:val="22"/>
        </w:rPr>
        <w:t xml:space="preserve">En este concurso se podrán </w:t>
      </w:r>
      <w:r w:rsidR="009E68F2">
        <w:rPr>
          <w:rFonts w:ascii="Calibri" w:eastAsia="Calibri" w:hAnsi="Calibri" w:cs="Calibri"/>
          <w:sz w:val="22"/>
          <w:szCs w:val="22"/>
        </w:rPr>
        <w:t>co</w:t>
      </w:r>
      <w:r>
        <w:rPr>
          <w:rFonts w:ascii="Calibri" w:eastAsia="Calibri" w:hAnsi="Calibri" w:cs="Calibri"/>
          <w:sz w:val="22"/>
          <w:szCs w:val="22"/>
        </w:rPr>
        <w:t>financiar hasta 20 proyectos, siempre y cuando cumplan con los requisitos de postulación y aprueben las etapas de evaluación descritas en la sección G.</w:t>
      </w:r>
    </w:p>
    <w:p w14:paraId="6A8ADC28" w14:textId="7FB581F5" w:rsidR="006438F9" w:rsidRDefault="00187056">
      <w:pPr>
        <w:numPr>
          <w:ilvl w:val="0"/>
          <w:numId w:val="8"/>
        </w:numPr>
        <w:jc w:val="both"/>
        <w:rPr>
          <w:rFonts w:ascii="Calibri" w:eastAsia="Calibri" w:hAnsi="Calibri" w:cs="Calibri"/>
        </w:rPr>
      </w:pPr>
      <w:r>
        <w:rPr>
          <w:rFonts w:ascii="Calibri" w:eastAsia="Calibri" w:hAnsi="Calibri" w:cs="Calibri"/>
          <w:sz w:val="22"/>
          <w:szCs w:val="22"/>
        </w:rPr>
        <w:t xml:space="preserve"> Una empresa no podrá ser beneficiaria más de </w:t>
      </w:r>
      <w:r w:rsidR="00862A2A">
        <w:rPr>
          <w:rFonts w:ascii="Calibri" w:eastAsia="Calibri" w:hAnsi="Calibri" w:cs="Calibri"/>
          <w:sz w:val="22"/>
          <w:szCs w:val="22"/>
        </w:rPr>
        <w:t>una</w:t>
      </w:r>
      <w:r>
        <w:rPr>
          <w:rFonts w:ascii="Calibri" w:eastAsia="Calibri" w:hAnsi="Calibri" w:cs="Calibri"/>
          <w:sz w:val="22"/>
          <w:szCs w:val="22"/>
        </w:rPr>
        <w:t xml:space="preserve"> vez en esta categoría de concurso.</w:t>
      </w:r>
    </w:p>
    <w:p w14:paraId="6C2CD30E" w14:textId="77777777" w:rsidR="006438F9" w:rsidRDefault="006438F9">
      <w:pPr>
        <w:widowControl w:val="0"/>
        <w:pBdr>
          <w:top w:val="nil"/>
          <w:left w:val="nil"/>
          <w:bottom w:val="nil"/>
          <w:right w:val="nil"/>
          <w:between w:val="nil"/>
        </w:pBdr>
        <w:spacing w:before="120"/>
        <w:ind w:left="426"/>
        <w:jc w:val="both"/>
        <w:rPr>
          <w:rFonts w:ascii="Calibri" w:eastAsia="Calibri" w:hAnsi="Calibri" w:cs="Calibri"/>
          <w:color w:val="000000"/>
          <w:sz w:val="22"/>
          <w:szCs w:val="22"/>
        </w:rPr>
      </w:pPr>
    </w:p>
    <w:p w14:paraId="0EA9A8D7" w14:textId="604D1B2D"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r>
        <w:rPr>
          <w:rFonts w:ascii="Calibri" w:eastAsia="Calibri" w:hAnsi="Calibri" w:cs="Calibri"/>
          <w:b/>
          <w:color w:val="000000"/>
          <w:sz w:val="22"/>
          <w:szCs w:val="22"/>
        </w:rPr>
        <w:t xml:space="preserve">¿QUE SE </w:t>
      </w:r>
      <w:r w:rsidR="00862A2A">
        <w:rPr>
          <w:rFonts w:ascii="Calibri" w:eastAsia="Calibri" w:hAnsi="Calibri" w:cs="Calibri"/>
          <w:b/>
          <w:color w:val="000000"/>
          <w:sz w:val="22"/>
          <w:szCs w:val="22"/>
        </w:rPr>
        <w:t>CO</w:t>
      </w:r>
      <w:r>
        <w:rPr>
          <w:rFonts w:ascii="Calibri" w:eastAsia="Calibri" w:hAnsi="Calibri" w:cs="Calibri"/>
          <w:b/>
          <w:color w:val="000000"/>
          <w:sz w:val="22"/>
          <w:szCs w:val="22"/>
        </w:rPr>
        <w:t>FINANCIA?</w:t>
      </w:r>
    </w:p>
    <w:p w14:paraId="1DBEF130" w14:textId="07D3F2C5"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Las actividades que pueden </w:t>
      </w:r>
      <w:r w:rsidR="00862A2A">
        <w:rPr>
          <w:rFonts w:ascii="Calibri" w:eastAsia="Calibri" w:hAnsi="Calibri" w:cs="Calibri"/>
          <w:color w:val="000000"/>
          <w:sz w:val="22"/>
          <w:szCs w:val="22"/>
        </w:rPr>
        <w:t>co</w:t>
      </w:r>
      <w:r>
        <w:rPr>
          <w:rFonts w:ascii="Calibri" w:eastAsia="Calibri" w:hAnsi="Calibri" w:cs="Calibri"/>
          <w:color w:val="000000"/>
          <w:sz w:val="22"/>
          <w:szCs w:val="22"/>
        </w:rPr>
        <w:t>financiarse con el proyecto son:</w:t>
      </w:r>
    </w:p>
    <w:p w14:paraId="413770F0"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Servicios asociados a la mejora o perfeccionamiento de productos, procesos, servicios o formas de comercialización. </w:t>
      </w:r>
    </w:p>
    <w:p w14:paraId="06F4915D"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Servicios empresariales referidos a publicidad y marketing, comunicaciones, canales de distribución, cadena de proveedores, traducciones, estudios de mercado, prospección comercial, gestión de ventas, entre otros.</w:t>
      </w:r>
    </w:p>
    <w:p w14:paraId="6F795F05"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Adquisición y desarrollo de software especializado y diseñado para el despegue comercial del negocio.</w:t>
      </w:r>
    </w:p>
    <w:p w14:paraId="1E3F3289"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Adquisición y suscripción de documentación y bases de datos especializadas. </w:t>
      </w:r>
    </w:p>
    <w:p w14:paraId="79828503"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Viajes de negocio o a eventos de </w:t>
      </w:r>
      <w:proofErr w:type="spellStart"/>
      <w:r>
        <w:rPr>
          <w:rFonts w:ascii="Calibri" w:eastAsia="Calibri" w:hAnsi="Calibri" w:cs="Calibri"/>
          <w:color w:val="000000"/>
          <w:sz w:val="22"/>
          <w:szCs w:val="22"/>
        </w:rPr>
        <w:t>networking</w:t>
      </w:r>
      <w:proofErr w:type="spellEnd"/>
      <w:r>
        <w:rPr>
          <w:rFonts w:ascii="Calibri" w:eastAsia="Calibri" w:hAnsi="Calibri" w:cs="Calibri"/>
          <w:color w:val="000000"/>
          <w:sz w:val="22"/>
          <w:szCs w:val="22"/>
        </w:rPr>
        <w:t xml:space="preserve"> o participación en programas de aceleración de negocios en el país o el extranjero, que contribuyan significativamente a los objetivos del proyecto.</w:t>
      </w:r>
    </w:p>
    <w:p w14:paraId="1F35BCBA"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Registro, gestión y comercialización de propiedad intelectual.</w:t>
      </w:r>
    </w:p>
    <w:p w14:paraId="6B95F021"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Honorarios para miembros del Equipo Emprendedor.</w:t>
      </w:r>
    </w:p>
    <w:p w14:paraId="722A038B"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Adquisición de equipos vinculados directamente al proyecto.</w:t>
      </w:r>
    </w:p>
    <w:p w14:paraId="50D6D884"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Otros gastos vinculados al negocio.</w:t>
      </w:r>
    </w:p>
    <w:p w14:paraId="5D3D24E1" w14:textId="77777777" w:rsidR="006438F9" w:rsidRDefault="00187056">
      <w:pPr>
        <w:widowControl w:val="0"/>
        <w:pBdr>
          <w:top w:val="nil"/>
          <w:left w:val="nil"/>
          <w:bottom w:val="nil"/>
          <w:right w:val="nil"/>
          <w:between w:val="nil"/>
        </w:pBdr>
        <w:spacing w:before="120"/>
        <w:ind w:firstLine="426"/>
        <w:jc w:val="both"/>
        <w:rPr>
          <w:rFonts w:ascii="Calibri" w:eastAsia="Calibri" w:hAnsi="Calibri" w:cs="Calibri"/>
          <w:color w:val="000000"/>
          <w:sz w:val="22"/>
          <w:szCs w:val="22"/>
        </w:rPr>
      </w:pPr>
      <w:r>
        <w:rPr>
          <w:rFonts w:ascii="Calibri" w:eastAsia="Calibri" w:hAnsi="Calibri" w:cs="Calibri"/>
          <w:color w:val="000000"/>
          <w:sz w:val="22"/>
          <w:szCs w:val="22"/>
        </w:rPr>
        <w:t>El detalle de los gastos elegibles y no elegibles figura en el Anexo I.</w:t>
      </w:r>
    </w:p>
    <w:p w14:paraId="0DBCBF48" w14:textId="7E543FB3"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El </w:t>
      </w:r>
      <w:r w:rsidR="003F7F41">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tiene carácter no reembolsable y se desembolsará contra el cumplimiento de hitos previamente definidos. Una incubadora </w:t>
      </w:r>
      <w:r w:rsidR="003F7F41">
        <w:rPr>
          <w:rFonts w:ascii="Calibri" w:eastAsia="Calibri" w:hAnsi="Calibri" w:cs="Calibri"/>
          <w:color w:val="000000"/>
          <w:sz w:val="22"/>
          <w:szCs w:val="22"/>
        </w:rPr>
        <w:t>co</w:t>
      </w:r>
      <w:r>
        <w:rPr>
          <w:rFonts w:ascii="Calibri" w:eastAsia="Calibri" w:hAnsi="Calibri" w:cs="Calibri"/>
          <w:color w:val="000000"/>
          <w:sz w:val="22"/>
          <w:szCs w:val="22"/>
        </w:rPr>
        <w:t xml:space="preserve">financiada por </w:t>
      </w:r>
      <w:r w:rsidR="003F7F41">
        <w:rPr>
          <w:rFonts w:ascii="Calibri" w:eastAsia="Calibri" w:hAnsi="Calibri" w:cs="Calibri"/>
          <w:color w:val="000000"/>
          <w:sz w:val="22"/>
          <w:szCs w:val="22"/>
        </w:rPr>
        <w:t>Innóvate Perú</w:t>
      </w:r>
      <w:r>
        <w:rPr>
          <w:rFonts w:ascii="Calibri" w:eastAsia="Calibri" w:hAnsi="Calibri" w:cs="Calibri"/>
          <w:color w:val="000000"/>
          <w:sz w:val="22"/>
          <w:szCs w:val="22"/>
        </w:rPr>
        <w:t xml:space="preserve"> realizará el seguimiento técnico y administrativo a los emprendimientos seleccionados en el presente concurso.</w:t>
      </w:r>
    </w:p>
    <w:p w14:paraId="1D02E415" w14:textId="77777777" w:rsidR="006438F9" w:rsidRDefault="006438F9">
      <w:pPr>
        <w:widowControl w:val="0"/>
        <w:pBdr>
          <w:top w:val="nil"/>
          <w:left w:val="nil"/>
          <w:bottom w:val="nil"/>
          <w:right w:val="nil"/>
          <w:between w:val="nil"/>
        </w:pBdr>
        <w:spacing w:before="120"/>
        <w:ind w:firstLine="426"/>
        <w:jc w:val="both"/>
        <w:rPr>
          <w:rFonts w:ascii="Calibri" w:eastAsia="Calibri" w:hAnsi="Calibri" w:cs="Calibri"/>
          <w:sz w:val="22"/>
          <w:szCs w:val="22"/>
        </w:rPr>
      </w:pPr>
    </w:p>
    <w:p w14:paraId="12F4B294" w14:textId="45AD256D"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r>
        <w:rPr>
          <w:rFonts w:ascii="Calibri" w:eastAsia="Calibri" w:hAnsi="Calibri" w:cs="Calibri"/>
          <w:b/>
          <w:color w:val="000000"/>
          <w:sz w:val="22"/>
          <w:szCs w:val="22"/>
        </w:rPr>
        <w:t xml:space="preserve">DURACIÓN Y </w:t>
      </w:r>
      <w:r w:rsidR="003F7F41">
        <w:rPr>
          <w:rFonts w:ascii="Calibri" w:eastAsia="Calibri" w:hAnsi="Calibri" w:cs="Calibri"/>
          <w:b/>
          <w:color w:val="000000"/>
          <w:sz w:val="22"/>
          <w:szCs w:val="22"/>
        </w:rPr>
        <w:t>CO</w:t>
      </w:r>
      <w:r>
        <w:rPr>
          <w:rFonts w:ascii="Calibri" w:eastAsia="Calibri" w:hAnsi="Calibri" w:cs="Calibri"/>
          <w:b/>
          <w:color w:val="000000"/>
          <w:sz w:val="22"/>
          <w:szCs w:val="22"/>
        </w:rPr>
        <w:t>FINANCIAMIENTO DE LOS PROYECTOS</w:t>
      </w:r>
    </w:p>
    <w:p w14:paraId="50738D0A"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Los proyectos, sin distinción del nivel de ingresos de las empresas solicitantes, deberán tener una duración máxima de dieciocho (18) meses, contados desde la fecha de inicio del proyecto, que es el momento en que se hace efectivo un primer depósito en la cuenta bancaria del proyecto por parte de cualquiera de las entidades participantes, previa firma del convenio de adjudicación de RNR.</w:t>
      </w:r>
    </w:p>
    <w:p w14:paraId="7BF69817" w14:textId="7BB5FA4A"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I</w:t>
      </w:r>
      <w:r w:rsidR="003F7F41">
        <w:rPr>
          <w:rFonts w:ascii="Calibri" w:eastAsia="Calibri" w:hAnsi="Calibri" w:cs="Calibri"/>
          <w:color w:val="000000"/>
          <w:sz w:val="22"/>
          <w:szCs w:val="22"/>
        </w:rPr>
        <w:t>nnóvate Perú</w:t>
      </w:r>
      <w:r>
        <w:rPr>
          <w:rFonts w:ascii="Calibri" w:eastAsia="Calibri" w:hAnsi="Calibri" w:cs="Calibri"/>
          <w:color w:val="000000"/>
          <w:sz w:val="22"/>
          <w:szCs w:val="22"/>
        </w:rPr>
        <w:t xml:space="preserve"> otorgará capital semilla al proyecto hasta por un máximo de S/</w:t>
      </w:r>
      <w:r w:rsidR="003F7F41">
        <w:rPr>
          <w:rFonts w:ascii="Calibri" w:eastAsia="Calibri" w:hAnsi="Calibri" w:cs="Calibri"/>
          <w:color w:val="000000"/>
          <w:sz w:val="22"/>
          <w:szCs w:val="22"/>
        </w:rPr>
        <w:t xml:space="preserve"> </w:t>
      </w:r>
      <w:r>
        <w:rPr>
          <w:rFonts w:ascii="Calibri" w:eastAsia="Calibri" w:hAnsi="Calibri" w:cs="Calibri"/>
          <w:color w:val="000000"/>
          <w:sz w:val="22"/>
          <w:szCs w:val="22"/>
        </w:rPr>
        <w:t>150,000 (ciento cincuenta mil soles), según el siguiente detalle:</w:t>
      </w:r>
    </w:p>
    <w:p w14:paraId="3E3593EE" w14:textId="662601F3" w:rsidR="006438F9" w:rsidRDefault="006438F9">
      <w:pPr>
        <w:widowControl w:val="0"/>
        <w:pBdr>
          <w:top w:val="nil"/>
          <w:left w:val="nil"/>
          <w:bottom w:val="nil"/>
          <w:right w:val="nil"/>
          <w:between w:val="nil"/>
        </w:pBdr>
        <w:spacing w:before="120"/>
        <w:jc w:val="both"/>
        <w:rPr>
          <w:rFonts w:ascii="Calibri" w:eastAsia="Calibri" w:hAnsi="Calibri" w:cs="Calibri"/>
          <w:color w:val="000000"/>
          <w:sz w:val="22"/>
          <w:szCs w:val="22"/>
        </w:rPr>
      </w:pPr>
    </w:p>
    <w:p w14:paraId="5B25B14D" w14:textId="7FE67CFB" w:rsidR="00242F73" w:rsidRDefault="00242F73">
      <w:pPr>
        <w:widowControl w:val="0"/>
        <w:pBdr>
          <w:top w:val="nil"/>
          <w:left w:val="nil"/>
          <w:bottom w:val="nil"/>
          <w:right w:val="nil"/>
          <w:between w:val="nil"/>
        </w:pBdr>
        <w:spacing w:before="120"/>
        <w:jc w:val="both"/>
        <w:rPr>
          <w:rFonts w:ascii="Calibri" w:eastAsia="Calibri" w:hAnsi="Calibri" w:cs="Calibri"/>
          <w:color w:val="000000"/>
          <w:sz w:val="22"/>
          <w:szCs w:val="22"/>
        </w:rPr>
      </w:pPr>
    </w:p>
    <w:p w14:paraId="4855A1E5" w14:textId="183099A6" w:rsidR="00242F73" w:rsidRDefault="00242F73">
      <w:pPr>
        <w:widowControl w:val="0"/>
        <w:pBdr>
          <w:top w:val="nil"/>
          <w:left w:val="nil"/>
          <w:bottom w:val="nil"/>
          <w:right w:val="nil"/>
          <w:between w:val="nil"/>
        </w:pBdr>
        <w:spacing w:before="120"/>
        <w:jc w:val="both"/>
        <w:rPr>
          <w:rFonts w:ascii="Calibri" w:eastAsia="Calibri" w:hAnsi="Calibri" w:cs="Calibri"/>
          <w:color w:val="000000"/>
          <w:sz w:val="22"/>
          <w:szCs w:val="22"/>
        </w:rPr>
      </w:pPr>
    </w:p>
    <w:p w14:paraId="1B832569" w14:textId="77777777" w:rsidR="00242F73" w:rsidRDefault="00242F73">
      <w:pPr>
        <w:widowControl w:val="0"/>
        <w:pBdr>
          <w:top w:val="nil"/>
          <w:left w:val="nil"/>
          <w:bottom w:val="nil"/>
          <w:right w:val="nil"/>
          <w:between w:val="nil"/>
        </w:pBdr>
        <w:spacing w:before="120"/>
        <w:jc w:val="both"/>
        <w:rPr>
          <w:rFonts w:ascii="Calibri" w:eastAsia="Calibri" w:hAnsi="Calibri" w:cs="Calibri"/>
          <w:color w:val="000000"/>
          <w:sz w:val="22"/>
          <w:szCs w:val="22"/>
        </w:rPr>
      </w:pPr>
    </w:p>
    <w:tbl>
      <w:tblPr>
        <w:tblStyle w:val="a"/>
        <w:tblW w:w="744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3"/>
        <w:gridCol w:w="1276"/>
        <w:gridCol w:w="1036"/>
        <w:gridCol w:w="1275"/>
        <w:gridCol w:w="1301"/>
      </w:tblGrid>
      <w:tr w:rsidR="006438F9" w14:paraId="387BC904" w14:textId="77777777">
        <w:trPr>
          <w:jc w:val="center"/>
        </w:trPr>
        <w:tc>
          <w:tcPr>
            <w:tcW w:w="2553" w:type="dxa"/>
            <w:vMerge w:val="restart"/>
            <w:tcBorders>
              <w:top w:val="single" w:sz="4" w:space="0" w:color="000000"/>
            </w:tcBorders>
            <w:shd w:val="clear" w:color="auto" w:fill="A6A6A6"/>
            <w:vAlign w:val="center"/>
          </w:tcPr>
          <w:p w14:paraId="2878E8C1" w14:textId="77777777" w:rsidR="006438F9" w:rsidRDefault="00187056">
            <w:pPr>
              <w:widowControl w:val="0"/>
              <w:jc w:val="center"/>
              <w:rPr>
                <w:rFonts w:ascii="Calibri" w:eastAsia="Calibri" w:hAnsi="Calibri" w:cs="Calibri"/>
              </w:rPr>
            </w:pPr>
            <w:r>
              <w:rPr>
                <w:rFonts w:ascii="Calibri" w:eastAsia="Calibri" w:hAnsi="Calibri" w:cs="Calibri"/>
                <w:b/>
              </w:rPr>
              <w:lastRenderedPageBreak/>
              <w:t>Rubro</w:t>
            </w:r>
          </w:p>
        </w:tc>
        <w:tc>
          <w:tcPr>
            <w:tcW w:w="2312" w:type="dxa"/>
            <w:gridSpan w:val="2"/>
            <w:tcBorders>
              <w:top w:val="single" w:sz="4" w:space="0" w:color="000000"/>
              <w:right w:val="single" w:sz="4" w:space="0" w:color="000000"/>
            </w:tcBorders>
            <w:shd w:val="clear" w:color="auto" w:fill="A6A6A6"/>
            <w:vAlign w:val="center"/>
          </w:tcPr>
          <w:p w14:paraId="4185FF0B" w14:textId="77777777" w:rsidR="006438F9" w:rsidRDefault="00187056">
            <w:pPr>
              <w:jc w:val="center"/>
              <w:rPr>
                <w:rFonts w:ascii="Calibri" w:eastAsia="Calibri" w:hAnsi="Calibri" w:cs="Calibri"/>
              </w:rPr>
            </w:pPr>
            <w:r>
              <w:rPr>
                <w:rFonts w:ascii="Calibri" w:eastAsia="Calibri" w:hAnsi="Calibri" w:cs="Calibri"/>
                <w:b/>
              </w:rPr>
              <w:t>RNR máximo</w:t>
            </w:r>
          </w:p>
        </w:tc>
        <w:tc>
          <w:tcPr>
            <w:tcW w:w="1275" w:type="dxa"/>
            <w:tcBorders>
              <w:top w:val="single" w:sz="4" w:space="0" w:color="000000"/>
              <w:right w:val="single" w:sz="4" w:space="0" w:color="000000"/>
            </w:tcBorders>
            <w:shd w:val="clear" w:color="auto" w:fill="A6A6A6"/>
            <w:vAlign w:val="center"/>
          </w:tcPr>
          <w:p w14:paraId="4C96150C" w14:textId="77777777" w:rsidR="006438F9" w:rsidRDefault="00187056">
            <w:pPr>
              <w:jc w:val="center"/>
              <w:rPr>
                <w:rFonts w:ascii="Calibri" w:eastAsia="Calibri" w:hAnsi="Calibri" w:cs="Calibri"/>
              </w:rPr>
            </w:pPr>
            <w:r>
              <w:rPr>
                <w:rFonts w:ascii="Calibri" w:eastAsia="Calibri" w:hAnsi="Calibri" w:cs="Calibri"/>
                <w:b/>
              </w:rPr>
              <w:t>Aporte Monetario</w:t>
            </w:r>
          </w:p>
        </w:tc>
        <w:tc>
          <w:tcPr>
            <w:tcW w:w="1301" w:type="dxa"/>
            <w:tcBorders>
              <w:top w:val="single" w:sz="4" w:space="0" w:color="000000"/>
              <w:right w:val="single" w:sz="4" w:space="0" w:color="000000"/>
            </w:tcBorders>
            <w:shd w:val="clear" w:color="auto" w:fill="A6A6A6"/>
            <w:vAlign w:val="center"/>
          </w:tcPr>
          <w:p w14:paraId="34B25536" w14:textId="77777777" w:rsidR="006438F9" w:rsidRDefault="00187056">
            <w:pPr>
              <w:jc w:val="center"/>
              <w:rPr>
                <w:rFonts w:ascii="Calibri" w:eastAsia="Calibri" w:hAnsi="Calibri" w:cs="Calibri"/>
              </w:rPr>
            </w:pPr>
            <w:r>
              <w:rPr>
                <w:rFonts w:ascii="Calibri" w:eastAsia="Calibri" w:hAnsi="Calibri" w:cs="Calibri"/>
                <w:b/>
              </w:rPr>
              <w:t xml:space="preserve">Aporte No Monetario </w:t>
            </w:r>
          </w:p>
        </w:tc>
      </w:tr>
      <w:tr w:rsidR="006438F9" w14:paraId="4CCE2227" w14:textId="77777777">
        <w:trPr>
          <w:trHeight w:val="500"/>
          <w:jc w:val="center"/>
        </w:trPr>
        <w:tc>
          <w:tcPr>
            <w:tcW w:w="2553" w:type="dxa"/>
            <w:vMerge/>
            <w:tcBorders>
              <w:top w:val="single" w:sz="4" w:space="0" w:color="000000"/>
            </w:tcBorders>
            <w:shd w:val="clear" w:color="auto" w:fill="A6A6A6"/>
            <w:vAlign w:val="center"/>
          </w:tcPr>
          <w:p w14:paraId="7FDB7478" w14:textId="77777777" w:rsidR="006438F9" w:rsidRDefault="006438F9">
            <w:pPr>
              <w:widowControl w:val="0"/>
              <w:pBdr>
                <w:top w:val="nil"/>
                <w:left w:val="nil"/>
                <w:bottom w:val="nil"/>
                <w:right w:val="nil"/>
                <w:between w:val="nil"/>
              </w:pBdr>
              <w:spacing w:line="276" w:lineRule="auto"/>
              <w:rPr>
                <w:rFonts w:ascii="Calibri" w:eastAsia="Calibri" w:hAnsi="Calibri" w:cs="Calibri"/>
              </w:rPr>
            </w:pPr>
          </w:p>
        </w:tc>
        <w:tc>
          <w:tcPr>
            <w:tcW w:w="1276" w:type="dxa"/>
            <w:tcBorders>
              <w:top w:val="single" w:sz="4" w:space="0" w:color="000000"/>
              <w:bottom w:val="single" w:sz="4" w:space="0" w:color="000000"/>
            </w:tcBorders>
            <w:vAlign w:val="center"/>
          </w:tcPr>
          <w:p w14:paraId="21100D84"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 proyecto</w:t>
            </w:r>
          </w:p>
        </w:tc>
        <w:tc>
          <w:tcPr>
            <w:tcW w:w="1036" w:type="dxa"/>
            <w:tcBorders>
              <w:top w:val="single" w:sz="4" w:space="0" w:color="000000"/>
              <w:bottom w:val="single" w:sz="4" w:space="0" w:color="000000"/>
            </w:tcBorders>
            <w:vAlign w:val="center"/>
          </w:tcPr>
          <w:p w14:paraId="7FE34668"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RNR S/</w:t>
            </w:r>
          </w:p>
        </w:tc>
        <w:tc>
          <w:tcPr>
            <w:tcW w:w="1275" w:type="dxa"/>
            <w:tcBorders>
              <w:top w:val="single" w:sz="4" w:space="0" w:color="000000"/>
              <w:bottom w:val="single" w:sz="4" w:space="0" w:color="000000"/>
            </w:tcBorders>
            <w:vAlign w:val="center"/>
          </w:tcPr>
          <w:p w14:paraId="4D111298"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 xml:space="preserve">% proyecto </w:t>
            </w:r>
          </w:p>
        </w:tc>
        <w:tc>
          <w:tcPr>
            <w:tcW w:w="1301" w:type="dxa"/>
            <w:tcBorders>
              <w:top w:val="single" w:sz="4" w:space="0" w:color="000000"/>
              <w:bottom w:val="single" w:sz="4" w:space="0" w:color="000000"/>
            </w:tcBorders>
            <w:vAlign w:val="center"/>
          </w:tcPr>
          <w:p w14:paraId="23033327"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 proyecto</w:t>
            </w:r>
          </w:p>
        </w:tc>
      </w:tr>
      <w:tr w:rsidR="006438F9" w14:paraId="44DA8658" w14:textId="77777777">
        <w:trPr>
          <w:trHeight w:val="500"/>
          <w:jc w:val="center"/>
        </w:trPr>
        <w:tc>
          <w:tcPr>
            <w:tcW w:w="2553" w:type="dxa"/>
            <w:tcBorders>
              <w:top w:val="single" w:sz="4" w:space="0" w:color="000000"/>
              <w:bottom w:val="single" w:sz="4" w:space="0" w:color="000000"/>
            </w:tcBorders>
            <w:vAlign w:val="center"/>
          </w:tcPr>
          <w:p w14:paraId="1B011AD8" w14:textId="77777777" w:rsidR="006438F9" w:rsidRDefault="00187056">
            <w:pPr>
              <w:tabs>
                <w:tab w:val="left" w:pos="470"/>
              </w:tabs>
              <w:spacing w:before="120"/>
              <w:jc w:val="center"/>
              <w:rPr>
                <w:rFonts w:ascii="Calibri" w:eastAsia="Calibri" w:hAnsi="Calibri" w:cs="Calibri"/>
                <w:sz w:val="22"/>
                <w:szCs w:val="22"/>
              </w:rPr>
            </w:pPr>
            <w:r>
              <w:rPr>
                <w:rFonts w:ascii="Calibri" w:eastAsia="Calibri" w:hAnsi="Calibri" w:cs="Calibri"/>
                <w:b/>
                <w:sz w:val="22"/>
                <w:szCs w:val="22"/>
              </w:rPr>
              <w:t>Capital semilla para emprendimientos dinámicos</w:t>
            </w:r>
          </w:p>
        </w:tc>
        <w:tc>
          <w:tcPr>
            <w:tcW w:w="1276" w:type="dxa"/>
            <w:vMerge w:val="restart"/>
            <w:tcBorders>
              <w:top w:val="single" w:sz="4" w:space="0" w:color="000000"/>
            </w:tcBorders>
            <w:vAlign w:val="center"/>
          </w:tcPr>
          <w:p w14:paraId="146FA0CB"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70%</w:t>
            </w:r>
          </w:p>
        </w:tc>
        <w:tc>
          <w:tcPr>
            <w:tcW w:w="1036" w:type="dxa"/>
            <w:tcBorders>
              <w:top w:val="single" w:sz="4" w:space="0" w:color="000000"/>
              <w:bottom w:val="single" w:sz="4" w:space="0" w:color="000000"/>
            </w:tcBorders>
            <w:vAlign w:val="center"/>
          </w:tcPr>
          <w:p w14:paraId="19785ACC"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140,000</w:t>
            </w:r>
          </w:p>
        </w:tc>
        <w:tc>
          <w:tcPr>
            <w:tcW w:w="1275" w:type="dxa"/>
            <w:tcBorders>
              <w:top w:val="single" w:sz="4" w:space="0" w:color="000000"/>
              <w:bottom w:val="single" w:sz="4" w:space="0" w:color="000000"/>
            </w:tcBorders>
            <w:vAlign w:val="center"/>
          </w:tcPr>
          <w:p w14:paraId="39400FCA"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20%</w:t>
            </w:r>
          </w:p>
        </w:tc>
        <w:tc>
          <w:tcPr>
            <w:tcW w:w="1301" w:type="dxa"/>
            <w:tcBorders>
              <w:top w:val="single" w:sz="4" w:space="0" w:color="000000"/>
              <w:bottom w:val="single" w:sz="4" w:space="0" w:color="000000"/>
            </w:tcBorders>
            <w:vAlign w:val="center"/>
          </w:tcPr>
          <w:p w14:paraId="69AA7D64" w14:textId="77777777" w:rsidR="006438F9" w:rsidRDefault="006438F9">
            <w:pPr>
              <w:widowControl w:val="0"/>
              <w:jc w:val="center"/>
              <w:rPr>
                <w:rFonts w:ascii="Calibri" w:eastAsia="Calibri" w:hAnsi="Calibri" w:cs="Calibri"/>
                <w:sz w:val="22"/>
                <w:szCs w:val="22"/>
              </w:rPr>
            </w:pPr>
          </w:p>
          <w:p w14:paraId="4C994A55"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10%</w:t>
            </w:r>
          </w:p>
          <w:p w14:paraId="2FC57306" w14:textId="77777777" w:rsidR="006438F9" w:rsidRDefault="006438F9">
            <w:pPr>
              <w:widowControl w:val="0"/>
              <w:rPr>
                <w:rFonts w:ascii="Calibri" w:eastAsia="Calibri" w:hAnsi="Calibri" w:cs="Calibri"/>
                <w:sz w:val="22"/>
                <w:szCs w:val="22"/>
              </w:rPr>
            </w:pPr>
          </w:p>
        </w:tc>
      </w:tr>
      <w:tr w:rsidR="006438F9" w14:paraId="40BC8658" w14:textId="77777777">
        <w:trPr>
          <w:trHeight w:val="500"/>
          <w:jc w:val="center"/>
        </w:trPr>
        <w:tc>
          <w:tcPr>
            <w:tcW w:w="2553" w:type="dxa"/>
            <w:tcBorders>
              <w:top w:val="single" w:sz="4" w:space="0" w:color="000000"/>
              <w:bottom w:val="single" w:sz="4" w:space="0" w:color="000000"/>
            </w:tcBorders>
            <w:vAlign w:val="center"/>
          </w:tcPr>
          <w:p w14:paraId="0E60BDA8" w14:textId="77777777" w:rsidR="006438F9" w:rsidRDefault="00187056">
            <w:pPr>
              <w:tabs>
                <w:tab w:val="left" w:pos="470"/>
              </w:tabs>
              <w:spacing w:before="120"/>
              <w:jc w:val="center"/>
              <w:rPr>
                <w:rFonts w:ascii="Calibri" w:eastAsia="Calibri" w:hAnsi="Calibri" w:cs="Calibri"/>
                <w:sz w:val="22"/>
                <w:szCs w:val="22"/>
              </w:rPr>
            </w:pPr>
            <w:r>
              <w:rPr>
                <w:rFonts w:ascii="Calibri" w:eastAsia="Calibri" w:hAnsi="Calibri" w:cs="Calibri"/>
                <w:b/>
              </w:rPr>
              <w:t>Seguimiento por parte de incubadoras/aceleradoras</w:t>
            </w:r>
          </w:p>
        </w:tc>
        <w:tc>
          <w:tcPr>
            <w:tcW w:w="1276" w:type="dxa"/>
            <w:vMerge/>
            <w:tcBorders>
              <w:top w:val="single" w:sz="4" w:space="0" w:color="000000"/>
            </w:tcBorders>
            <w:vAlign w:val="center"/>
          </w:tcPr>
          <w:p w14:paraId="305887C9" w14:textId="77777777" w:rsidR="006438F9" w:rsidRDefault="006438F9">
            <w:pPr>
              <w:widowControl w:val="0"/>
              <w:pBdr>
                <w:top w:val="nil"/>
                <w:left w:val="nil"/>
                <w:bottom w:val="nil"/>
                <w:right w:val="nil"/>
                <w:between w:val="nil"/>
              </w:pBdr>
              <w:spacing w:line="276" w:lineRule="auto"/>
              <w:rPr>
                <w:rFonts w:ascii="Calibri" w:eastAsia="Calibri" w:hAnsi="Calibri" w:cs="Calibri"/>
                <w:sz w:val="22"/>
                <w:szCs w:val="22"/>
              </w:rPr>
            </w:pPr>
          </w:p>
        </w:tc>
        <w:tc>
          <w:tcPr>
            <w:tcW w:w="1036" w:type="dxa"/>
            <w:tcBorders>
              <w:top w:val="single" w:sz="4" w:space="0" w:color="000000"/>
              <w:bottom w:val="single" w:sz="4" w:space="0" w:color="000000"/>
            </w:tcBorders>
            <w:vAlign w:val="center"/>
          </w:tcPr>
          <w:p w14:paraId="4F5DF4DF" w14:textId="77777777" w:rsidR="006438F9" w:rsidRDefault="00187056">
            <w:pPr>
              <w:widowControl w:val="0"/>
              <w:jc w:val="center"/>
              <w:rPr>
                <w:rFonts w:ascii="Calibri" w:eastAsia="Calibri" w:hAnsi="Calibri" w:cs="Calibri"/>
                <w:sz w:val="22"/>
                <w:szCs w:val="22"/>
              </w:rPr>
            </w:pPr>
            <w:r>
              <w:rPr>
                <w:rFonts w:ascii="Calibri" w:eastAsia="Calibri" w:hAnsi="Calibri" w:cs="Calibri"/>
                <w:b/>
                <w:sz w:val="22"/>
                <w:szCs w:val="22"/>
              </w:rPr>
              <w:t>10,000</w:t>
            </w:r>
          </w:p>
        </w:tc>
        <w:tc>
          <w:tcPr>
            <w:tcW w:w="1275" w:type="dxa"/>
            <w:tcBorders>
              <w:top w:val="single" w:sz="4" w:space="0" w:color="000000"/>
            </w:tcBorders>
            <w:vAlign w:val="center"/>
          </w:tcPr>
          <w:p w14:paraId="6287FA75" w14:textId="77777777" w:rsidR="006438F9" w:rsidRDefault="006438F9">
            <w:pPr>
              <w:widowControl w:val="0"/>
              <w:jc w:val="center"/>
              <w:rPr>
                <w:rFonts w:ascii="Calibri" w:eastAsia="Calibri" w:hAnsi="Calibri" w:cs="Calibri"/>
                <w:sz w:val="22"/>
                <w:szCs w:val="22"/>
              </w:rPr>
            </w:pPr>
          </w:p>
        </w:tc>
        <w:tc>
          <w:tcPr>
            <w:tcW w:w="1301" w:type="dxa"/>
            <w:tcBorders>
              <w:top w:val="single" w:sz="4" w:space="0" w:color="000000"/>
            </w:tcBorders>
            <w:vAlign w:val="center"/>
          </w:tcPr>
          <w:p w14:paraId="15A0467A" w14:textId="77777777" w:rsidR="006438F9" w:rsidRDefault="006438F9">
            <w:pPr>
              <w:widowControl w:val="0"/>
              <w:jc w:val="center"/>
              <w:rPr>
                <w:rFonts w:ascii="Calibri" w:eastAsia="Calibri" w:hAnsi="Calibri" w:cs="Calibri"/>
                <w:sz w:val="22"/>
                <w:szCs w:val="22"/>
              </w:rPr>
            </w:pPr>
          </w:p>
        </w:tc>
      </w:tr>
    </w:tbl>
    <w:p w14:paraId="1B7AB783" w14:textId="77777777" w:rsidR="006438F9" w:rsidRDefault="006438F9">
      <w:pPr>
        <w:widowControl w:val="0"/>
        <w:pBdr>
          <w:top w:val="nil"/>
          <w:left w:val="nil"/>
          <w:bottom w:val="nil"/>
          <w:right w:val="nil"/>
          <w:between w:val="nil"/>
        </w:pBdr>
        <w:spacing w:before="120"/>
        <w:jc w:val="both"/>
        <w:rPr>
          <w:rFonts w:ascii="Calibri" w:eastAsia="Calibri" w:hAnsi="Calibri" w:cs="Calibri"/>
          <w:color w:val="000000"/>
          <w:sz w:val="22"/>
          <w:szCs w:val="22"/>
        </w:rPr>
      </w:pPr>
    </w:p>
    <w:p w14:paraId="4DDED263" w14:textId="6BA8C999"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Un monto equivalente a S/</w:t>
      </w:r>
      <w:r w:rsidR="003F7F41">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10,000 se asignará a una incubadora o aceleradora </w:t>
      </w:r>
      <w:r w:rsidR="003F7F41">
        <w:rPr>
          <w:rFonts w:ascii="Calibri" w:eastAsia="Calibri" w:hAnsi="Calibri" w:cs="Calibri"/>
          <w:color w:val="000000"/>
          <w:sz w:val="22"/>
          <w:szCs w:val="22"/>
        </w:rPr>
        <w:t>co</w:t>
      </w:r>
      <w:r>
        <w:rPr>
          <w:rFonts w:ascii="Calibri" w:eastAsia="Calibri" w:hAnsi="Calibri" w:cs="Calibri"/>
          <w:color w:val="000000"/>
          <w:sz w:val="22"/>
          <w:szCs w:val="22"/>
        </w:rPr>
        <w:t xml:space="preserve">financiada por </w:t>
      </w:r>
      <w:r w:rsidR="003F7F41">
        <w:rPr>
          <w:rFonts w:ascii="Calibri" w:eastAsia="Calibri" w:hAnsi="Calibri" w:cs="Calibri"/>
          <w:color w:val="000000"/>
          <w:sz w:val="22"/>
          <w:szCs w:val="22"/>
        </w:rPr>
        <w:t>Innóvate Perú</w:t>
      </w:r>
      <w:r>
        <w:rPr>
          <w:rFonts w:ascii="Calibri" w:eastAsia="Calibri" w:hAnsi="Calibri" w:cs="Calibri"/>
          <w:color w:val="000000"/>
          <w:sz w:val="22"/>
          <w:szCs w:val="22"/>
        </w:rPr>
        <w:t xml:space="preserve"> para cubrir el seguimiento técnico y administrativo del proyecto. Este monto no forma parte del capital semilla, pero sí de los RNR y deberá sumarse al mismo para completar el total de RNR otorgado a los proyectos seleccionados. Dicho RNR total corresponderá a un máximo del 70% del total de presupuesto de proyecto. El 30% restante deberá constituir el aporte monetario y no monetario de las empresas beneficiarias.</w:t>
      </w:r>
    </w:p>
    <w:p w14:paraId="783A09D6" w14:textId="29E410D8"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Las condiciones para la ejecución del </w:t>
      </w:r>
      <w:r w:rsidR="003F7F41">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se establecen en un Convenio de Adjudicación. El </w:t>
      </w:r>
      <w:r w:rsidR="003F7F41">
        <w:rPr>
          <w:rFonts w:ascii="Calibri" w:eastAsia="Calibri" w:hAnsi="Calibri" w:cs="Calibri"/>
          <w:color w:val="000000"/>
          <w:sz w:val="22"/>
          <w:szCs w:val="22"/>
        </w:rPr>
        <w:t>co</w:t>
      </w:r>
      <w:r>
        <w:rPr>
          <w:rFonts w:ascii="Calibri" w:eastAsia="Calibri" w:hAnsi="Calibri" w:cs="Calibri"/>
          <w:color w:val="000000"/>
          <w:sz w:val="22"/>
          <w:szCs w:val="22"/>
        </w:rPr>
        <w:t>financiamiento será otorgado en un máximo de 4 desembolsos a la empresa, contra cumplimiento de hitos y previa conformidad de la incubadora asignada.</w:t>
      </w:r>
    </w:p>
    <w:p w14:paraId="659849D4" w14:textId="77777777" w:rsidR="006438F9" w:rsidRDefault="006438F9">
      <w:pPr>
        <w:widowControl w:val="0"/>
        <w:pBdr>
          <w:top w:val="nil"/>
          <w:left w:val="nil"/>
          <w:bottom w:val="nil"/>
          <w:right w:val="nil"/>
          <w:between w:val="nil"/>
        </w:pBdr>
        <w:spacing w:before="120"/>
        <w:ind w:left="360"/>
        <w:jc w:val="both"/>
        <w:rPr>
          <w:rFonts w:ascii="Calibri" w:eastAsia="Calibri" w:hAnsi="Calibri" w:cs="Calibri"/>
          <w:sz w:val="22"/>
          <w:szCs w:val="22"/>
        </w:rPr>
      </w:pPr>
    </w:p>
    <w:p w14:paraId="1E554A38"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bookmarkStart w:id="2" w:name="_3znysh7" w:colFirst="0" w:colLast="0"/>
      <w:bookmarkEnd w:id="2"/>
      <w:r>
        <w:rPr>
          <w:rFonts w:ascii="Calibri" w:eastAsia="Calibri" w:hAnsi="Calibri" w:cs="Calibri"/>
          <w:b/>
          <w:color w:val="000000"/>
          <w:sz w:val="22"/>
          <w:szCs w:val="22"/>
        </w:rPr>
        <w:t xml:space="preserve">PRESENTACIÓN DE PROYECTOS </w:t>
      </w:r>
    </w:p>
    <w:p w14:paraId="490D1804"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No se admitirán</w:t>
      </w:r>
      <w:r>
        <w:rPr>
          <w:rFonts w:ascii="Calibri" w:eastAsia="Calibri" w:hAnsi="Calibri" w:cs="Calibri"/>
          <w:color w:val="000000"/>
          <w:sz w:val="22"/>
          <w:szCs w:val="22"/>
          <w:vertAlign w:val="superscript"/>
        </w:rPr>
        <w:footnoteReference w:id="6"/>
      </w:r>
      <w:r>
        <w:rPr>
          <w:rFonts w:ascii="Calibri" w:eastAsia="Calibri" w:hAnsi="Calibri" w:cs="Calibri"/>
          <w:color w:val="000000"/>
          <w:sz w:val="22"/>
          <w:szCs w:val="22"/>
        </w:rPr>
        <w:t xml:space="preserve"> para evaluación solicitudes que:</w:t>
      </w:r>
    </w:p>
    <w:p w14:paraId="165F2AD8"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Presenten proyectos que no se adecuen a los objetivos y requisitos de las Bases.</w:t>
      </w:r>
    </w:p>
    <w:p w14:paraId="5BFB6EB1"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Sean presentadas por solicitantes que no cumplen los requisitos o con las condiciones señaladas en las Bases.</w:t>
      </w:r>
    </w:p>
    <w:p w14:paraId="57D26E6A" w14:textId="36F9A46D"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Estén incompletas, no sean claras o no sean presentadas a través del </w:t>
      </w:r>
      <w:r w:rsidR="003F7F41">
        <w:rPr>
          <w:rFonts w:ascii="Calibri" w:eastAsia="Calibri" w:hAnsi="Calibri" w:cs="Calibri"/>
          <w:color w:val="000000"/>
          <w:sz w:val="22"/>
          <w:szCs w:val="22"/>
        </w:rPr>
        <w:t>S</w:t>
      </w:r>
      <w:r>
        <w:rPr>
          <w:rFonts w:ascii="Calibri" w:eastAsia="Calibri" w:hAnsi="Calibri" w:cs="Calibri"/>
          <w:color w:val="000000"/>
          <w:sz w:val="22"/>
          <w:szCs w:val="22"/>
        </w:rPr>
        <w:t xml:space="preserve">istema en </w:t>
      </w:r>
      <w:r w:rsidR="003F7F41">
        <w:rPr>
          <w:rFonts w:ascii="Calibri" w:eastAsia="Calibri" w:hAnsi="Calibri" w:cs="Calibri"/>
          <w:color w:val="000000"/>
          <w:sz w:val="22"/>
          <w:szCs w:val="22"/>
        </w:rPr>
        <w:t>L</w:t>
      </w:r>
      <w:r>
        <w:rPr>
          <w:rFonts w:ascii="Calibri" w:eastAsia="Calibri" w:hAnsi="Calibri" w:cs="Calibri"/>
          <w:color w:val="000000"/>
          <w:sz w:val="22"/>
          <w:szCs w:val="22"/>
        </w:rPr>
        <w:t>ínea.</w:t>
      </w:r>
    </w:p>
    <w:p w14:paraId="3EE2CAD9"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Incluyan Declaraciones Juradas incompletas o cuando en dichas declaraciones se evidencie que los solicitantes no cumplen con todos los requisitos y condiciones exigidas.</w:t>
      </w:r>
    </w:p>
    <w:p w14:paraId="1D8CC7B7"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Provengan de empresas que ya han sido beneficiari</w:t>
      </w:r>
      <w:r>
        <w:rPr>
          <w:rFonts w:ascii="Calibri" w:eastAsia="Calibri" w:hAnsi="Calibri" w:cs="Calibri"/>
          <w:sz w:val="22"/>
          <w:szCs w:val="22"/>
        </w:rPr>
        <w:t>a</w:t>
      </w:r>
      <w:r>
        <w:rPr>
          <w:rFonts w:ascii="Calibri" w:eastAsia="Calibri" w:hAnsi="Calibri" w:cs="Calibri"/>
          <w:color w:val="000000"/>
          <w:sz w:val="22"/>
          <w:szCs w:val="22"/>
        </w:rPr>
        <w:t>s de la presente categoría de concurso</w:t>
      </w:r>
      <w:r>
        <w:rPr>
          <w:rFonts w:ascii="Calibri" w:eastAsia="Calibri" w:hAnsi="Calibri" w:cs="Calibri"/>
          <w:sz w:val="22"/>
          <w:szCs w:val="22"/>
        </w:rPr>
        <w:t>.</w:t>
      </w:r>
    </w:p>
    <w:p w14:paraId="3CD68C00"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Presenten proyectos que vulneren derechos de propiedad intelectual.</w:t>
      </w:r>
      <w:r>
        <w:rPr>
          <w:rFonts w:ascii="Calibri" w:eastAsia="Calibri" w:hAnsi="Calibri" w:cs="Calibri"/>
          <w:color w:val="000000"/>
          <w:sz w:val="22"/>
          <w:szCs w:val="22"/>
          <w:vertAlign w:val="superscript"/>
        </w:rPr>
        <w:footnoteReference w:id="7"/>
      </w:r>
    </w:p>
    <w:p w14:paraId="0DC5B1A5" w14:textId="11D23132"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Requisitos:</w:t>
      </w:r>
      <w:r>
        <w:rPr>
          <w:rFonts w:ascii="Calibri" w:eastAsia="Calibri" w:hAnsi="Calibri" w:cs="Calibri"/>
          <w:color w:val="000000"/>
          <w:sz w:val="22"/>
          <w:szCs w:val="22"/>
        </w:rPr>
        <w:t xml:space="preserve"> Los postulantes deberán presentar vía el </w:t>
      </w:r>
      <w:r w:rsidR="003F7F41">
        <w:rPr>
          <w:rFonts w:ascii="Calibri" w:eastAsia="Calibri" w:hAnsi="Calibri" w:cs="Calibri"/>
          <w:color w:val="000000"/>
          <w:sz w:val="22"/>
          <w:szCs w:val="22"/>
        </w:rPr>
        <w:t>S</w:t>
      </w:r>
      <w:r>
        <w:rPr>
          <w:rFonts w:ascii="Calibri" w:eastAsia="Calibri" w:hAnsi="Calibri" w:cs="Calibri"/>
          <w:color w:val="000000"/>
          <w:sz w:val="22"/>
          <w:szCs w:val="22"/>
        </w:rPr>
        <w:t xml:space="preserve">istema en </w:t>
      </w:r>
      <w:r w:rsidR="003F7F41">
        <w:rPr>
          <w:rFonts w:ascii="Calibri" w:eastAsia="Calibri" w:hAnsi="Calibri" w:cs="Calibri"/>
          <w:color w:val="000000"/>
          <w:sz w:val="22"/>
          <w:szCs w:val="22"/>
        </w:rPr>
        <w:t>L</w:t>
      </w:r>
      <w:r>
        <w:rPr>
          <w:rFonts w:ascii="Calibri" w:eastAsia="Calibri" w:hAnsi="Calibri" w:cs="Calibri"/>
          <w:color w:val="000000"/>
          <w:sz w:val="22"/>
          <w:szCs w:val="22"/>
        </w:rPr>
        <w:t xml:space="preserve">ínea desde la dirección web </w:t>
      </w:r>
      <w:hyperlink r:id="rId9">
        <w:r>
          <w:rPr>
            <w:rFonts w:ascii="Calibri" w:eastAsia="Calibri" w:hAnsi="Calibri" w:cs="Calibri"/>
            <w:color w:val="0000FF"/>
            <w:sz w:val="22"/>
            <w:szCs w:val="22"/>
            <w:u w:val="single"/>
          </w:rPr>
          <w:t>http://sistemaenlinea.innovateperu.gob.pe</w:t>
        </w:r>
      </w:hyperlink>
      <w:r>
        <w:rPr>
          <w:rFonts w:ascii="Calibri" w:eastAsia="Calibri" w:hAnsi="Calibri" w:cs="Calibri"/>
          <w:color w:val="000000"/>
          <w:sz w:val="22"/>
          <w:szCs w:val="22"/>
        </w:rPr>
        <w:t xml:space="preserve"> lo siguiente:</w:t>
      </w:r>
    </w:p>
    <w:p w14:paraId="743CD204" w14:textId="77777777" w:rsidR="006438F9" w:rsidRDefault="006438F9">
      <w:pPr>
        <w:widowControl w:val="0"/>
        <w:pBdr>
          <w:top w:val="nil"/>
          <w:left w:val="nil"/>
          <w:bottom w:val="nil"/>
          <w:right w:val="nil"/>
          <w:between w:val="nil"/>
        </w:pBdr>
        <w:spacing w:before="120"/>
        <w:ind w:left="426"/>
        <w:jc w:val="both"/>
        <w:rPr>
          <w:rFonts w:ascii="Calibri" w:eastAsia="Calibri" w:hAnsi="Calibri" w:cs="Calibri"/>
          <w:color w:val="000000"/>
          <w:sz w:val="22"/>
          <w:szCs w:val="22"/>
        </w:rPr>
      </w:pPr>
    </w:p>
    <w:p w14:paraId="5C51E3CE" w14:textId="12D0882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Solicitud de </w:t>
      </w:r>
      <w:r w:rsidR="003F7F41">
        <w:rPr>
          <w:rFonts w:ascii="Calibri" w:eastAsia="Calibri" w:hAnsi="Calibri" w:cs="Calibri"/>
          <w:color w:val="000000"/>
          <w:sz w:val="22"/>
          <w:szCs w:val="22"/>
        </w:rPr>
        <w:t>cof</w:t>
      </w:r>
      <w:r>
        <w:rPr>
          <w:rFonts w:ascii="Calibri" w:eastAsia="Calibri" w:hAnsi="Calibri" w:cs="Calibri"/>
          <w:color w:val="000000"/>
          <w:sz w:val="22"/>
          <w:szCs w:val="22"/>
        </w:rPr>
        <w:t xml:space="preserve">inanciamiento (Formato I) donde se presenta la descripción del emprendimiento, su estado de desarrollo, el mercado real y potencial, la estructura de costos y proyección de crecimiento, las capacidades del Equipo Emprendedor, la trayectoria de la empresa y las actividades planteadas para el ingreso al mercado o el despegue comercial del negocio. </w:t>
      </w:r>
    </w:p>
    <w:p w14:paraId="4C9D3585"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Video de 3 minutos, donde el Equipo Emprendedor presenta </w:t>
      </w:r>
      <w:r>
        <w:rPr>
          <w:rFonts w:ascii="Calibri" w:eastAsia="Calibri" w:hAnsi="Calibri" w:cs="Calibri"/>
          <w:sz w:val="22"/>
          <w:szCs w:val="22"/>
        </w:rPr>
        <w:t xml:space="preserve">el emprendimiento </w:t>
      </w:r>
      <w:r>
        <w:rPr>
          <w:rFonts w:ascii="Calibri" w:eastAsia="Calibri" w:hAnsi="Calibri" w:cs="Calibri"/>
          <w:color w:val="000000"/>
          <w:sz w:val="22"/>
          <w:szCs w:val="22"/>
        </w:rPr>
        <w:t>y sus capacidades, de acuerdo a las orientaciones que figuran en el Formato I.</w:t>
      </w:r>
    </w:p>
    <w:p w14:paraId="461B076F"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Declaración Jurada de compromiso del Equipo Emprendedor (Formato II).</w:t>
      </w:r>
    </w:p>
    <w:p w14:paraId="15F8F82E"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Documento que acredite que el líder sea accionista de la empresa.</w:t>
      </w:r>
    </w:p>
    <w:p w14:paraId="0B55C1CC"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 xml:space="preserve">Declaración Jurada del Impuesto a la renta, PDT mensuales, facturas o recibos con los cuales </w:t>
      </w:r>
      <w:r>
        <w:rPr>
          <w:rFonts w:ascii="Calibri" w:eastAsia="Calibri" w:hAnsi="Calibri" w:cs="Calibri"/>
          <w:color w:val="000000"/>
          <w:sz w:val="22"/>
          <w:szCs w:val="22"/>
        </w:rPr>
        <w:lastRenderedPageBreak/>
        <w:t>demuestre que en el año 2018 cumple con los niveles de venta exigidos.</w:t>
      </w:r>
    </w:p>
    <w:p w14:paraId="73F874B7" w14:textId="069A4F8E"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color w:val="000000"/>
          <w:sz w:val="22"/>
          <w:szCs w:val="22"/>
        </w:rPr>
        <w:t>Reporte o documento emitido por las centrales de riesgo para la empresa y accionistas, conforme a lo establecido en las condiciones generales.</w:t>
      </w:r>
    </w:p>
    <w:p w14:paraId="1DA286DF" w14:textId="23BB5729" w:rsidR="006438F9" w:rsidRDefault="00187056">
      <w:pPr>
        <w:widowControl w:val="0"/>
        <w:pBdr>
          <w:top w:val="nil"/>
          <w:left w:val="nil"/>
          <w:bottom w:val="nil"/>
          <w:right w:val="nil"/>
          <w:between w:val="nil"/>
        </w:pBdr>
        <w:spacing w:before="120"/>
        <w:ind w:left="426"/>
        <w:jc w:val="both"/>
        <w:rPr>
          <w:rFonts w:ascii="Calibri" w:eastAsia="Calibri" w:hAnsi="Calibri" w:cs="Calibri"/>
          <w:color w:val="000000"/>
          <w:sz w:val="22"/>
          <w:szCs w:val="22"/>
        </w:rPr>
      </w:pPr>
      <w:r>
        <w:rPr>
          <w:rFonts w:ascii="Calibri" w:eastAsia="Calibri" w:hAnsi="Calibri" w:cs="Calibri"/>
          <w:color w:val="000000"/>
          <w:sz w:val="22"/>
          <w:szCs w:val="22"/>
        </w:rPr>
        <w:t xml:space="preserve">La Solicitud de </w:t>
      </w:r>
      <w:r w:rsidR="00170FC7">
        <w:rPr>
          <w:rFonts w:ascii="Calibri" w:eastAsia="Calibri" w:hAnsi="Calibri" w:cs="Calibri"/>
          <w:color w:val="000000"/>
          <w:sz w:val="22"/>
          <w:szCs w:val="22"/>
        </w:rPr>
        <w:t>cof</w:t>
      </w:r>
      <w:r>
        <w:rPr>
          <w:rFonts w:ascii="Calibri" w:eastAsia="Calibri" w:hAnsi="Calibri" w:cs="Calibri"/>
          <w:color w:val="000000"/>
          <w:sz w:val="22"/>
          <w:szCs w:val="22"/>
        </w:rPr>
        <w:t xml:space="preserve">inanciamiento será completada en idioma español. </w:t>
      </w:r>
    </w:p>
    <w:p w14:paraId="7F1CCC2F" w14:textId="5C6613D6"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sz w:val="22"/>
          <w:szCs w:val="22"/>
        </w:rPr>
        <w:t xml:space="preserve">Los documentos solicitados en la postulación del proyecto podrán ser solicitados en original por </w:t>
      </w:r>
      <w:r w:rsidR="00170FC7">
        <w:rPr>
          <w:rFonts w:ascii="Calibri" w:eastAsia="Calibri" w:hAnsi="Calibri" w:cs="Calibri"/>
          <w:color w:val="000000"/>
          <w:sz w:val="22"/>
          <w:szCs w:val="22"/>
        </w:rPr>
        <w:t>Innóvate Perú</w:t>
      </w:r>
      <w:r>
        <w:rPr>
          <w:rFonts w:ascii="Calibri" w:eastAsia="Calibri" w:hAnsi="Calibri" w:cs="Calibri"/>
          <w:sz w:val="22"/>
          <w:szCs w:val="22"/>
        </w:rPr>
        <w:t xml:space="preserve"> </w:t>
      </w:r>
      <w:r>
        <w:rPr>
          <w:rFonts w:ascii="Calibri" w:eastAsia="Calibri" w:hAnsi="Calibri" w:cs="Calibri"/>
          <w:color w:val="000000"/>
          <w:sz w:val="22"/>
          <w:szCs w:val="22"/>
        </w:rPr>
        <w:t xml:space="preserve">para la firma del convenio o cuando lo considere pertinente. </w:t>
      </w:r>
      <w:r w:rsidR="00170FC7">
        <w:rPr>
          <w:rFonts w:ascii="Calibri" w:eastAsia="Calibri" w:hAnsi="Calibri" w:cs="Calibri"/>
          <w:color w:val="000000"/>
          <w:sz w:val="22"/>
          <w:szCs w:val="22"/>
        </w:rPr>
        <w:t>Innóvate Perú</w:t>
      </w:r>
      <w:r>
        <w:rPr>
          <w:rFonts w:ascii="Calibri" w:eastAsia="Calibri" w:hAnsi="Calibri" w:cs="Calibri"/>
          <w:color w:val="000000"/>
          <w:sz w:val="22"/>
          <w:szCs w:val="22"/>
        </w:rPr>
        <w:t xml:space="preserve"> tiene la facultad de fiscalización posterior, según numeral 1.16, del inciso 1) del artículo IV del título preliminar de la Ley 27444 – Ley del Procedimiento Administrativo General; y puede verificar en cualquier etapa del concurso la veracidad de la información.</w:t>
      </w:r>
    </w:p>
    <w:p w14:paraId="0ED2299A" w14:textId="219C1E9A" w:rsidR="006438F9" w:rsidRDefault="00187056">
      <w:pPr>
        <w:widowControl w:val="0"/>
        <w:pBdr>
          <w:top w:val="nil"/>
          <w:left w:val="nil"/>
          <w:bottom w:val="nil"/>
          <w:right w:val="nil"/>
          <w:between w:val="nil"/>
        </w:pBdr>
        <w:spacing w:before="120"/>
        <w:ind w:left="426"/>
        <w:jc w:val="both"/>
        <w:rPr>
          <w:rFonts w:ascii="Calibri" w:eastAsia="Calibri" w:hAnsi="Calibri" w:cs="Calibri"/>
          <w:color w:val="000000"/>
          <w:sz w:val="22"/>
          <w:szCs w:val="22"/>
        </w:rPr>
      </w:pPr>
      <w:r>
        <w:rPr>
          <w:rFonts w:ascii="Calibri" w:eastAsia="Calibri" w:hAnsi="Calibri" w:cs="Calibri"/>
          <w:color w:val="000000"/>
          <w:sz w:val="22"/>
          <w:szCs w:val="22"/>
        </w:rPr>
        <w:t xml:space="preserve">Si se comprueba que la información presentada al concurso no es veraz, el postulante quedará eliminado del concurso y como futuro postulante a los concursos del </w:t>
      </w:r>
      <w:r w:rsidR="00170FC7">
        <w:rPr>
          <w:rFonts w:ascii="Calibri" w:eastAsia="Calibri" w:hAnsi="Calibri" w:cs="Calibri"/>
          <w:color w:val="000000"/>
          <w:sz w:val="22"/>
          <w:szCs w:val="22"/>
        </w:rPr>
        <w:t xml:space="preserve">Innóvate Perú </w:t>
      </w:r>
      <w:r>
        <w:rPr>
          <w:rFonts w:ascii="Calibri" w:eastAsia="Calibri" w:hAnsi="Calibri" w:cs="Calibri"/>
          <w:color w:val="000000"/>
          <w:sz w:val="22"/>
          <w:szCs w:val="22"/>
        </w:rPr>
        <w:t>o del Ministerio de la Producción.</w:t>
      </w:r>
    </w:p>
    <w:p w14:paraId="2F92BC9B" w14:textId="77777777" w:rsidR="006438F9" w:rsidRDefault="006438F9">
      <w:pPr>
        <w:widowControl w:val="0"/>
        <w:pBdr>
          <w:top w:val="nil"/>
          <w:left w:val="nil"/>
          <w:bottom w:val="nil"/>
          <w:right w:val="nil"/>
          <w:between w:val="nil"/>
        </w:pBdr>
        <w:spacing w:before="120"/>
        <w:ind w:left="426"/>
        <w:jc w:val="both"/>
        <w:rPr>
          <w:rFonts w:ascii="Calibri" w:eastAsia="Calibri" w:hAnsi="Calibri" w:cs="Calibri"/>
          <w:sz w:val="22"/>
          <w:szCs w:val="22"/>
        </w:rPr>
      </w:pPr>
    </w:p>
    <w:p w14:paraId="2B5A60F9"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r>
        <w:rPr>
          <w:rFonts w:ascii="Calibri" w:eastAsia="Calibri" w:hAnsi="Calibri" w:cs="Calibri"/>
          <w:b/>
          <w:color w:val="000000"/>
          <w:sz w:val="22"/>
          <w:szCs w:val="22"/>
        </w:rPr>
        <w:t>EVALUACIÓN Y SELECCIÓN</w:t>
      </w:r>
    </w:p>
    <w:p w14:paraId="4547020E"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La evaluación se realizará en dos etapas: </w:t>
      </w:r>
    </w:p>
    <w:p w14:paraId="5026A582" w14:textId="77777777" w:rsidR="006438F9" w:rsidRDefault="00187056">
      <w:pPr>
        <w:widowControl w:val="0"/>
        <w:numPr>
          <w:ilvl w:val="0"/>
          <w:numId w:val="18"/>
        </w:numPr>
        <w:pBdr>
          <w:top w:val="nil"/>
          <w:left w:val="nil"/>
          <w:bottom w:val="nil"/>
          <w:right w:val="nil"/>
          <w:between w:val="nil"/>
        </w:pBdr>
        <w:spacing w:before="120"/>
        <w:ind w:left="851" w:hanging="284"/>
        <w:jc w:val="both"/>
        <w:rPr>
          <w:rFonts w:ascii="Calibri" w:eastAsia="Calibri" w:hAnsi="Calibri" w:cs="Calibri"/>
          <w:color w:val="000000"/>
          <w:sz w:val="22"/>
          <w:szCs w:val="22"/>
        </w:rPr>
      </w:pPr>
      <w:r>
        <w:rPr>
          <w:rFonts w:ascii="Calibri" w:eastAsia="Calibri" w:hAnsi="Calibri" w:cs="Calibri"/>
          <w:b/>
          <w:color w:val="000000"/>
          <w:sz w:val="22"/>
          <w:szCs w:val="22"/>
        </w:rPr>
        <w:t>Preselección de solicitudes</w:t>
      </w:r>
      <w:r>
        <w:rPr>
          <w:rFonts w:ascii="Calibri" w:eastAsia="Calibri" w:hAnsi="Calibri" w:cs="Calibri"/>
          <w:color w:val="000000"/>
          <w:sz w:val="22"/>
          <w:szCs w:val="22"/>
        </w:rPr>
        <w:t>, donde por lo menos dos (02) evaluadores externos evaluarán las solicitudes con respecto a su mérito innovador, modelo de negocio, potencial de crecimiento y las capacidades del Equipo Emprendedor</w:t>
      </w:r>
      <w:r>
        <w:rPr>
          <w:rFonts w:ascii="Calibri" w:eastAsia="Calibri" w:hAnsi="Calibri" w:cs="Calibri"/>
          <w:color w:val="000000"/>
          <w:sz w:val="22"/>
          <w:szCs w:val="22"/>
          <w:vertAlign w:val="superscript"/>
        </w:rPr>
        <w:footnoteReference w:id="8"/>
      </w:r>
      <w:r>
        <w:rPr>
          <w:rFonts w:ascii="Calibri" w:eastAsia="Calibri" w:hAnsi="Calibri" w:cs="Calibri"/>
          <w:color w:val="000000"/>
          <w:sz w:val="22"/>
          <w:szCs w:val="22"/>
        </w:rPr>
        <w:t>.</w:t>
      </w:r>
    </w:p>
    <w:p w14:paraId="75A83E92" w14:textId="51035B84" w:rsidR="006438F9" w:rsidRDefault="00187056">
      <w:pPr>
        <w:widowControl w:val="0"/>
        <w:numPr>
          <w:ilvl w:val="0"/>
          <w:numId w:val="18"/>
        </w:numPr>
        <w:pBdr>
          <w:top w:val="nil"/>
          <w:left w:val="nil"/>
          <w:bottom w:val="nil"/>
          <w:right w:val="nil"/>
          <w:between w:val="nil"/>
        </w:pBdr>
        <w:spacing w:before="120"/>
        <w:ind w:left="851" w:hanging="284"/>
        <w:jc w:val="both"/>
        <w:rPr>
          <w:rFonts w:ascii="Calibri" w:eastAsia="Calibri" w:hAnsi="Calibri" w:cs="Calibri"/>
          <w:color w:val="000000"/>
          <w:sz w:val="22"/>
          <w:szCs w:val="22"/>
        </w:rPr>
      </w:pPr>
      <w:r>
        <w:rPr>
          <w:rFonts w:ascii="Calibri" w:eastAsia="Calibri" w:hAnsi="Calibri" w:cs="Calibri"/>
          <w:b/>
          <w:color w:val="000000"/>
          <w:sz w:val="22"/>
          <w:szCs w:val="22"/>
        </w:rPr>
        <w:t>Selección de solicitudes</w:t>
      </w:r>
      <w:r>
        <w:rPr>
          <w:rFonts w:ascii="Calibri" w:eastAsia="Calibri" w:hAnsi="Calibri" w:cs="Calibri"/>
          <w:color w:val="000000"/>
          <w:sz w:val="22"/>
          <w:szCs w:val="22"/>
        </w:rPr>
        <w:t xml:space="preserve">, donde el Comité Técnico validará y priorizará una lista de emprendimientos a ser </w:t>
      </w:r>
      <w:r w:rsidR="00170FC7">
        <w:rPr>
          <w:rFonts w:ascii="Calibri" w:eastAsia="Calibri" w:hAnsi="Calibri" w:cs="Calibri"/>
          <w:color w:val="000000"/>
          <w:sz w:val="22"/>
          <w:szCs w:val="22"/>
        </w:rPr>
        <w:t>co</w:t>
      </w:r>
      <w:r>
        <w:rPr>
          <w:rFonts w:ascii="Calibri" w:eastAsia="Calibri" w:hAnsi="Calibri" w:cs="Calibri"/>
          <w:color w:val="000000"/>
          <w:sz w:val="22"/>
          <w:szCs w:val="22"/>
        </w:rPr>
        <w:t>financiados, la cual será presentada al Consejo Directivo del instrumento.</w:t>
      </w:r>
    </w:p>
    <w:p w14:paraId="527558C8" w14:textId="19B79B48" w:rsidR="006438F9" w:rsidRDefault="00187056">
      <w:pPr>
        <w:widowControl w:val="0"/>
        <w:numPr>
          <w:ilvl w:val="0"/>
          <w:numId w:val="8"/>
        </w:numPr>
        <w:pBdr>
          <w:top w:val="nil"/>
          <w:left w:val="nil"/>
          <w:bottom w:val="nil"/>
          <w:right w:val="nil"/>
          <w:between w:val="nil"/>
        </w:pBdr>
        <w:spacing w:before="120"/>
        <w:jc w:val="both"/>
        <w:rPr>
          <w:rFonts w:ascii="Calibri" w:eastAsia="Calibri" w:hAnsi="Calibri" w:cs="Calibri"/>
        </w:rPr>
      </w:pPr>
      <w:r>
        <w:rPr>
          <w:rFonts w:ascii="Calibri" w:eastAsia="Calibri" w:hAnsi="Calibri" w:cs="Calibri"/>
          <w:color w:val="000000"/>
          <w:sz w:val="22"/>
          <w:szCs w:val="22"/>
        </w:rPr>
        <w:t xml:space="preserve">Las incubadoras/aceleradoras, redes de inversionistas ángeles y entidades administradoras de fondos de capital emprendedor </w:t>
      </w:r>
      <w:r w:rsidR="00170FC7">
        <w:rPr>
          <w:rFonts w:ascii="Calibri" w:eastAsia="Calibri" w:hAnsi="Calibri" w:cs="Calibri"/>
          <w:color w:val="000000"/>
          <w:sz w:val="22"/>
          <w:szCs w:val="22"/>
        </w:rPr>
        <w:t>co</w:t>
      </w:r>
      <w:r>
        <w:rPr>
          <w:rFonts w:ascii="Calibri" w:eastAsia="Calibri" w:hAnsi="Calibri" w:cs="Calibri"/>
          <w:color w:val="000000"/>
          <w:sz w:val="22"/>
          <w:szCs w:val="22"/>
        </w:rPr>
        <w:t xml:space="preserve">financiadas por </w:t>
      </w:r>
      <w:r w:rsidR="00170FC7">
        <w:rPr>
          <w:rFonts w:ascii="Calibri" w:eastAsia="Calibri" w:hAnsi="Calibri" w:cs="Calibri"/>
          <w:color w:val="000000"/>
          <w:sz w:val="22"/>
          <w:szCs w:val="22"/>
        </w:rPr>
        <w:t>Innóvate Perú</w:t>
      </w:r>
      <w:r>
        <w:rPr>
          <w:rFonts w:ascii="Calibri" w:eastAsia="Calibri" w:hAnsi="Calibri" w:cs="Calibri"/>
          <w:color w:val="000000"/>
          <w:sz w:val="22"/>
          <w:szCs w:val="22"/>
          <w:vertAlign w:val="superscript"/>
        </w:rPr>
        <w:footnoteReference w:id="9"/>
      </w:r>
      <w:r>
        <w:rPr>
          <w:rFonts w:ascii="Calibri" w:eastAsia="Calibri" w:hAnsi="Calibri" w:cs="Calibri"/>
          <w:color w:val="000000"/>
          <w:sz w:val="22"/>
          <w:szCs w:val="22"/>
        </w:rPr>
        <w:t xml:space="preserve"> podrán presentar solicitudes de </w:t>
      </w:r>
      <w:r w:rsidR="00170FC7">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de emprendimiento vía el sistema en línea, los cuales pasarán directamente a la etapa de selección de solicitudes y serán evaluadas por el Comité Técnico. Para esto, la solicitud de </w:t>
      </w:r>
      <w:r w:rsidR="00170FC7">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y su proceso selectivo deberán cumplir con los requisitos establecidos en las presentes bases. </w:t>
      </w:r>
      <w:r>
        <w:rPr>
          <w:rFonts w:ascii="Calibri" w:eastAsia="Calibri" w:hAnsi="Calibri" w:cs="Calibri"/>
          <w:color w:val="333333"/>
          <w:sz w:val="22"/>
          <w:szCs w:val="22"/>
          <w:highlight w:val="white"/>
        </w:rPr>
        <w:t>Cada proyecto avalado por la incubadora o aceleradora deberá de adjuntar en la postulación las evaluaciones realizadas al emprendimiento siguiendo los criterios de evaluación externa de las presentes bases.</w:t>
      </w:r>
    </w:p>
    <w:p w14:paraId="7ADBC04D"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 xml:space="preserve">Preselección de Solicitudes: </w:t>
      </w:r>
      <w:r>
        <w:rPr>
          <w:rFonts w:ascii="Calibri" w:eastAsia="Calibri" w:hAnsi="Calibri" w:cs="Calibri"/>
          <w:color w:val="000000"/>
          <w:sz w:val="22"/>
          <w:szCs w:val="22"/>
        </w:rPr>
        <w:t>Las solicitudes serán evaluadas por un mínimo de dos (02) evaluadores externos de acuerdo a los siguientes criterios:</w:t>
      </w:r>
    </w:p>
    <w:p w14:paraId="5B6D4D65" w14:textId="77777777" w:rsidR="006438F9" w:rsidRDefault="006438F9">
      <w:pPr>
        <w:widowControl w:val="0"/>
        <w:tabs>
          <w:tab w:val="left" w:pos="1710"/>
        </w:tabs>
        <w:ind w:right="7"/>
        <w:jc w:val="both"/>
        <w:rPr>
          <w:rFonts w:ascii="Calibri" w:eastAsia="Calibri" w:hAnsi="Calibri" w:cs="Calibri"/>
          <w:sz w:val="22"/>
          <w:szCs w:val="22"/>
        </w:rPr>
      </w:pPr>
    </w:p>
    <w:tbl>
      <w:tblPr>
        <w:tblStyle w:val="a0"/>
        <w:tblW w:w="72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0"/>
        <w:gridCol w:w="1134"/>
      </w:tblGrid>
      <w:tr w:rsidR="006438F9" w14:paraId="2AB822FB" w14:textId="77777777">
        <w:trPr>
          <w:trHeight w:val="420"/>
          <w:jc w:val="center"/>
        </w:trPr>
        <w:tc>
          <w:tcPr>
            <w:tcW w:w="6090" w:type="dxa"/>
          </w:tcPr>
          <w:p w14:paraId="0B3F0C9D"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Criterio</w:t>
            </w:r>
          </w:p>
        </w:tc>
        <w:tc>
          <w:tcPr>
            <w:tcW w:w="1134" w:type="dxa"/>
          </w:tcPr>
          <w:p w14:paraId="0CD38C40"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Peso</w:t>
            </w:r>
          </w:p>
        </w:tc>
      </w:tr>
      <w:tr w:rsidR="006438F9" w14:paraId="4726B8F7" w14:textId="77777777">
        <w:trPr>
          <w:trHeight w:val="1020"/>
          <w:jc w:val="center"/>
        </w:trPr>
        <w:tc>
          <w:tcPr>
            <w:tcW w:w="6090" w:type="dxa"/>
          </w:tcPr>
          <w:p w14:paraId="7522C5B5" w14:textId="77777777" w:rsidR="006438F9" w:rsidRDefault="00187056">
            <w:pPr>
              <w:ind w:right="7"/>
              <w:rPr>
                <w:rFonts w:ascii="Calibri" w:eastAsia="Calibri" w:hAnsi="Calibri" w:cs="Calibri"/>
                <w:b/>
                <w:sz w:val="22"/>
                <w:szCs w:val="22"/>
              </w:rPr>
            </w:pPr>
            <w:r>
              <w:rPr>
                <w:rFonts w:ascii="Calibri" w:eastAsia="Calibri" w:hAnsi="Calibri" w:cs="Calibri"/>
                <w:b/>
                <w:sz w:val="22"/>
                <w:szCs w:val="22"/>
                <w:u w:val="single"/>
              </w:rPr>
              <w:t>Mérito innovador</w:t>
            </w:r>
          </w:p>
          <w:p w14:paraId="52079861" w14:textId="77777777" w:rsidR="006438F9" w:rsidRDefault="00187056">
            <w:pPr>
              <w:numPr>
                <w:ilvl w:val="0"/>
                <w:numId w:val="17"/>
              </w:numPr>
              <w:tabs>
                <w:tab w:val="left" w:pos="824"/>
              </w:tabs>
              <w:ind w:right="7"/>
              <w:jc w:val="both"/>
            </w:pPr>
            <w:r>
              <w:rPr>
                <w:rFonts w:ascii="Calibri" w:eastAsia="Calibri" w:hAnsi="Calibri" w:cs="Calibri"/>
                <w:sz w:val="22"/>
                <w:szCs w:val="22"/>
              </w:rPr>
              <w:t>Grado de innovación de la propuesta.</w:t>
            </w:r>
          </w:p>
          <w:p w14:paraId="086DA32C" w14:textId="77777777" w:rsidR="006438F9" w:rsidRDefault="00187056">
            <w:pPr>
              <w:numPr>
                <w:ilvl w:val="0"/>
                <w:numId w:val="17"/>
              </w:numPr>
              <w:tabs>
                <w:tab w:val="left" w:pos="824"/>
              </w:tabs>
              <w:ind w:right="7"/>
              <w:jc w:val="both"/>
            </w:pPr>
            <w:r>
              <w:rPr>
                <w:rFonts w:ascii="Calibri" w:eastAsia="Calibri" w:hAnsi="Calibri" w:cs="Calibri"/>
                <w:sz w:val="22"/>
                <w:szCs w:val="22"/>
              </w:rPr>
              <w:t>Contenido tecnológico de la propuesta.</w:t>
            </w:r>
          </w:p>
        </w:tc>
        <w:tc>
          <w:tcPr>
            <w:tcW w:w="1134" w:type="dxa"/>
          </w:tcPr>
          <w:p w14:paraId="711991F8" w14:textId="77777777" w:rsidR="006438F9" w:rsidRDefault="006438F9">
            <w:pPr>
              <w:ind w:right="7"/>
              <w:jc w:val="center"/>
              <w:rPr>
                <w:rFonts w:ascii="Calibri" w:eastAsia="Calibri" w:hAnsi="Calibri" w:cs="Calibri"/>
                <w:b/>
                <w:sz w:val="32"/>
                <w:szCs w:val="32"/>
              </w:rPr>
            </w:pPr>
          </w:p>
          <w:p w14:paraId="7D01BFC4"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30%</w:t>
            </w:r>
          </w:p>
        </w:tc>
      </w:tr>
      <w:tr w:rsidR="006438F9" w14:paraId="30CDF397" w14:textId="77777777">
        <w:trPr>
          <w:trHeight w:val="840"/>
          <w:jc w:val="center"/>
        </w:trPr>
        <w:tc>
          <w:tcPr>
            <w:tcW w:w="6090" w:type="dxa"/>
          </w:tcPr>
          <w:p w14:paraId="3392B1D3" w14:textId="77777777" w:rsidR="006438F9" w:rsidRDefault="00187056">
            <w:pPr>
              <w:ind w:right="7"/>
              <w:rPr>
                <w:rFonts w:ascii="Calibri" w:eastAsia="Calibri" w:hAnsi="Calibri" w:cs="Calibri"/>
                <w:b/>
                <w:sz w:val="22"/>
                <w:szCs w:val="22"/>
              </w:rPr>
            </w:pPr>
            <w:r>
              <w:rPr>
                <w:rFonts w:ascii="Calibri" w:eastAsia="Calibri" w:hAnsi="Calibri" w:cs="Calibri"/>
                <w:b/>
                <w:sz w:val="22"/>
                <w:szCs w:val="22"/>
                <w:u w:val="single"/>
              </w:rPr>
              <w:t>Modelo de negocio</w:t>
            </w:r>
          </w:p>
          <w:p w14:paraId="1DBCBA2E" w14:textId="77777777" w:rsidR="006438F9" w:rsidRDefault="00187056">
            <w:pPr>
              <w:numPr>
                <w:ilvl w:val="0"/>
                <w:numId w:val="16"/>
              </w:numPr>
              <w:tabs>
                <w:tab w:val="left" w:pos="824"/>
              </w:tabs>
              <w:ind w:right="7"/>
              <w:jc w:val="both"/>
            </w:pPr>
            <w:r>
              <w:rPr>
                <w:rFonts w:ascii="Calibri" w:eastAsia="Calibri" w:hAnsi="Calibri" w:cs="Calibri"/>
                <w:sz w:val="22"/>
                <w:szCs w:val="22"/>
              </w:rPr>
              <w:t>Nivel de consolidación de la propuesta en el mercado</w:t>
            </w:r>
          </w:p>
          <w:p w14:paraId="6C3F37F9" w14:textId="77777777" w:rsidR="006438F9" w:rsidRDefault="00187056">
            <w:pPr>
              <w:numPr>
                <w:ilvl w:val="0"/>
                <w:numId w:val="16"/>
              </w:numPr>
              <w:tabs>
                <w:tab w:val="left" w:pos="824"/>
              </w:tabs>
              <w:ind w:right="7"/>
              <w:jc w:val="both"/>
            </w:pPr>
            <w:r>
              <w:rPr>
                <w:rFonts w:ascii="Calibri" w:eastAsia="Calibri" w:hAnsi="Calibri" w:cs="Calibri"/>
                <w:sz w:val="22"/>
                <w:szCs w:val="22"/>
              </w:rPr>
              <w:t>Tamaño del mercado y viabilidad del modelo de negocio</w:t>
            </w:r>
          </w:p>
        </w:tc>
        <w:tc>
          <w:tcPr>
            <w:tcW w:w="1134" w:type="dxa"/>
          </w:tcPr>
          <w:p w14:paraId="50532D50" w14:textId="77777777" w:rsidR="006438F9" w:rsidRDefault="006438F9">
            <w:pPr>
              <w:ind w:right="7"/>
              <w:jc w:val="center"/>
              <w:rPr>
                <w:rFonts w:ascii="Calibri" w:eastAsia="Calibri" w:hAnsi="Calibri" w:cs="Calibri"/>
                <w:b/>
                <w:sz w:val="22"/>
                <w:szCs w:val="22"/>
              </w:rPr>
            </w:pPr>
          </w:p>
          <w:p w14:paraId="21FE3898"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20%</w:t>
            </w:r>
          </w:p>
        </w:tc>
      </w:tr>
      <w:tr w:rsidR="006438F9" w14:paraId="71B8ED3F" w14:textId="77777777">
        <w:trPr>
          <w:trHeight w:val="1140"/>
          <w:jc w:val="center"/>
        </w:trPr>
        <w:tc>
          <w:tcPr>
            <w:tcW w:w="6090" w:type="dxa"/>
            <w:tcBorders>
              <w:bottom w:val="single" w:sz="4" w:space="0" w:color="000000"/>
            </w:tcBorders>
          </w:tcPr>
          <w:p w14:paraId="6806AF8F" w14:textId="77777777" w:rsidR="006438F9" w:rsidRDefault="00187056">
            <w:pPr>
              <w:ind w:right="7"/>
              <w:rPr>
                <w:rFonts w:ascii="Calibri" w:eastAsia="Calibri" w:hAnsi="Calibri" w:cs="Calibri"/>
                <w:b/>
                <w:sz w:val="22"/>
                <w:szCs w:val="22"/>
              </w:rPr>
            </w:pPr>
            <w:r>
              <w:rPr>
                <w:rFonts w:ascii="Calibri" w:eastAsia="Calibri" w:hAnsi="Calibri" w:cs="Calibri"/>
                <w:b/>
                <w:sz w:val="22"/>
                <w:szCs w:val="22"/>
                <w:u w:val="single"/>
              </w:rPr>
              <w:t>Potencial de impacto</w:t>
            </w:r>
          </w:p>
          <w:p w14:paraId="6389FAA2" w14:textId="77777777" w:rsidR="006438F9" w:rsidRDefault="00187056">
            <w:pPr>
              <w:numPr>
                <w:ilvl w:val="0"/>
                <w:numId w:val="21"/>
              </w:numPr>
              <w:tabs>
                <w:tab w:val="left" w:pos="824"/>
              </w:tabs>
              <w:ind w:right="7"/>
            </w:pPr>
            <w:r>
              <w:rPr>
                <w:rFonts w:ascii="Calibri" w:eastAsia="Calibri" w:hAnsi="Calibri" w:cs="Calibri"/>
                <w:sz w:val="22"/>
                <w:szCs w:val="22"/>
              </w:rPr>
              <w:t>Factibilidad técnica</w:t>
            </w:r>
          </w:p>
          <w:p w14:paraId="3F60F217" w14:textId="77777777" w:rsidR="006438F9" w:rsidRDefault="00187056">
            <w:pPr>
              <w:numPr>
                <w:ilvl w:val="0"/>
                <w:numId w:val="21"/>
              </w:numPr>
              <w:tabs>
                <w:tab w:val="left" w:pos="824"/>
              </w:tabs>
              <w:ind w:right="7"/>
            </w:pPr>
            <w:r>
              <w:rPr>
                <w:rFonts w:ascii="Calibri" w:eastAsia="Calibri" w:hAnsi="Calibri" w:cs="Calibri"/>
                <w:sz w:val="22"/>
                <w:szCs w:val="22"/>
              </w:rPr>
              <w:t xml:space="preserve">Potencial en impacto social y/o medioambiental. </w:t>
            </w:r>
          </w:p>
          <w:p w14:paraId="05344303" w14:textId="77777777" w:rsidR="006438F9" w:rsidRDefault="00187056">
            <w:pPr>
              <w:numPr>
                <w:ilvl w:val="0"/>
                <w:numId w:val="21"/>
              </w:numPr>
              <w:tabs>
                <w:tab w:val="left" w:pos="824"/>
              </w:tabs>
              <w:ind w:right="7"/>
            </w:pPr>
            <w:r>
              <w:rPr>
                <w:rFonts w:ascii="Calibri" w:eastAsia="Calibri" w:hAnsi="Calibri" w:cs="Calibri"/>
                <w:sz w:val="22"/>
                <w:szCs w:val="22"/>
              </w:rPr>
              <w:t>Potencial en crecimiento de ingresos y/o empleos.</w:t>
            </w:r>
          </w:p>
        </w:tc>
        <w:tc>
          <w:tcPr>
            <w:tcW w:w="1134" w:type="dxa"/>
            <w:tcBorders>
              <w:bottom w:val="single" w:sz="4" w:space="0" w:color="000000"/>
            </w:tcBorders>
          </w:tcPr>
          <w:p w14:paraId="40FB77B9" w14:textId="77777777" w:rsidR="006438F9" w:rsidRDefault="006438F9">
            <w:pPr>
              <w:ind w:right="7"/>
              <w:jc w:val="center"/>
              <w:rPr>
                <w:rFonts w:ascii="Calibri" w:eastAsia="Calibri" w:hAnsi="Calibri" w:cs="Calibri"/>
                <w:b/>
                <w:sz w:val="22"/>
                <w:szCs w:val="22"/>
              </w:rPr>
            </w:pPr>
          </w:p>
          <w:p w14:paraId="0A2CBF70"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 xml:space="preserve">20% </w:t>
            </w:r>
          </w:p>
        </w:tc>
      </w:tr>
      <w:tr w:rsidR="006438F9" w14:paraId="3B674F84" w14:textId="77777777">
        <w:trPr>
          <w:trHeight w:val="1400"/>
          <w:jc w:val="center"/>
        </w:trPr>
        <w:tc>
          <w:tcPr>
            <w:tcW w:w="6090" w:type="dxa"/>
            <w:tcBorders>
              <w:top w:val="single" w:sz="4" w:space="0" w:color="000000"/>
            </w:tcBorders>
          </w:tcPr>
          <w:p w14:paraId="5E72879D" w14:textId="77777777" w:rsidR="006438F9" w:rsidRDefault="00187056">
            <w:pPr>
              <w:ind w:right="7"/>
              <w:rPr>
                <w:rFonts w:ascii="Calibri" w:eastAsia="Calibri" w:hAnsi="Calibri" w:cs="Calibri"/>
                <w:b/>
                <w:sz w:val="22"/>
                <w:szCs w:val="22"/>
              </w:rPr>
            </w:pPr>
            <w:r>
              <w:rPr>
                <w:rFonts w:ascii="Calibri" w:eastAsia="Calibri" w:hAnsi="Calibri" w:cs="Calibri"/>
                <w:b/>
                <w:sz w:val="22"/>
                <w:szCs w:val="22"/>
                <w:u w:val="single"/>
              </w:rPr>
              <w:lastRenderedPageBreak/>
              <w:t>Capacidad del Equipo Emprendedor</w:t>
            </w:r>
          </w:p>
          <w:p w14:paraId="6AC98A71" w14:textId="77777777" w:rsidR="006438F9" w:rsidRDefault="00187056">
            <w:pPr>
              <w:numPr>
                <w:ilvl w:val="0"/>
                <w:numId w:val="2"/>
              </w:numPr>
              <w:tabs>
                <w:tab w:val="left" w:pos="824"/>
              </w:tabs>
              <w:ind w:right="7"/>
              <w:rPr>
                <w:rFonts w:ascii="Calibri" w:eastAsia="Calibri" w:hAnsi="Calibri" w:cs="Calibri"/>
                <w:sz w:val="22"/>
                <w:szCs w:val="22"/>
              </w:rPr>
            </w:pPr>
            <w:r>
              <w:rPr>
                <w:rFonts w:ascii="Calibri" w:eastAsia="Calibri" w:hAnsi="Calibri" w:cs="Calibri"/>
                <w:sz w:val="22"/>
                <w:szCs w:val="22"/>
              </w:rPr>
              <w:t xml:space="preserve">Capacidades técnicas y/o tecnológicas del equipo </w:t>
            </w:r>
          </w:p>
          <w:p w14:paraId="50D10D48" w14:textId="77777777" w:rsidR="006438F9" w:rsidRDefault="00187056">
            <w:pPr>
              <w:numPr>
                <w:ilvl w:val="0"/>
                <w:numId w:val="2"/>
              </w:numPr>
              <w:tabs>
                <w:tab w:val="left" w:pos="824"/>
              </w:tabs>
              <w:ind w:right="7"/>
              <w:rPr>
                <w:rFonts w:ascii="Calibri" w:eastAsia="Calibri" w:hAnsi="Calibri" w:cs="Calibri"/>
                <w:sz w:val="22"/>
                <w:szCs w:val="22"/>
              </w:rPr>
            </w:pPr>
            <w:r>
              <w:rPr>
                <w:rFonts w:ascii="Calibri" w:eastAsia="Calibri" w:hAnsi="Calibri" w:cs="Calibri"/>
                <w:sz w:val="22"/>
                <w:szCs w:val="22"/>
              </w:rPr>
              <w:t>Experiencia empresarial y comercial del equipo</w:t>
            </w:r>
          </w:p>
          <w:p w14:paraId="7EF76349" w14:textId="23085712" w:rsidR="006438F9" w:rsidRDefault="00187056">
            <w:pPr>
              <w:numPr>
                <w:ilvl w:val="0"/>
                <w:numId w:val="2"/>
              </w:numPr>
              <w:tabs>
                <w:tab w:val="left" w:pos="824"/>
              </w:tabs>
              <w:ind w:right="7"/>
              <w:rPr>
                <w:rFonts w:ascii="Calibri" w:eastAsia="Calibri" w:hAnsi="Calibri" w:cs="Calibri"/>
                <w:sz w:val="22"/>
                <w:szCs w:val="22"/>
              </w:rPr>
            </w:pPr>
            <w:r>
              <w:rPr>
                <w:rFonts w:ascii="Calibri" w:eastAsia="Calibri" w:hAnsi="Calibri" w:cs="Calibri"/>
                <w:sz w:val="22"/>
                <w:szCs w:val="22"/>
              </w:rPr>
              <w:t>Respaldo y redes para llevar adelante la estrategia</w:t>
            </w:r>
          </w:p>
          <w:p w14:paraId="73A8E971" w14:textId="120122A9" w:rsidR="006438F9" w:rsidRDefault="00187056">
            <w:pPr>
              <w:numPr>
                <w:ilvl w:val="0"/>
                <w:numId w:val="2"/>
              </w:numPr>
              <w:tabs>
                <w:tab w:val="left" w:pos="824"/>
              </w:tabs>
              <w:ind w:right="7"/>
              <w:rPr>
                <w:rFonts w:ascii="Calibri" w:eastAsia="Calibri" w:hAnsi="Calibri" w:cs="Calibri"/>
                <w:sz w:val="22"/>
                <w:szCs w:val="22"/>
              </w:rPr>
            </w:pPr>
            <w:r>
              <w:rPr>
                <w:rFonts w:ascii="Calibri" w:eastAsia="Calibri" w:hAnsi="Calibri" w:cs="Calibri"/>
                <w:sz w:val="22"/>
                <w:szCs w:val="22"/>
              </w:rPr>
              <w:t>Compromiso y dedicación del equipo emprendedor</w:t>
            </w:r>
          </w:p>
        </w:tc>
        <w:tc>
          <w:tcPr>
            <w:tcW w:w="1134" w:type="dxa"/>
            <w:tcBorders>
              <w:top w:val="single" w:sz="4" w:space="0" w:color="000000"/>
            </w:tcBorders>
          </w:tcPr>
          <w:p w14:paraId="3210930E" w14:textId="77777777" w:rsidR="006438F9" w:rsidRDefault="006438F9">
            <w:pPr>
              <w:ind w:right="7"/>
              <w:jc w:val="center"/>
              <w:rPr>
                <w:rFonts w:ascii="Calibri" w:eastAsia="Calibri" w:hAnsi="Calibri" w:cs="Calibri"/>
                <w:b/>
                <w:sz w:val="22"/>
                <w:szCs w:val="22"/>
              </w:rPr>
            </w:pPr>
          </w:p>
          <w:p w14:paraId="40E6556E" w14:textId="77777777" w:rsidR="006438F9" w:rsidRDefault="006438F9">
            <w:pPr>
              <w:ind w:right="7"/>
              <w:jc w:val="center"/>
              <w:rPr>
                <w:rFonts w:ascii="Calibri" w:eastAsia="Calibri" w:hAnsi="Calibri" w:cs="Calibri"/>
                <w:b/>
                <w:sz w:val="22"/>
                <w:szCs w:val="22"/>
              </w:rPr>
            </w:pPr>
          </w:p>
          <w:p w14:paraId="5F683287" w14:textId="77777777" w:rsidR="006438F9" w:rsidRDefault="00187056">
            <w:pPr>
              <w:ind w:right="7"/>
              <w:jc w:val="center"/>
              <w:rPr>
                <w:rFonts w:ascii="Calibri" w:eastAsia="Calibri" w:hAnsi="Calibri" w:cs="Calibri"/>
                <w:b/>
                <w:sz w:val="22"/>
                <w:szCs w:val="22"/>
              </w:rPr>
            </w:pPr>
            <w:r>
              <w:rPr>
                <w:rFonts w:ascii="Calibri" w:eastAsia="Calibri" w:hAnsi="Calibri" w:cs="Calibri"/>
                <w:b/>
                <w:sz w:val="22"/>
                <w:szCs w:val="22"/>
              </w:rPr>
              <w:t>30%</w:t>
            </w:r>
          </w:p>
        </w:tc>
      </w:tr>
    </w:tbl>
    <w:p w14:paraId="05625911" w14:textId="77777777" w:rsidR="006438F9" w:rsidRDefault="006438F9">
      <w:pPr>
        <w:widowControl w:val="0"/>
        <w:tabs>
          <w:tab w:val="left" w:pos="1710"/>
        </w:tabs>
        <w:ind w:right="7"/>
        <w:jc w:val="both"/>
        <w:rPr>
          <w:rFonts w:ascii="Calibri" w:eastAsia="Calibri" w:hAnsi="Calibri" w:cs="Calibri"/>
          <w:sz w:val="22"/>
          <w:szCs w:val="22"/>
        </w:rPr>
      </w:pPr>
    </w:p>
    <w:p w14:paraId="28FF9A0C"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Cada criterio será calificado sobre una escala de 1 a 5 puntos y será afectado por el factor de ponderación. La suma de los ponderados de cada criterio constituirá la nota final de la evaluación técnica de la solicitud.</w:t>
      </w:r>
    </w:p>
    <w:p w14:paraId="70C59307" w14:textId="509B6E0F"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Para que una solicitud sea considerada preseleccionada debe tener una nota final de por lo menos 3.5 como promedio de las 2 evaluaciones, además </w:t>
      </w:r>
      <w:r>
        <w:rPr>
          <w:rFonts w:ascii="Calibri" w:eastAsia="Calibri" w:hAnsi="Calibri" w:cs="Calibri"/>
          <w:sz w:val="22"/>
          <w:szCs w:val="22"/>
        </w:rPr>
        <w:t xml:space="preserve">de </w:t>
      </w:r>
      <w:r>
        <w:rPr>
          <w:rFonts w:ascii="Calibri" w:eastAsia="Calibri" w:hAnsi="Calibri" w:cs="Calibri"/>
          <w:color w:val="000000"/>
          <w:sz w:val="22"/>
          <w:szCs w:val="22"/>
        </w:rPr>
        <w:t>obtener un promedio de por lo menos 3.5 en el criterio de Mérito Innovador.</w:t>
      </w:r>
    </w:p>
    <w:p w14:paraId="66A6571F"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Selección de Solicitudes</w:t>
      </w:r>
      <w:r>
        <w:rPr>
          <w:rFonts w:ascii="Calibri" w:eastAsia="Calibri" w:hAnsi="Calibri" w:cs="Calibri"/>
          <w:color w:val="000000"/>
          <w:sz w:val="22"/>
          <w:szCs w:val="22"/>
        </w:rPr>
        <w:t>: Las solicitudes preseleccionadas serán evaluadas de acuerdo al siguiente procedimiento:</w:t>
      </w:r>
    </w:p>
    <w:p w14:paraId="1669298A" w14:textId="48220BB8" w:rsidR="006438F9" w:rsidRDefault="00187056">
      <w:pPr>
        <w:widowControl w:val="0"/>
        <w:numPr>
          <w:ilvl w:val="0"/>
          <w:numId w:val="7"/>
        </w:numPr>
        <w:pBdr>
          <w:top w:val="nil"/>
          <w:left w:val="nil"/>
          <w:bottom w:val="nil"/>
          <w:right w:val="nil"/>
          <w:between w:val="nil"/>
        </w:pBdr>
        <w:spacing w:before="120"/>
        <w:ind w:left="851" w:hanging="425"/>
        <w:jc w:val="both"/>
        <w:rPr>
          <w:color w:val="000000"/>
          <w:sz w:val="22"/>
          <w:szCs w:val="22"/>
        </w:rPr>
      </w:pPr>
      <w:r>
        <w:rPr>
          <w:rFonts w:ascii="Calibri" w:eastAsia="Calibri" w:hAnsi="Calibri" w:cs="Calibri"/>
          <w:b/>
          <w:color w:val="000000"/>
          <w:sz w:val="22"/>
          <w:szCs w:val="22"/>
        </w:rPr>
        <w:t>Comité Técnico:</w:t>
      </w:r>
      <w:r>
        <w:rPr>
          <w:rFonts w:ascii="Calibri" w:eastAsia="Calibri" w:hAnsi="Calibri" w:cs="Calibri"/>
          <w:color w:val="000000"/>
          <w:sz w:val="22"/>
          <w:szCs w:val="22"/>
        </w:rPr>
        <w:t xml:space="preserve"> El Comité está compuesto por especialistas de amplia trayectoria en el sector empresarial, de inversiones o vinculado al mundo del emprendimiento y es responsable de validar la evaluación realizada por los evaluadores externos y priorizar los proyectos para proponerlos al Consejo Directivo del instrumento, quien será el encargado de ratificar los proyectos. El Comité podrá solicitar una entrevista, presentación, asignar tareas o realizar pruebas de obligatorio cumplimiento a los Equipos Emprendedores. La priorización que </w:t>
      </w:r>
      <w:r w:rsidR="00170FC7">
        <w:rPr>
          <w:rFonts w:ascii="Calibri" w:eastAsia="Calibri" w:hAnsi="Calibri" w:cs="Calibri"/>
          <w:color w:val="000000"/>
          <w:sz w:val="22"/>
          <w:szCs w:val="22"/>
        </w:rPr>
        <w:t>realice considerará</w:t>
      </w:r>
      <w:r>
        <w:rPr>
          <w:rFonts w:ascii="Calibri" w:eastAsia="Calibri" w:hAnsi="Calibri" w:cs="Calibri"/>
          <w:color w:val="000000"/>
          <w:sz w:val="22"/>
          <w:szCs w:val="22"/>
        </w:rPr>
        <w:t xml:space="preserve"> lo siguiente:</w:t>
      </w:r>
    </w:p>
    <w:p w14:paraId="5B6B4E7A" w14:textId="77777777" w:rsidR="006438F9" w:rsidRDefault="006438F9">
      <w:pPr>
        <w:widowControl w:val="0"/>
        <w:pBdr>
          <w:top w:val="nil"/>
          <w:left w:val="nil"/>
          <w:bottom w:val="nil"/>
          <w:right w:val="nil"/>
          <w:between w:val="nil"/>
        </w:pBdr>
        <w:spacing w:before="120"/>
        <w:ind w:left="1080"/>
        <w:jc w:val="both"/>
        <w:rPr>
          <w:rFonts w:ascii="Calibri" w:eastAsia="Calibri" w:hAnsi="Calibri" w:cs="Calibri"/>
          <w:sz w:val="22"/>
          <w:szCs w:val="22"/>
        </w:rPr>
      </w:pPr>
    </w:p>
    <w:p w14:paraId="3EAE72C4" w14:textId="77777777" w:rsidR="006438F9" w:rsidRDefault="00187056">
      <w:pPr>
        <w:widowControl w:val="0"/>
        <w:numPr>
          <w:ilvl w:val="0"/>
          <w:numId w:val="7"/>
        </w:numPr>
        <w:ind w:left="1275"/>
        <w:jc w:val="both"/>
        <w:rPr>
          <w:sz w:val="22"/>
          <w:szCs w:val="22"/>
        </w:rPr>
      </w:pPr>
      <w:r>
        <w:rPr>
          <w:rFonts w:ascii="Calibri" w:eastAsia="Calibri" w:hAnsi="Calibri" w:cs="Calibri"/>
          <w:sz w:val="22"/>
          <w:szCs w:val="22"/>
        </w:rPr>
        <w:t>Capacidad y compromiso del equipo emprendedor</w:t>
      </w:r>
    </w:p>
    <w:p w14:paraId="457597E1" w14:textId="77777777" w:rsidR="006438F9" w:rsidRDefault="00187056">
      <w:pPr>
        <w:widowControl w:val="0"/>
        <w:numPr>
          <w:ilvl w:val="0"/>
          <w:numId w:val="7"/>
        </w:numPr>
        <w:ind w:left="1275"/>
        <w:jc w:val="both"/>
        <w:rPr>
          <w:sz w:val="22"/>
          <w:szCs w:val="22"/>
        </w:rPr>
      </w:pPr>
      <w:r>
        <w:rPr>
          <w:rFonts w:ascii="Calibri" w:eastAsia="Calibri" w:hAnsi="Calibri" w:cs="Calibri"/>
          <w:sz w:val="22"/>
          <w:szCs w:val="22"/>
        </w:rPr>
        <w:t>Mérito Innovador</w:t>
      </w:r>
    </w:p>
    <w:p w14:paraId="4B5061F0" w14:textId="77777777" w:rsidR="006438F9" w:rsidRDefault="00187056">
      <w:pPr>
        <w:widowControl w:val="0"/>
        <w:numPr>
          <w:ilvl w:val="0"/>
          <w:numId w:val="7"/>
        </w:numPr>
        <w:ind w:left="1275"/>
        <w:jc w:val="both"/>
        <w:rPr>
          <w:sz w:val="22"/>
          <w:szCs w:val="22"/>
        </w:rPr>
      </w:pPr>
      <w:r>
        <w:rPr>
          <w:rFonts w:ascii="Calibri" w:eastAsia="Calibri" w:hAnsi="Calibri" w:cs="Calibri"/>
          <w:sz w:val="22"/>
          <w:szCs w:val="22"/>
        </w:rPr>
        <w:t>Escalabilidad del Proyecto</w:t>
      </w:r>
    </w:p>
    <w:p w14:paraId="65CA0DCD" w14:textId="77777777" w:rsidR="006438F9" w:rsidRDefault="00187056">
      <w:pPr>
        <w:widowControl w:val="0"/>
        <w:numPr>
          <w:ilvl w:val="0"/>
          <w:numId w:val="7"/>
        </w:numPr>
        <w:ind w:left="1275"/>
        <w:jc w:val="both"/>
        <w:rPr>
          <w:sz w:val="22"/>
          <w:szCs w:val="22"/>
        </w:rPr>
      </w:pPr>
      <w:r>
        <w:rPr>
          <w:rFonts w:ascii="Calibri" w:eastAsia="Calibri" w:hAnsi="Calibri" w:cs="Calibri"/>
          <w:sz w:val="22"/>
          <w:szCs w:val="22"/>
        </w:rPr>
        <w:t>Avances del Negocio y Métricas</w:t>
      </w:r>
    </w:p>
    <w:p w14:paraId="1380549B" w14:textId="77777777" w:rsidR="006438F9" w:rsidRDefault="006438F9">
      <w:pPr>
        <w:widowControl w:val="0"/>
        <w:ind w:left="1080"/>
        <w:jc w:val="both"/>
        <w:rPr>
          <w:rFonts w:ascii="Calibri" w:eastAsia="Calibri" w:hAnsi="Calibri" w:cs="Calibri"/>
          <w:sz w:val="22"/>
          <w:szCs w:val="22"/>
        </w:rPr>
      </w:pPr>
    </w:p>
    <w:p w14:paraId="3D3A7DB3" w14:textId="77777777" w:rsidR="006438F9" w:rsidRDefault="00187056">
      <w:pPr>
        <w:widowControl w:val="0"/>
        <w:numPr>
          <w:ilvl w:val="0"/>
          <w:numId w:val="7"/>
        </w:numPr>
        <w:pBdr>
          <w:top w:val="nil"/>
          <w:left w:val="nil"/>
          <w:bottom w:val="nil"/>
          <w:right w:val="nil"/>
          <w:between w:val="nil"/>
        </w:pBdr>
        <w:ind w:left="851" w:hanging="425"/>
        <w:jc w:val="both"/>
        <w:rPr>
          <w:color w:val="000000"/>
          <w:sz w:val="22"/>
          <w:szCs w:val="22"/>
        </w:rPr>
      </w:pPr>
      <w:r>
        <w:rPr>
          <w:rFonts w:ascii="Calibri" w:eastAsia="Calibri" w:hAnsi="Calibri" w:cs="Calibri"/>
          <w:b/>
          <w:color w:val="000000"/>
          <w:sz w:val="22"/>
          <w:szCs w:val="22"/>
        </w:rPr>
        <w:t>Consejo Directivo:</w:t>
      </w:r>
      <w:r>
        <w:rPr>
          <w:rFonts w:ascii="Calibri" w:eastAsia="Calibri" w:hAnsi="Calibri" w:cs="Calibri"/>
          <w:color w:val="000000"/>
          <w:sz w:val="22"/>
          <w:szCs w:val="22"/>
        </w:rPr>
        <w:t xml:space="preserve"> Los proyectos evaluados y priorizados serán remitidos al Consejo Directivo para su ratificación.</w:t>
      </w:r>
    </w:p>
    <w:p w14:paraId="07F50922" w14:textId="6DEB7E7E" w:rsidR="006438F9" w:rsidRDefault="00187056">
      <w:pPr>
        <w:widowControl w:val="0"/>
        <w:numPr>
          <w:ilvl w:val="0"/>
          <w:numId w:val="8"/>
        </w:numPr>
        <w:pBdr>
          <w:top w:val="nil"/>
          <w:left w:val="nil"/>
          <w:bottom w:val="nil"/>
          <w:right w:val="nil"/>
          <w:between w:val="nil"/>
        </w:pBdr>
        <w:spacing w:before="120" w:after="120"/>
        <w:ind w:left="426" w:hanging="426"/>
        <w:jc w:val="both"/>
        <w:rPr>
          <w:rFonts w:ascii="Calibri" w:eastAsia="Calibri" w:hAnsi="Calibri" w:cs="Calibri"/>
        </w:rPr>
      </w:pPr>
      <w:r>
        <w:rPr>
          <w:rFonts w:ascii="Calibri" w:eastAsia="Calibri" w:hAnsi="Calibri" w:cs="Calibri"/>
          <w:color w:val="000000"/>
          <w:sz w:val="22"/>
          <w:szCs w:val="22"/>
        </w:rPr>
        <w:t>Los Evaluadores Externos, el Comité Técnico, el Consejo Directivo, así como los profesionales de I</w:t>
      </w:r>
      <w:r w:rsidR="00170FC7">
        <w:rPr>
          <w:rFonts w:ascii="Calibri" w:eastAsia="Calibri" w:hAnsi="Calibri" w:cs="Calibri"/>
          <w:color w:val="000000"/>
          <w:sz w:val="22"/>
          <w:szCs w:val="22"/>
        </w:rPr>
        <w:t>nnóvate Perú</w:t>
      </w:r>
      <w:r>
        <w:rPr>
          <w:rFonts w:ascii="Calibri" w:eastAsia="Calibri" w:hAnsi="Calibri" w:cs="Calibri"/>
          <w:color w:val="000000"/>
          <w:sz w:val="22"/>
          <w:szCs w:val="22"/>
        </w:rPr>
        <w:t xml:space="preserve"> y del Ministerio de la Producción se comprometen a la confidencialidad de la información del proceso de admisión, preselección y selección de las propuestas presentadas en todas las etapas. </w:t>
      </w:r>
    </w:p>
    <w:p w14:paraId="5E6C0D4E" w14:textId="2222C600" w:rsidR="006438F9" w:rsidRPr="009F6E7F" w:rsidRDefault="00187056" w:rsidP="009F6E7F">
      <w:pPr>
        <w:widowControl w:val="0"/>
        <w:numPr>
          <w:ilvl w:val="0"/>
          <w:numId w:val="22"/>
        </w:numPr>
        <w:pBdr>
          <w:top w:val="nil"/>
          <w:left w:val="nil"/>
          <w:bottom w:val="nil"/>
          <w:right w:val="nil"/>
          <w:between w:val="nil"/>
        </w:pBdr>
        <w:spacing w:before="120"/>
        <w:ind w:hanging="359"/>
        <w:jc w:val="both"/>
        <w:rPr>
          <w:rFonts w:ascii="Calibri" w:eastAsia="Calibri" w:hAnsi="Calibri" w:cs="Calibri"/>
        </w:rPr>
      </w:pPr>
      <w:r>
        <w:rPr>
          <w:rFonts w:ascii="Calibri" w:eastAsia="Calibri" w:hAnsi="Calibri" w:cs="Calibri"/>
          <w:color w:val="000000"/>
          <w:sz w:val="22"/>
          <w:szCs w:val="22"/>
        </w:rPr>
        <w:t xml:space="preserve">Los resultados del concurso se informarán a los postulantes y se publicarán en el portal web de </w:t>
      </w:r>
      <w:r w:rsidR="009F6E7F">
        <w:rPr>
          <w:rFonts w:ascii="Calibri" w:eastAsia="Calibri" w:hAnsi="Calibri" w:cs="Calibri"/>
          <w:sz w:val="22"/>
          <w:szCs w:val="22"/>
        </w:rPr>
        <w:t>Perú (</w:t>
      </w:r>
      <w:hyperlink r:id="rId10">
        <w:r w:rsidR="009F6E7F">
          <w:rPr>
            <w:rFonts w:ascii="Calibri" w:eastAsia="Calibri" w:hAnsi="Calibri" w:cs="Calibri"/>
            <w:sz w:val="22"/>
            <w:szCs w:val="22"/>
            <w:u w:val="single"/>
          </w:rPr>
          <w:t>www.innovateperu.gob.pe</w:t>
        </w:r>
      </w:hyperlink>
      <w:r w:rsidR="009F6E7F">
        <w:rPr>
          <w:rFonts w:ascii="Calibri" w:eastAsia="Calibri" w:hAnsi="Calibri" w:cs="Calibri"/>
          <w:sz w:val="22"/>
          <w:szCs w:val="22"/>
        </w:rPr>
        <w:t>) y de Startup Perú (</w:t>
      </w:r>
      <w:hyperlink r:id="rId11">
        <w:r w:rsidR="009F6E7F">
          <w:rPr>
            <w:rFonts w:ascii="Calibri" w:eastAsia="Calibri" w:hAnsi="Calibri" w:cs="Calibri"/>
            <w:sz w:val="22"/>
            <w:szCs w:val="22"/>
            <w:u w:val="single"/>
          </w:rPr>
          <w:t>www.start-up.pe</w:t>
        </w:r>
      </w:hyperlink>
      <w:r w:rsidR="009F6E7F">
        <w:rPr>
          <w:rFonts w:ascii="Calibri" w:eastAsia="Calibri" w:hAnsi="Calibri" w:cs="Calibri"/>
          <w:sz w:val="22"/>
          <w:szCs w:val="22"/>
        </w:rPr>
        <w:t xml:space="preserve">), </w:t>
      </w:r>
      <w:r w:rsidRPr="009F6E7F">
        <w:rPr>
          <w:rFonts w:ascii="Calibri" w:eastAsia="Calibri" w:hAnsi="Calibri" w:cs="Calibri"/>
          <w:color w:val="000000"/>
          <w:sz w:val="22"/>
          <w:szCs w:val="22"/>
        </w:rPr>
        <w:t xml:space="preserve">según los plazos establecidos. Los postulantes deberán respetar los resultados del </w:t>
      </w:r>
      <w:r w:rsidR="00170FC7" w:rsidRPr="009F6E7F">
        <w:rPr>
          <w:rFonts w:ascii="Calibri" w:eastAsia="Calibri" w:hAnsi="Calibri" w:cs="Calibri"/>
          <w:color w:val="000000"/>
          <w:sz w:val="22"/>
          <w:szCs w:val="22"/>
        </w:rPr>
        <w:t>c</w:t>
      </w:r>
      <w:r w:rsidRPr="009F6E7F">
        <w:rPr>
          <w:rFonts w:ascii="Calibri" w:eastAsia="Calibri" w:hAnsi="Calibri" w:cs="Calibri"/>
          <w:color w:val="000000"/>
          <w:sz w:val="22"/>
          <w:szCs w:val="22"/>
        </w:rPr>
        <w:t>oncurso, los cuales no pueden ser impugnados en ninguna etapa del proceso.</w:t>
      </w:r>
    </w:p>
    <w:p w14:paraId="72474CC3" w14:textId="60FE60E5" w:rsidR="006438F9" w:rsidRDefault="00187056">
      <w:pPr>
        <w:widowControl w:val="0"/>
        <w:numPr>
          <w:ilvl w:val="0"/>
          <w:numId w:val="8"/>
        </w:numPr>
        <w:spacing w:before="120"/>
        <w:jc w:val="both"/>
        <w:rPr>
          <w:rFonts w:ascii="Calibri" w:eastAsia="Calibri" w:hAnsi="Calibri" w:cs="Calibri"/>
        </w:rPr>
      </w:pPr>
      <w:r>
        <w:rPr>
          <w:rFonts w:ascii="Calibri" w:eastAsia="Calibri" w:hAnsi="Calibri" w:cs="Calibri"/>
          <w:b/>
          <w:sz w:val="22"/>
          <w:szCs w:val="22"/>
        </w:rPr>
        <w:t>Información adicional</w:t>
      </w:r>
      <w:r>
        <w:rPr>
          <w:rFonts w:ascii="Calibri" w:eastAsia="Calibri" w:hAnsi="Calibri" w:cs="Calibri"/>
          <w:sz w:val="22"/>
          <w:szCs w:val="22"/>
        </w:rPr>
        <w:t xml:space="preserve">: En el caso que la solicitud sea preseleccionada, el Comité Técnico podrá solicitar la presentación de nueva documentación, la profundización de algún aspecto señalado en la Solicitud de </w:t>
      </w:r>
      <w:r w:rsidR="00170FC7">
        <w:rPr>
          <w:rFonts w:ascii="Calibri" w:eastAsia="Calibri" w:hAnsi="Calibri" w:cs="Calibri"/>
          <w:sz w:val="22"/>
          <w:szCs w:val="22"/>
        </w:rPr>
        <w:t>Cof</w:t>
      </w:r>
      <w:r>
        <w:rPr>
          <w:rFonts w:ascii="Calibri" w:eastAsia="Calibri" w:hAnsi="Calibri" w:cs="Calibri"/>
          <w:sz w:val="22"/>
          <w:szCs w:val="22"/>
        </w:rPr>
        <w:t xml:space="preserve">inanciamiento, la realización de una visita técnica o cualquier otra acción que permita comprender mejor el alcance del proyecto o las capacidades del equipo. Asimismo, el Comité Técnico podrá solicitar una entrevista o presentación, o inclusive el cumplimiento de alguna tarea o la realización de alguna prueba al Equipo Emprendedor, con el fin de evaluar adecuadamente el alcance del proyecto o las capacidades del equipo. La participación del </w:t>
      </w:r>
      <w:r w:rsidR="009B1B2B">
        <w:rPr>
          <w:rFonts w:ascii="Calibri" w:eastAsia="Calibri" w:hAnsi="Calibri" w:cs="Calibri"/>
          <w:sz w:val="22"/>
          <w:szCs w:val="22"/>
        </w:rPr>
        <w:t>L</w:t>
      </w:r>
      <w:r>
        <w:rPr>
          <w:rFonts w:ascii="Calibri" w:eastAsia="Calibri" w:hAnsi="Calibri" w:cs="Calibri"/>
          <w:sz w:val="22"/>
          <w:szCs w:val="22"/>
        </w:rPr>
        <w:t>íder del Equipo en estas actividades es obligatoria.</w:t>
      </w:r>
    </w:p>
    <w:p w14:paraId="3458D678" w14:textId="113EF827" w:rsidR="006438F9" w:rsidRDefault="006438F9">
      <w:pPr>
        <w:widowControl w:val="0"/>
        <w:pBdr>
          <w:top w:val="nil"/>
          <w:left w:val="nil"/>
          <w:bottom w:val="nil"/>
          <w:right w:val="nil"/>
          <w:between w:val="nil"/>
        </w:pBdr>
        <w:spacing w:before="120" w:after="120"/>
        <w:ind w:left="426"/>
        <w:jc w:val="both"/>
        <w:rPr>
          <w:rFonts w:ascii="Calibri" w:eastAsia="Calibri" w:hAnsi="Calibri" w:cs="Calibri"/>
          <w:color w:val="000000"/>
          <w:sz w:val="22"/>
          <w:szCs w:val="22"/>
        </w:rPr>
      </w:pPr>
    </w:p>
    <w:p w14:paraId="37C29CD3" w14:textId="77777777" w:rsidR="00242F73" w:rsidRDefault="00242F73">
      <w:pPr>
        <w:widowControl w:val="0"/>
        <w:pBdr>
          <w:top w:val="nil"/>
          <w:left w:val="nil"/>
          <w:bottom w:val="nil"/>
          <w:right w:val="nil"/>
          <w:between w:val="nil"/>
        </w:pBdr>
        <w:spacing w:before="120" w:after="120"/>
        <w:ind w:left="426"/>
        <w:jc w:val="both"/>
        <w:rPr>
          <w:rFonts w:ascii="Calibri" w:eastAsia="Calibri" w:hAnsi="Calibri" w:cs="Calibri"/>
          <w:color w:val="000000"/>
          <w:sz w:val="22"/>
          <w:szCs w:val="22"/>
        </w:rPr>
      </w:pPr>
    </w:p>
    <w:p w14:paraId="4F28765C"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bookmarkStart w:id="3" w:name="_2et92p0" w:colFirst="0" w:colLast="0"/>
      <w:bookmarkEnd w:id="3"/>
      <w:r>
        <w:rPr>
          <w:rFonts w:ascii="Calibri" w:eastAsia="Calibri" w:hAnsi="Calibri" w:cs="Calibri"/>
          <w:b/>
          <w:color w:val="000000"/>
          <w:sz w:val="22"/>
          <w:szCs w:val="22"/>
        </w:rPr>
        <w:lastRenderedPageBreak/>
        <w:t>CONVENIO DE ADJUDICACIÓN DE RNR Y EJECUCIÓN DE PROYECTOS</w:t>
      </w:r>
    </w:p>
    <w:p w14:paraId="5E518D2C" w14:textId="172BBCD5"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Asignación de Incubadora o aceleradora para el Seguimiento Técnico y Administrativo</w:t>
      </w:r>
      <w:r>
        <w:rPr>
          <w:rFonts w:ascii="Calibri" w:eastAsia="Calibri" w:hAnsi="Calibri" w:cs="Calibri"/>
          <w:color w:val="000000"/>
          <w:sz w:val="22"/>
          <w:szCs w:val="22"/>
        </w:rPr>
        <w:t xml:space="preserve">: Antes de firmar el convenio, las empresas beneficiarias, serán asignadas a una </w:t>
      </w:r>
      <w:r w:rsidR="009B1B2B">
        <w:rPr>
          <w:rFonts w:ascii="Calibri" w:eastAsia="Calibri" w:hAnsi="Calibri" w:cs="Calibri"/>
          <w:color w:val="000000"/>
          <w:sz w:val="22"/>
          <w:szCs w:val="22"/>
        </w:rPr>
        <w:t>i</w:t>
      </w:r>
      <w:r>
        <w:rPr>
          <w:rFonts w:ascii="Calibri" w:eastAsia="Calibri" w:hAnsi="Calibri" w:cs="Calibri"/>
          <w:color w:val="000000"/>
          <w:sz w:val="22"/>
          <w:szCs w:val="22"/>
        </w:rPr>
        <w:t xml:space="preserve">ncubadora o entidad afín que realizará el seguimiento técnico y administrativo del proyecto. Ninguna empresa recibirá </w:t>
      </w:r>
      <w:r w:rsidR="009B1B2B">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si no acepta la asignación de la incubadora o aceleradora realizada por </w:t>
      </w:r>
      <w:r w:rsidR="009B1B2B">
        <w:rPr>
          <w:rFonts w:ascii="Calibri" w:eastAsia="Calibri" w:hAnsi="Calibri" w:cs="Calibri"/>
          <w:color w:val="000000"/>
          <w:sz w:val="22"/>
          <w:szCs w:val="22"/>
        </w:rPr>
        <w:t xml:space="preserve">Innóvate Perú </w:t>
      </w:r>
      <w:r>
        <w:rPr>
          <w:rFonts w:ascii="Calibri" w:eastAsia="Calibri" w:hAnsi="Calibri" w:cs="Calibri"/>
          <w:color w:val="000000"/>
          <w:sz w:val="22"/>
          <w:szCs w:val="22"/>
        </w:rPr>
        <w:t xml:space="preserve">o si no acepta las condiciones de </w:t>
      </w:r>
      <w:r w:rsidR="009B1B2B">
        <w:rPr>
          <w:rFonts w:ascii="Calibri" w:eastAsia="Calibri" w:hAnsi="Calibri" w:cs="Calibri"/>
          <w:color w:val="000000"/>
          <w:sz w:val="22"/>
          <w:szCs w:val="22"/>
        </w:rPr>
        <w:t>co</w:t>
      </w:r>
      <w:r>
        <w:rPr>
          <w:rFonts w:ascii="Calibri" w:eastAsia="Calibri" w:hAnsi="Calibri" w:cs="Calibri"/>
          <w:color w:val="000000"/>
          <w:sz w:val="22"/>
          <w:szCs w:val="22"/>
        </w:rPr>
        <w:t>financiamiento establecidas en las presentes Bases y en el Manual Operativo de Proyecto</w:t>
      </w:r>
      <w:r w:rsidR="009B1B2B">
        <w:rPr>
          <w:rFonts w:ascii="Calibri" w:eastAsia="Calibri" w:hAnsi="Calibri" w:cs="Calibri"/>
          <w:color w:val="000000"/>
          <w:sz w:val="22"/>
          <w:szCs w:val="22"/>
        </w:rPr>
        <w:t>.</w:t>
      </w:r>
    </w:p>
    <w:p w14:paraId="79A1C472" w14:textId="4771DA1B"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Reunión previa</w:t>
      </w:r>
      <w:r>
        <w:rPr>
          <w:rFonts w:ascii="Calibri" w:eastAsia="Calibri" w:hAnsi="Calibri" w:cs="Calibri"/>
          <w:color w:val="000000"/>
          <w:sz w:val="22"/>
          <w:szCs w:val="22"/>
        </w:rPr>
        <w:t>: Antes de firmar el convenio, el Equipo Emprendedor y la incubadora deberán realizar los ajustes necesarios a la propuesta, estableciendo el Plan de Trabajo con hitos y condiciones a cumplir para los desembolsos, así como un Plan de Adquisiciones. Dichos documentos formarán parte del Convenio de Adjudicación de RNR.</w:t>
      </w:r>
    </w:p>
    <w:p w14:paraId="4DFA4618" w14:textId="3F6C03AA"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b/>
          <w:color w:val="000000"/>
          <w:sz w:val="22"/>
          <w:szCs w:val="22"/>
        </w:rPr>
        <w:t>Documentación para la firma de convenio de adjudicación:</w:t>
      </w:r>
      <w:r>
        <w:rPr>
          <w:rFonts w:ascii="Calibri" w:eastAsia="Calibri" w:hAnsi="Calibri" w:cs="Calibri"/>
          <w:color w:val="000000"/>
          <w:sz w:val="22"/>
          <w:szCs w:val="22"/>
        </w:rPr>
        <w:t xml:space="preserve"> Para la firma del </w:t>
      </w:r>
      <w:r w:rsidR="009B1B2B">
        <w:rPr>
          <w:rFonts w:ascii="Calibri" w:eastAsia="Calibri" w:hAnsi="Calibri" w:cs="Calibri"/>
          <w:color w:val="000000"/>
          <w:sz w:val="22"/>
          <w:szCs w:val="22"/>
        </w:rPr>
        <w:t>c</w:t>
      </w:r>
      <w:r>
        <w:rPr>
          <w:rFonts w:ascii="Calibri" w:eastAsia="Calibri" w:hAnsi="Calibri" w:cs="Calibri"/>
          <w:color w:val="000000"/>
          <w:sz w:val="22"/>
          <w:szCs w:val="22"/>
        </w:rPr>
        <w:t>onvenio, la empresa debe presentar:</w:t>
      </w:r>
    </w:p>
    <w:p w14:paraId="155FEA27" w14:textId="77777777"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 xml:space="preserve">  Carta con los datos de la cuenta corriente de la empresa, la que deberá ser exclusiva del proyecto, y donde se realizarán los depósitos de los RNR (número de Cta. </w:t>
      </w:r>
      <w:proofErr w:type="spellStart"/>
      <w:r>
        <w:rPr>
          <w:rFonts w:ascii="Calibri" w:eastAsia="Calibri" w:hAnsi="Calibri" w:cs="Calibri"/>
          <w:color w:val="000000"/>
          <w:sz w:val="22"/>
          <w:szCs w:val="22"/>
        </w:rPr>
        <w:t>Cte</w:t>
      </w:r>
      <w:proofErr w:type="spellEnd"/>
      <w:r>
        <w:rPr>
          <w:rFonts w:ascii="Calibri" w:eastAsia="Calibri" w:hAnsi="Calibri" w:cs="Calibri"/>
          <w:color w:val="000000"/>
          <w:sz w:val="22"/>
          <w:szCs w:val="22"/>
        </w:rPr>
        <w:t>, Código de Cuenta Interbancaria – CCI, nombre del Banco).</w:t>
      </w:r>
    </w:p>
    <w:p w14:paraId="1BA68F12" w14:textId="12AD63F3"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I</w:t>
      </w:r>
      <w:r w:rsidR="009B1B2B">
        <w:rPr>
          <w:rFonts w:ascii="Calibri" w:eastAsia="Calibri" w:hAnsi="Calibri" w:cs="Calibri"/>
          <w:color w:val="000000"/>
          <w:sz w:val="22"/>
          <w:szCs w:val="22"/>
        </w:rPr>
        <w:t>nnóvate Perú</w:t>
      </w:r>
      <w:r>
        <w:rPr>
          <w:rFonts w:ascii="Calibri" w:eastAsia="Calibri" w:hAnsi="Calibri" w:cs="Calibri"/>
          <w:color w:val="000000"/>
          <w:sz w:val="22"/>
          <w:szCs w:val="22"/>
        </w:rPr>
        <w:t xml:space="preserve"> suscribirá un Convenio de Adjudicación de Recursos No Reembolsables – RNR con la empresa en el que se establecerán las obligaciones de ambas partes y las condiciones de ejecución de los RNR. El modelo de </w:t>
      </w:r>
      <w:r w:rsidR="009B1B2B">
        <w:rPr>
          <w:rFonts w:ascii="Calibri" w:eastAsia="Calibri" w:hAnsi="Calibri" w:cs="Calibri"/>
          <w:color w:val="000000"/>
          <w:sz w:val="22"/>
          <w:szCs w:val="22"/>
        </w:rPr>
        <w:t>c</w:t>
      </w:r>
      <w:r>
        <w:rPr>
          <w:rFonts w:ascii="Calibri" w:eastAsia="Calibri" w:hAnsi="Calibri" w:cs="Calibri"/>
          <w:color w:val="000000"/>
          <w:sz w:val="22"/>
          <w:szCs w:val="22"/>
        </w:rPr>
        <w:t xml:space="preserve">onvenio se entregará a la empresa en caso se apruebe su proyecto y se le asigne </w:t>
      </w:r>
      <w:r w:rsidR="009B1B2B">
        <w:rPr>
          <w:rFonts w:ascii="Calibri" w:eastAsia="Calibri" w:hAnsi="Calibri" w:cs="Calibri"/>
          <w:color w:val="000000"/>
          <w:sz w:val="22"/>
          <w:szCs w:val="22"/>
        </w:rPr>
        <w:t>co</w:t>
      </w:r>
      <w:r>
        <w:rPr>
          <w:rFonts w:ascii="Calibri" w:eastAsia="Calibri" w:hAnsi="Calibri" w:cs="Calibri"/>
          <w:color w:val="000000"/>
          <w:sz w:val="22"/>
          <w:szCs w:val="22"/>
        </w:rPr>
        <w:t>financiamiento.</w:t>
      </w:r>
    </w:p>
    <w:p w14:paraId="5FCB6228"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El Convenio de Adjudicación de RNR deberá contener:</w:t>
      </w:r>
    </w:p>
    <w:p w14:paraId="1881705A" w14:textId="509CF55F"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 xml:space="preserve">Plan de Trabajo con hitos y condiciones a cumplir para el desembolso del </w:t>
      </w:r>
      <w:r w:rsidR="009B1B2B">
        <w:rPr>
          <w:rFonts w:ascii="Calibri" w:eastAsia="Calibri" w:hAnsi="Calibri" w:cs="Calibri"/>
          <w:color w:val="000000"/>
          <w:sz w:val="22"/>
          <w:szCs w:val="22"/>
        </w:rPr>
        <w:t>co</w:t>
      </w:r>
      <w:r>
        <w:rPr>
          <w:rFonts w:ascii="Calibri" w:eastAsia="Calibri" w:hAnsi="Calibri" w:cs="Calibri"/>
          <w:color w:val="000000"/>
          <w:sz w:val="22"/>
          <w:szCs w:val="22"/>
        </w:rPr>
        <w:t xml:space="preserve">financiamiento según los estándares de Innóvate Perú. </w:t>
      </w:r>
    </w:p>
    <w:p w14:paraId="38BFDBAD" w14:textId="77777777"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Condiciones para la adecuada ejecución de los recursos públicos asignados.</w:t>
      </w:r>
    </w:p>
    <w:p w14:paraId="335B516B" w14:textId="77777777"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Vigencia del convenio.</w:t>
      </w:r>
    </w:p>
    <w:p w14:paraId="514F39FB" w14:textId="77777777"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 xml:space="preserve">Proporcionar de manera semestral, durante tres años, la información necesaria para la medición de resultados del proyecto. </w:t>
      </w:r>
    </w:p>
    <w:p w14:paraId="6770304B" w14:textId="77777777" w:rsidR="006438F9" w:rsidRDefault="00187056">
      <w:pPr>
        <w:widowControl w:val="0"/>
        <w:numPr>
          <w:ilvl w:val="0"/>
          <w:numId w:val="15"/>
        </w:numPr>
        <w:pBdr>
          <w:top w:val="nil"/>
          <w:left w:val="nil"/>
          <w:bottom w:val="nil"/>
          <w:right w:val="nil"/>
          <w:between w:val="nil"/>
        </w:pBdr>
        <w:ind w:left="1560" w:hanging="284"/>
        <w:jc w:val="both"/>
        <w:rPr>
          <w:color w:val="000000"/>
          <w:sz w:val="22"/>
          <w:szCs w:val="22"/>
        </w:rPr>
      </w:pPr>
      <w:r>
        <w:rPr>
          <w:rFonts w:ascii="Calibri" w:eastAsia="Calibri" w:hAnsi="Calibri" w:cs="Calibri"/>
          <w:color w:val="000000"/>
          <w:sz w:val="22"/>
          <w:szCs w:val="22"/>
        </w:rPr>
        <w:t>Otras condiciones que sean necesarias para regular la transferencia de recursos.</w:t>
      </w:r>
    </w:p>
    <w:p w14:paraId="55F98C7B" w14:textId="41F37910"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La ejecución, adquisiciones y el seguimiento del proyecto se realizan en el marco del Manual Operativo de Proyectos del </w:t>
      </w:r>
      <w:r w:rsidR="009B1B2B">
        <w:rPr>
          <w:rFonts w:ascii="Calibri" w:eastAsia="Calibri" w:hAnsi="Calibri" w:cs="Calibri"/>
          <w:color w:val="000000"/>
          <w:sz w:val="22"/>
          <w:szCs w:val="22"/>
        </w:rPr>
        <w:t>Innóvate Perú</w:t>
      </w:r>
      <w:r>
        <w:rPr>
          <w:rFonts w:ascii="Calibri" w:eastAsia="Calibri" w:hAnsi="Calibri" w:cs="Calibri"/>
          <w:color w:val="000000"/>
          <w:sz w:val="22"/>
          <w:szCs w:val="22"/>
        </w:rPr>
        <w:t>, el cual será incluido en el Convenio de Adjudicación de RNR.</w:t>
      </w:r>
    </w:p>
    <w:p w14:paraId="618F1F5A" w14:textId="77777777" w:rsidR="006438F9" w:rsidRDefault="006438F9">
      <w:pPr>
        <w:widowControl w:val="0"/>
        <w:pBdr>
          <w:top w:val="nil"/>
          <w:left w:val="nil"/>
          <w:bottom w:val="nil"/>
          <w:right w:val="nil"/>
          <w:between w:val="nil"/>
        </w:pBdr>
        <w:spacing w:before="120"/>
        <w:ind w:left="426"/>
        <w:jc w:val="both"/>
        <w:rPr>
          <w:rFonts w:ascii="Calibri" w:eastAsia="Calibri" w:hAnsi="Calibri" w:cs="Calibri"/>
          <w:color w:val="000000"/>
          <w:sz w:val="22"/>
          <w:szCs w:val="22"/>
        </w:rPr>
      </w:pPr>
    </w:p>
    <w:p w14:paraId="4AB2A346" w14:textId="77777777" w:rsidR="006438F9" w:rsidRDefault="00187056">
      <w:pPr>
        <w:keepNext/>
        <w:numPr>
          <w:ilvl w:val="0"/>
          <w:numId w:val="5"/>
        </w:numPr>
        <w:pBdr>
          <w:top w:val="nil"/>
          <w:left w:val="nil"/>
          <w:bottom w:val="nil"/>
          <w:right w:val="nil"/>
          <w:between w:val="nil"/>
        </w:pBdr>
        <w:shd w:val="clear" w:color="auto" w:fill="D9D9D9"/>
        <w:spacing w:before="120"/>
        <w:ind w:left="540" w:hanging="540"/>
        <w:rPr>
          <w:rFonts w:ascii="Calibri" w:eastAsia="Calibri" w:hAnsi="Calibri" w:cs="Calibri"/>
          <w:color w:val="000000"/>
        </w:rPr>
      </w:pPr>
      <w:r>
        <w:rPr>
          <w:rFonts w:ascii="Calibri" w:eastAsia="Calibri" w:hAnsi="Calibri" w:cs="Calibri"/>
          <w:b/>
          <w:color w:val="000000"/>
          <w:sz w:val="22"/>
          <w:szCs w:val="22"/>
        </w:rPr>
        <w:t>DIFUSIÓN, CONSULTAS E INTEGRACIÓN DE LAS BASES</w:t>
      </w:r>
    </w:p>
    <w:p w14:paraId="422E9DA1" w14:textId="1901FCAD" w:rsidR="006438F9" w:rsidRDefault="00187056">
      <w:pPr>
        <w:widowControl w:val="0"/>
        <w:numPr>
          <w:ilvl w:val="0"/>
          <w:numId w:val="8"/>
        </w:numPr>
        <w:pBdr>
          <w:top w:val="nil"/>
          <w:left w:val="nil"/>
          <w:bottom w:val="nil"/>
          <w:right w:val="nil"/>
          <w:between w:val="nil"/>
        </w:pBdr>
        <w:spacing w:before="120"/>
        <w:jc w:val="both"/>
        <w:rPr>
          <w:rFonts w:ascii="Calibri" w:eastAsia="Calibri" w:hAnsi="Calibri" w:cs="Calibri"/>
        </w:rPr>
      </w:pPr>
      <w:r>
        <w:rPr>
          <w:rFonts w:ascii="Calibri" w:eastAsia="Calibri" w:hAnsi="Calibri" w:cs="Calibri"/>
          <w:color w:val="000000"/>
          <w:sz w:val="22"/>
          <w:szCs w:val="22"/>
        </w:rPr>
        <w:t xml:space="preserve">El Ministerio de la Producción e </w:t>
      </w:r>
      <w:r w:rsidR="009B1B2B">
        <w:rPr>
          <w:rFonts w:ascii="Calibri" w:eastAsia="Calibri" w:hAnsi="Calibri" w:cs="Calibri"/>
          <w:color w:val="000000"/>
          <w:sz w:val="22"/>
          <w:szCs w:val="22"/>
        </w:rPr>
        <w:t>Innóvate Perú</w:t>
      </w:r>
      <w:r>
        <w:rPr>
          <w:rFonts w:ascii="Calibri" w:eastAsia="Calibri" w:hAnsi="Calibri" w:cs="Calibri"/>
          <w:color w:val="000000"/>
          <w:sz w:val="22"/>
          <w:szCs w:val="22"/>
        </w:rPr>
        <w:t xml:space="preserve"> realizarán actividades de difusión para las personas interesadas en presentar solicitudes.  Las fechas de las actividades de difusión serán publicadas en el portal web de </w:t>
      </w:r>
      <w:r w:rsidR="009B1B2B">
        <w:rPr>
          <w:rFonts w:ascii="Calibri" w:eastAsia="Calibri" w:hAnsi="Calibri" w:cs="Calibri"/>
          <w:color w:val="000000"/>
          <w:sz w:val="22"/>
          <w:szCs w:val="22"/>
        </w:rPr>
        <w:t>Innóvate Perú</w:t>
      </w:r>
      <w:r>
        <w:rPr>
          <w:rFonts w:ascii="Calibri" w:eastAsia="Calibri" w:hAnsi="Calibri" w:cs="Calibri"/>
          <w:color w:val="000000"/>
          <w:sz w:val="22"/>
          <w:szCs w:val="22"/>
        </w:rPr>
        <w:t xml:space="preserve">: </w:t>
      </w:r>
      <w:hyperlink r:id="rId12">
        <w:r>
          <w:rPr>
            <w:rFonts w:ascii="Calibri" w:eastAsia="Calibri" w:hAnsi="Calibri" w:cs="Calibri"/>
            <w:color w:val="0000FF"/>
            <w:sz w:val="22"/>
            <w:szCs w:val="22"/>
            <w:u w:val="single"/>
          </w:rPr>
          <w:t>http://www.innovateperu.gob.pe</w:t>
        </w:r>
      </w:hyperlink>
      <w:r>
        <w:rPr>
          <w:rFonts w:ascii="Calibri" w:eastAsia="Calibri" w:hAnsi="Calibri" w:cs="Calibri"/>
          <w:color w:val="000000"/>
          <w:sz w:val="22"/>
          <w:szCs w:val="22"/>
        </w:rPr>
        <w:t xml:space="preserve"> y de S</w:t>
      </w:r>
      <w:r w:rsidR="009B1B2B">
        <w:rPr>
          <w:rFonts w:ascii="Calibri" w:eastAsia="Calibri" w:hAnsi="Calibri" w:cs="Calibri"/>
          <w:color w:val="000000"/>
          <w:sz w:val="22"/>
          <w:szCs w:val="22"/>
        </w:rPr>
        <w:t xml:space="preserve">tartup Perú: </w:t>
      </w:r>
      <w:hyperlink r:id="rId13" w:history="1">
        <w:r w:rsidR="009B1B2B" w:rsidRPr="00C379B4">
          <w:rPr>
            <w:rStyle w:val="Hipervnculo"/>
            <w:rFonts w:ascii="Calibri" w:eastAsia="Calibri" w:hAnsi="Calibri" w:cs="Calibri"/>
            <w:sz w:val="22"/>
            <w:szCs w:val="22"/>
          </w:rPr>
          <w:t>http://www.start-up.pe/</w:t>
        </w:r>
      </w:hyperlink>
      <w:r>
        <w:rPr>
          <w:rFonts w:ascii="Calibri" w:eastAsia="Calibri" w:hAnsi="Calibri" w:cs="Calibri"/>
          <w:color w:val="000000"/>
          <w:sz w:val="22"/>
          <w:szCs w:val="22"/>
        </w:rPr>
        <w:t xml:space="preserve"> </w:t>
      </w:r>
    </w:p>
    <w:p w14:paraId="1162043B"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 xml:space="preserve">Las consultas serán dirigidas a: </w:t>
      </w:r>
      <w:hyperlink r:id="rId14">
        <w:r>
          <w:rPr>
            <w:rFonts w:ascii="Calibri" w:eastAsia="Calibri" w:hAnsi="Calibri" w:cs="Calibri"/>
            <w:color w:val="0000FF"/>
            <w:sz w:val="22"/>
            <w:szCs w:val="22"/>
            <w:u w:val="single"/>
          </w:rPr>
          <w:t>startup@innovateperu.gob.pe</w:t>
        </w:r>
      </w:hyperlink>
      <w:r>
        <w:rPr>
          <w:rFonts w:ascii="Calibri" w:eastAsia="Calibri" w:hAnsi="Calibri" w:cs="Calibri"/>
          <w:color w:val="000000"/>
          <w:sz w:val="22"/>
          <w:szCs w:val="22"/>
        </w:rPr>
        <w:t xml:space="preserve"> </w:t>
      </w:r>
    </w:p>
    <w:p w14:paraId="7848FDA2" w14:textId="40072E62" w:rsidR="006438F9" w:rsidRDefault="006438F9">
      <w:pPr>
        <w:widowControl w:val="0"/>
        <w:pBdr>
          <w:top w:val="nil"/>
          <w:left w:val="nil"/>
          <w:bottom w:val="nil"/>
          <w:right w:val="nil"/>
          <w:between w:val="nil"/>
        </w:pBdr>
        <w:ind w:left="425"/>
        <w:jc w:val="both"/>
        <w:rPr>
          <w:rFonts w:ascii="Calibri" w:eastAsia="Calibri" w:hAnsi="Calibri" w:cs="Calibri"/>
          <w:color w:val="000000"/>
          <w:sz w:val="22"/>
          <w:szCs w:val="22"/>
        </w:rPr>
      </w:pPr>
    </w:p>
    <w:p w14:paraId="6E8B365F" w14:textId="6DB1D35E"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5A06BCE6" w14:textId="4F89B838"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716D0F10" w14:textId="7FE7C707"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79CB5F3C" w14:textId="0A117F34"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5C49B1D9" w14:textId="1238C85F"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276BA5A0" w14:textId="67BDBF0B"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7556F39E" w14:textId="23CCE072"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05CB4C8F" w14:textId="6344C6F0"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6090DFD8" w14:textId="77777777" w:rsidR="00242F73" w:rsidRDefault="00242F73">
      <w:pPr>
        <w:widowControl w:val="0"/>
        <w:pBdr>
          <w:top w:val="nil"/>
          <w:left w:val="nil"/>
          <w:bottom w:val="nil"/>
          <w:right w:val="nil"/>
          <w:between w:val="nil"/>
        </w:pBdr>
        <w:ind w:left="425"/>
        <w:jc w:val="both"/>
        <w:rPr>
          <w:rFonts w:ascii="Calibri" w:eastAsia="Calibri" w:hAnsi="Calibri" w:cs="Calibri"/>
          <w:color w:val="000000"/>
          <w:sz w:val="22"/>
          <w:szCs w:val="22"/>
        </w:rPr>
      </w:pPr>
    </w:p>
    <w:p w14:paraId="23372484" w14:textId="77777777" w:rsidR="006438F9" w:rsidRDefault="00187056">
      <w:pPr>
        <w:keepNext/>
        <w:numPr>
          <w:ilvl w:val="0"/>
          <w:numId w:val="5"/>
        </w:numPr>
        <w:pBdr>
          <w:top w:val="nil"/>
          <w:left w:val="nil"/>
          <w:bottom w:val="nil"/>
          <w:right w:val="nil"/>
          <w:between w:val="nil"/>
        </w:pBdr>
        <w:shd w:val="clear" w:color="auto" w:fill="D9D9D9"/>
        <w:spacing w:before="120"/>
        <w:ind w:left="360" w:hanging="360"/>
        <w:rPr>
          <w:rFonts w:ascii="Calibri" w:eastAsia="Calibri" w:hAnsi="Calibri" w:cs="Calibri"/>
          <w:color w:val="000000"/>
        </w:rPr>
      </w:pPr>
      <w:r>
        <w:rPr>
          <w:rFonts w:ascii="Calibri" w:eastAsia="Calibri" w:hAnsi="Calibri" w:cs="Calibri"/>
          <w:b/>
          <w:color w:val="000000"/>
          <w:sz w:val="22"/>
          <w:szCs w:val="22"/>
        </w:rPr>
        <w:lastRenderedPageBreak/>
        <w:t>PLAZOS DEL CONCURSO</w:t>
      </w:r>
    </w:p>
    <w:p w14:paraId="1580AEC0" w14:textId="77777777" w:rsidR="006438F9" w:rsidRDefault="00187056">
      <w:pPr>
        <w:widowControl w:val="0"/>
        <w:numPr>
          <w:ilvl w:val="0"/>
          <w:numId w:val="8"/>
        </w:numPr>
        <w:pBdr>
          <w:top w:val="nil"/>
          <w:left w:val="nil"/>
          <w:bottom w:val="nil"/>
          <w:right w:val="nil"/>
          <w:between w:val="nil"/>
        </w:pBdr>
        <w:spacing w:before="120"/>
        <w:ind w:left="426" w:hanging="426"/>
        <w:jc w:val="both"/>
        <w:rPr>
          <w:rFonts w:ascii="Calibri" w:eastAsia="Calibri" w:hAnsi="Calibri" w:cs="Calibri"/>
        </w:rPr>
      </w:pPr>
      <w:r>
        <w:rPr>
          <w:rFonts w:ascii="Calibri" w:eastAsia="Calibri" w:hAnsi="Calibri" w:cs="Calibri"/>
          <w:color w:val="000000"/>
          <w:sz w:val="22"/>
          <w:szCs w:val="22"/>
        </w:rPr>
        <w:t>Los plazos del concurso son:</w:t>
      </w:r>
    </w:p>
    <w:p w14:paraId="59B44689" w14:textId="77777777" w:rsidR="006438F9" w:rsidRDefault="006438F9">
      <w:pPr>
        <w:jc w:val="center"/>
        <w:rPr>
          <w:rFonts w:ascii="Calibri" w:eastAsia="Calibri" w:hAnsi="Calibri" w:cs="Calibri"/>
          <w:sz w:val="22"/>
          <w:szCs w:val="22"/>
        </w:rPr>
      </w:pPr>
    </w:p>
    <w:tbl>
      <w:tblPr>
        <w:tblStyle w:val="a1"/>
        <w:tblW w:w="7185" w:type="dxa"/>
        <w:jc w:val="center"/>
        <w:tblInd w:w="0" w:type="dxa"/>
        <w:tblBorders>
          <w:top w:val="nil"/>
          <w:left w:val="nil"/>
          <w:bottom w:val="nil"/>
          <w:right w:val="nil"/>
          <w:insideH w:val="nil"/>
          <w:insideV w:val="nil"/>
        </w:tblBorders>
        <w:tblLayout w:type="fixed"/>
        <w:tblLook w:val="0000" w:firstRow="0" w:lastRow="0" w:firstColumn="0" w:lastColumn="0" w:noHBand="0" w:noVBand="0"/>
      </w:tblPr>
      <w:tblGrid>
        <w:gridCol w:w="3990"/>
        <w:gridCol w:w="3195"/>
      </w:tblGrid>
      <w:tr w:rsidR="006438F9" w14:paraId="5072C4CF" w14:textId="77777777">
        <w:trPr>
          <w:trHeight w:val="300"/>
          <w:jc w:val="center"/>
        </w:trPr>
        <w:tc>
          <w:tcPr>
            <w:tcW w:w="39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02ED81" w14:textId="77777777" w:rsidR="006438F9" w:rsidRDefault="00187056">
            <w:pPr>
              <w:widowControl w:val="0"/>
              <w:spacing w:line="276" w:lineRule="auto"/>
              <w:jc w:val="center"/>
              <w:rPr>
                <w:rFonts w:ascii="Arial" w:eastAsia="Arial" w:hAnsi="Arial" w:cs="Arial"/>
              </w:rPr>
            </w:pPr>
            <w:r>
              <w:rPr>
                <w:rFonts w:ascii="Arial" w:eastAsia="Arial" w:hAnsi="Arial" w:cs="Arial"/>
                <w:b/>
              </w:rPr>
              <w:t>Actividades</w:t>
            </w:r>
          </w:p>
        </w:tc>
        <w:tc>
          <w:tcPr>
            <w:tcW w:w="3195" w:type="dxa"/>
            <w:tcBorders>
              <w:top w:val="single" w:sz="6" w:space="0" w:color="000000"/>
              <w:left w:val="nil"/>
              <w:bottom w:val="single" w:sz="6" w:space="0" w:color="000000"/>
              <w:right w:val="single" w:sz="6" w:space="0" w:color="000000"/>
            </w:tcBorders>
            <w:tcMar>
              <w:top w:w="40" w:type="dxa"/>
              <w:left w:w="40" w:type="dxa"/>
              <w:bottom w:w="40" w:type="dxa"/>
              <w:right w:w="40" w:type="dxa"/>
            </w:tcMar>
          </w:tcPr>
          <w:p w14:paraId="2F5E51BE" w14:textId="77777777" w:rsidR="006438F9" w:rsidRDefault="00187056">
            <w:pPr>
              <w:widowControl w:val="0"/>
              <w:spacing w:line="276" w:lineRule="auto"/>
              <w:jc w:val="center"/>
              <w:rPr>
                <w:rFonts w:ascii="Arial" w:eastAsia="Arial" w:hAnsi="Arial" w:cs="Arial"/>
              </w:rPr>
            </w:pPr>
            <w:r>
              <w:rPr>
                <w:rFonts w:ascii="Arial" w:eastAsia="Arial" w:hAnsi="Arial" w:cs="Arial"/>
                <w:b/>
              </w:rPr>
              <w:t>Fecha</w:t>
            </w:r>
          </w:p>
        </w:tc>
      </w:tr>
      <w:tr w:rsidR="006438F9" w14:paraId="6723504C"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5DF50A6C" w14:textId="77777777" w:rsidR="006438F9" w:rsidRDefault="00187056">
            <w:pPr>
              <w:widowControl w:val="0"/>
              <w:spacing w:line="276" w:lineRule="auto"/>
              <w:rPr>
                <w:rFonts w:ascii="Arial" w:eastAsia="Arial" w:hAnsi="Arial" w:cs="Arial"/>
              </w:rPr>
            </w:pPr>
            <w:r>
              <w:rPr>
                <w:rFonts w:ascii="Arial" w:eastAsia="Arial" w:hAnsi="Arial" w:cs="Arial"/>
              </w:rPr>
              <w:t>Publicación de Bases iniciales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1C9DA72E" w14:textId="77777777" w:rsidR="006438F9" w:rsidRDefault="00187056">
            <w:pPr>
              <w:widowControl w:val="0"/>
              <w:spacing w:line="276" w:lineRule="auto"/>
              <w:jc w:val="center"/>
              <w:rPr>
                <w:rFonts w:ascii="Arial" w:eastAsia="Arial" w:hAnsi="Arial" w:cs="Arial"/>
              </w:rPr>
            </w:pPr>
            <w:r>
              <w:rPr>
                <w:rFonts w:ascii="Arial" w:eastAsia="Arial" w:hAnsi="Arial" w:cs="Arial"/>
              </w:rPr>
              <w:t>22/11/19</w:t>
            </w:r>
          </w:p>
        </w:tc>
      </w:tr>
      <w:tr w:rsidR="006438F9" w14:paraId="4815DF06"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50CC637A" w14:textId="77777777" w:rsidR="006438F9" w:rsidRDefault="00187056">
            <w:pPr>
              <w:widowControl w:val="0"/>
              <w:spacing w:line="276" w:lineRule="auto"/>
              <w:rPr>
                <w:rFonts w:ascii="Arial" w:eastAsia="Arial" w:hAnsi="Arial" w:cs="Arial"/>
              </w:rPr>
            </w:pPr>
            <w:r>
              <w:rPr>
                <w:rFonts w:ascii="Arial" w:eastAsia="Arial" w:hAnsi="Arial" w:cs="Arial"/>
              </w:rPr>
              <w:t>Publicación de Bases Integradas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4C11206D" w14:textId="77777777" w:rsidR="006438F9" w:rsidRDefault="00187056">
            <w:pPr>
              <w:widowControl w:val="0"/>
              <w:spacing w:line="276" w:lineRule="auto"/>
              <w:jc w:val="center"/>
              <w:rPr>
                <w:rFonts w:ascii="Arial" w:eastAsia="Arial" w:hAnsi="Arial" w:cs="Arial"/>
              </w:rPr>
            </w:pPr>
            <w:r>
              <w:rPr>
                <w:rFonts w:ascii="Arial" w:eastAsia="Arial" w:hAnsi="Arial" w:cs="Arial"/>
              </w:rPr>
              <w:t>20/12/19</w:t>
            </w:r>
          </w:p>
        </w:tc>
      </w:tr>
      <w:tr w:rsidR="006438F9" w14:paraId="2FFAF2F7"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0A19B277" w14:textId="77777777" w:rsidR="006438F9" w:rsidRDefault="00187056">
            <w:pPr>
              <w:widowControl w:val="0"/>
              <w:spacing w:line="276" w:lineRule="auto"/>
              <w:rPr>
                <w:rFonts w:ascii="Arial" w:eastAsia="Arial" w:hAnsi="Arial" w:cs="Arial"/>
              </w:rPr>
            </w:pPr>
            <w:r>
              <w:rPr>
                <w:rFonts w:ascii="Arial" w:eastAsia="Arial" w:hAnsi="Arial" w:cs="Arial"/>
              </w:rPr>
              <w:t>Apertura del sistema e inicio de postulación</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16E02512" w14:textId="77777777" w:rsidR="006438F9" w:rsidRDefault="00187056">
            <w:pPr>
              <w:widowControl w:val="0"/>
              <w:spacing w:line="276" w:lineRule="auto"/>
              <w:jc w:val="center"/>
              <w:rPr>
                <w:rFonts w:ascii="Arial" w:eastAsia="Arial" w:hAnsi="Arial" w:cs="Arial"/>
              </w:rPr>
            </w:pPr>
            <w:r>
              <w:rPr>
                <w:rFonts w:ascii="Arial" w:eastAsia="Arial" w:hAnsi="Arial" w:cs="Arial"/>
              </w:rPr>
              <w:t>20/12/19</w:t>
            </w:r>
          </w:p>
        </w:tc>
      </w:tr>
      <w:tr w:rsidR="006438F9" w14:paraId="748B6A4F"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4947B5E3" w14:textId="77777777" w:rsidR="006438F9" w:rsidRDefault="00187056">
            <w:pPr>
              <w:widowControl w:val="0"/>
              <w:spacing w:line="276" w:lineRule="auto"/>
              <w:rPr>
                <w:rFonts w:ascii="Arial" w:eastAsia="Arial" w:hAnsi="Arial" w:cs="Arial"/>
              </w:rPr>
            </w:pPr>
            <w:r>
              <w:rPr>
                <w:rFonts w:ascii="Arial" w:eastAsia="Arial" w:hAnsi="Arial" w:cs="Arial"/>
              </w:rPr>
              <w:t>Cierre de Convocatoria</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5093684D" w14:textId="4548D8FB" w:rsidR="006438F9" w:rsidRDefault="00187056">
            <w:pPr>
              <w:widowControl w:val="0"/>
              <w:spacing w:line="276" w:lineRule="auto"/>
              <w:jc w:val="center"/>
              <w:rPr>
                <w:rFonts w:ascii="Arial" w:eastAsia="Arial" w:hAnsi="Arial" w:cs="Arial"/>
              </w:rPr>
            </w:pPr>
            <w:r>
              <w:rPr>
                <w:rFonts w:ascii="Arial" w:eastAsia="Arial" w:hAnsi="Arial" w:cs="Arial"/>
              </w:rPr>
              <w:t>28/02/20</w:t>
            </w:r>
          </w:p>
          <w:p w14:paraId="5F199C3B" w14:textId="73B96A53" w:rsidR="009B1B2B" w:rsidRDefault="009B1B2B">
            <w:pPr>
              <w:widowControl w:val="0"/>
              <w:spacing w:line="276" w:lineRule="auto"/>
              <w:jc w:val="center"/>
              <w:rPr>
                <w:rFonts w:ascii="Arial" w:eastAsia="Arial" w:hAnsi="Arial" w:cs="Arial"/>
              </w:rPr>
            </w:pPr>
            <w:r>
              <w:rPr>
                <w:rFonts w:ascii="Arial" w:eastAsia="Arial" w:hAnsi="Arial" w:cs="Arial"/>
              </w:rPr>
              <w:t>(Hasta la 1:00 p. m.)</w:t>
            </w:r>
          </w:p>
        </w:tc>
      </w:tr>
      <w:tr w:rsidR="006438F9" w14:paraId="6455413F"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237A419A" w14:textId="77777777" w:rsidR="006438F9" w:rsidRDefault="00187056">
            <w:pPr>
              <w:widowControl w:val="0"/>
              <w:spacing w:line="276" w:lineRule="auto"/>
              <w:rPr>
                <w:rFonts w:ascii="Arial" w:eastAsia="Arial" w:hAnsi="Arial" w:cs="Arial"/>
              </w:rPr>
            </w:pPr>
            <w:r>
              <w:rPr>
                <w:rFonts w:ascii="Arial" w:eastAsia="Arial" w:hAnsi="Arial" w:cs="Arial"/>
              </w:rPr>
              <w:t>Evaluación</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24336FD0" w14:textId="77777777" w:rsidR="006438F9" w:rsidRDefault="00187056">
            <w:pPr>
              <w:widowControl w:val="0"/>
              <w:spacing w:line="276" w:lineRule="auto"/>
              <w:jc w:val="center"/>
              <w:rPr>
                <w:rFonts w:ascii="Arial" w:eastAsia="Arial" w:hAnsi="Arial" w:cs="Arial"/>
              </w:rPr>
            </w:pPr>
            <w:r>
              <w:rPr>
                <w:rFonts w:ascii="Roboto" w:eastAsia="Roboto" w:hAnsi="Roboto" w:cs="Roboto"/>
                <w:highlight w:val="white"/>
              </w:rPr>
              <w:t>28/02/20 al 24/04/20</w:t>
            </w:r>
          </w:p>
        </w:tc>
      </w:tr>
      <w:tr w:rsidR="006438F9" w14:paraId="2EB09EF5" w14:textId="77777777">
        <w:trPr>
          <w:trHeight w:val="320"/>
          <w:jc w:val="center"/>
        </w:trPr>
        <w:tc>
          <w:tcPr>
            <w:tcW w:w="3990" w:type="dxa"/>
            <w:tcBorders>
              <w:top w:val="nil"/>
              <w:left w:val="single" w:sz="6" w:space="0" w:color="000000"/>
              <w:bottom w:val="single" w:sz="6" w:space="0" w:color="000000"/>
              <w:right w:val="single" w:sz="6" w:space="0" w:color="000000"/>
            </w:tcBorders>
            <w:tcMar>
              <w:top w:w="40" w:type="dxa"/>
              <w:left w:w="40" w:type="dxa"/>
              <w:bottom w:w="40" w:type="dxa"/>
              <w:right w:w="40" w:type="dxa"/>
            </w:tcMar>
          </w:tcPr>
          <w:p w14:paraId="35B5010D" w14:textId="77777777" w:rsidR="006438F9" w:rsidRDefault="00187056">
            <w:pPr>
              <w:widowControl w:val="0"/>
              <w:spacing w:line="276" w:lineRule="auto"/>
              <w:rPr>
                <w:rFonts w:ascii="Arial" w:eastAsia="Arial" w:hAnsi="Arial" w:cs="Arial"/>
              </w:rPr>
            </w:pPr>
            <w:r>
              <w:rPr>
                <w:rFonts w:ascii="Arial" w:eastAsia="Arial" w:hAnsi="Arial" w:cs="Arial"/>
              </w:rPr>
              <w:t>Publicación de resultados</w:t>
            </w:r>
          </w:p>
        </w:tc>
        <w:tc>
          <w:tcPr>
            <w:tcW w:w="3195" w:type="dxa"/>
            <w:tcBorders>
              <w:top w:val="nil"/>
              <w:left w:val="nil"/>
              <w:bottom w:val="single" w:sz="6" w:space="0" w:color="000000"/>
              <w:right w:val="single" w:sz="6" w:space="0" w:color="000000"/>
            </w:tcBorders>
            <w:tcMar>
              <w:top w:w="40" w:type="dxa"/>
              <w:left w:w="40" w:type="dxa"/>
              <w:bottom w:w="40" w:type="dxa"/>
              <w:right w:w="40" w:type="dxa"/>
            </w:tcMar>
          </w:tcPr>
          <w:p w14:paraId="7BF63087" w14:textId="77777777" w:rsidR="006438F9" w:rsidRDefault="00187056">
            <w:pPr>
              <w:widowControl w:val="0"/>
              <w:spacing w:line="276" w:lineRule="auto"/>
              <w:jc w:val="center"/>
              <w:rPr>
                <w:rFonts w:ascii="Arial" w:eastAsia="Arial" w:hAnsi="Arial" w:cs="Arial"/>
              </w:rPr>
            </w:pPr>
            <w:r>
              <w:rPr>
                <w:rFonts w:ascii="Arial" w:eastAsia="Arial" w:hAnsi="Arial" w:cs="Arial"/>
              </w:rPr>
              <w:t>Abril 2020</w:t>
            </w:r>
          </w:p>
        </w:tc>
      </w:tr>
    </w:tbl>
    <w:p w14:paraId="48CEF6D8" w14:textId="77777777" w:rsidR="006438F9" w:rsidRDefault="006438F9">
      <w:pPr>
        <w:jc w:val="center"/>
        <w:rPr>
          <w:rFonts w:ascii="Calibri" w:eastAsia="Calibri" w:hAnsi="Calibri" w:cs="Calibri"/>
          <w:sz w:val="22"/>
          <w:szCs w:val="22"/>
        </w:rPr>
      </w:pPr>
    </w:p>
    <w:p w14:paraId="46E08E24" w14:textId="77777777" w:rsidR="006438F9" w:rsidRDefault="00187056">
      <w:pPr>
        <w:jc w:val="center"/>
        <w:rPr>
          <w:rFonts w:ascii="Calibri" w:eastAsia="Calibri" w:hAnsi="Calibri" w:cs="Calibri"/>
          <w:sz w:val="28"/>
          <w:szCs w:val="28"/>
        </w:rPr>
      </w:pPr>
      <w:r>
        <w:br w:type="page"/>
      </w:r>
      <w:r>
        <w:rPr>
          <w:rFonts w:ascii="Calibri" w:eastAsia="Calibri" w:hAnsi="Calibri" w:cs="Calibri"/>
          <w:b/>
          <w:sz w:val="28"/>
          <w:szCs w:val="28"/>
        </w:rPr>
        <w:lastRenderedPageBreak/>
        <w:t>ANEXO I</w:t>
      </w:r>
    </w:p>
    <w:p w14:paraId="2FB9D478" w14:textId="77777777" w:rsidR="006438F9" w:rsidRDefault="00187056">
      <w:pPr>
        <w:jc w:val="center"/>
        <w:rPr>
          <w:rFonts w:ascii="Calibri" w:eastAsia="Calibri" w:hAnsi="Calibri" w:cs="Calibri"/>
          <w:sz w:val="28"/>
          <w:szCs w:val="28"/>
        </w:rPr>
      </w:pPr>
      <w:r>
        <w:rPr>
          <w:rFonts w:ascii="Calibri" w:eastAsia="Calibri" w:hAnsi="Calibri" w:cs="Calibri"/>
          <w:b/>
          <w:sz w:val="28"/>
          <w:szCs w:val="28"/>
        </w:rPr>
        <w:t>ORIENTACIONES PARA LA DEFINICIÓN DEL PRESUPUESTO:</w:t>
      </w:r>
    </w:p>
    <w:p w14:paraId="0718CDD3" w14:textId="77777777" w:rsidR="006438F9" w:rsidRDefault="00187056">
      <w:pPr>
        <w:jc w:val="center"/>
        <w:rPr>
          <w:rFonts w:ascii="Calibri" w:eastAsia="Calibri" w:hAnsi="Calibri" w:cs="Calibri"/>
          <w:sz w:val="28"/>
          <w:szCs w:val="28"/>
        </w:rPr>
      </w:pPr>
      <w:r>
        <w:rPr>
          <w:rFonts w:ascii="Calibri" w:eastAsia="Calibri" w:hAnsi="Calibri" w:cs="Calibri"/>
          <w:b/>
          <w:sz w:val="28"/>
          <w:szCs w:val="28"/>
        </w:rPr>
        <w:t>GASTOS ELEGIBLES Y NO ELEGIBLES</w:t>
      </w:r>
    </w:p>
    <w:p w14:paraId="5D9CBD0A" w14:textId="77777777" w:rsidR="006438F9" w:rsidRDefault="006438F9">
      <w:pPr>
        <w:jc w:val="center"/>
        <w:rPr>
          <w:rFonts w:ascii="Calibri" w:eastAsia="Calibri" w:hAnsi="Calibri" w:cs="Calibri"/>
          <w:sz w:val="28"/>
          <w:szCs w:val="28"/>
        </w:rPr>
      </w:pPr>
    </w:p>
    <w:p w14:paraId="610D1AF9" w14:textId="77777777" w:rsidR="006438F9" w:rsidRDefault="00187056">
      <w:pPr>
        <w:numPr>
          <w:ilvl w:val="5"/>
          <w:numId w:val="8"/>
        </w:numPr>
        <w:pBdr>
          <w:top w:val="nil"/>
          <w:left w:val="nil"/>
          <w:bottom w:val="nil"/>
          <w:right w:val="nil"/>
          <w:between w:val="nil"/>
        </w:pBdr>
        <w:spacing w:before="120"/>
        <w:ind w:left="425" w:hanging="425"/>
        <w:jc w:val="both"/>
        <w:rPr>
          <w:rFonts w:ascii="Calibri" w:eastAsia="Calibri" w:hAnsi="Calibri" w:cs="Calibri"/>
          <w:color w:val="000000"/>
          <w:sz w:val="28"/>
          <w:szCs w:val="28"/>
        </w:rPr>
      </w:pPr>
      <w:r>
        <w:rPr>
          <w:rFonts w:ascii="Calibri" w:eastAsia="Calibri" w:hAnsi="Calibri" w:cs="Calibri"/>
          <w:b/>
          <w:color w:val="000000"/>
          <w:sz w:val="28"/>
          <w:szCs w:val="28"/>
        </w:rPr>
        <w:t>GASTOS ELEGIBLES</w:t>
      </w:r>
    </w:p>
    <w:p w14:paraId="4ED0A357" w14:textId="36C2FC25" w:rsidR="006438F9" w:rsidRDefault="00187056">
      <w:pPr>
        <w:spacing w:before="120"/>
        <w:jc w:val="both"/>
        <w:rPr>
          <w:rFonts w:ascii="Calibri" w:eastAsia="Calibri" w:hAnsi="Calibri" w:cs="Calibri"/>
          <w:sz w:val="22"/>
          <w:szCs w:val="22"/>
        </w:rPr>
      </w:pPr>
      <w:r>
        <w:rPr>
          <w:rFonts w:ascii="Calibri" w:eastAsia="Calibri" w:hAnsi="Calibri" w:cs="Calibri"/>
          <w:sz w:val="22"/>
          <w:szCs w:val="22"/>
        </w:rPr>
        <w:t xml:space="preserve">A </w:t>
      </w:r>
      <w:r w:rsidR="009A0D46">
        <w:rPr>
          <w:rFonts w:ascii="Calibri" w:eastAsia="Calibri" w:hAnsi="Calibri" w:cs="Calibri"/>
          <w:sz w:val="22"/>
          <w:szCs w:val="22"/>
        </w:rPr>
        <w:t>continuación,</w:t>
      </w:r>
      <w:r>
        <w:rPr>
          <w:rFonts w:ascii="Calibri" w:eastAsia="Calibri" w:hAnsi="Calibri" w:cs="Calibri"/>
          <w:sz w:val="22"/>
          <w:szCs w:val="22"/>
        </w:rPr>
        <w:t xml:space="preserve"> se presentan </w:t>
      </w:r>
      <w:r>
        <w:rPr>
          <w:rFonts w:ascii="Calibri" w:eastAsia="Calibri" w:hAnsi="Calibri" w:cs="Calibri"/>
          <w:b/>
          <w:i/>
          <w:sz w:val="22"/>
          <w:szCs w:val="22"/>
        </w:rPr>
        <w:t>gastos elegibles</w:t>
      </w:r>
      <w:r>
        <w:rPr>
          <w:rFonts w:ascii="Calibri" w:eastAsia="Calibri" w:hAnsi="Calibri" w:cs="Calibri"/>
          <w:sz w:val="22"/>
          <w:szCs w:val="22"/>
        </w:rPr>
        <w:t xml:space="preserve">, es decir aquellos gastos que pueden ser incluidos dentro del proyecto, independientemente de si se financian con recursos del </w:t>
      </w:r>
      <w:r w:rsidR="009A0D46">
        <w:rPr>
          <w:rFonts w:ascii="Calibri" w:eastAsia="Calibri" w:hAnsi="Calibri" w:cs="Calibri"/>
          <w:color w:val="000000"/>
          <w:sz w:val="22"/>
          <w:szCs w:val="22"/>
        </w:rPr>
        <w:t>Innóvate Perú</w:t>
      </w:r>
      <w:r>
        <w:rPr>
          <w:rFonts w:ascii="Calibri" w:eastAsia="Calibri" w:hAnsi="Calibri" w:cs="Calibri"/>
          <w:sz w:val="22"/>
          <w:szCs w:val="22"/>
        </w:rPr>
        <w:t xml:space="preserve"> o con aporte de las empresas.</w:t>
      </w:r>
    </w:p>
    <w:p w14:paraId="35171520" w14:textId="77777777" w:rsidR="006438F9" w:rsidRDefault="00187056">
      <w:pPr>
        <w:spacing w:before="120"/>
        <w:jc w:val="both"/>
        <w:rPr>
          <w:rFonts w:ascii="Calibri" w:eastAsia="Calibri" w:hAnsi="Calibri" w:cs="Calibri"/>
          <w:sz w:val="22"/>
          <w:szCs w:val="22"/>
        </w:rPr>
      </w:pPr>
      <w:r>
        <w:rPr>
          <w:rFonts w:ascii="Calibri" w:eastAsia="Calibri" w:hAnsi="Calibri" w:cs="Calibri"/>
          <w:sz w:val="22"/>
          <w:szCs w:val="22"/>
        </w:rPr>
        <w:t>Es importante notar lo siguiente:</w:t>
      </w:r>
    </w:p>
    <w:p w14:paraId="51924244" w14:textId="77777777" w:rsidR="006438F9" w:rsidRDefault="00187056">
      <w:pPr>
        <w:numPr>
          <w:ilvl w:val="0"/>
          <w:numId w:val="13"/>
        </w:numPr>
        <w:pBdr>
          <w:top w:val="nil"/>
          <w:left w:val="nil"/>
          <w:bottom w:val="nil"/>
          <w:right w:val="nil"/>
          <w:between w:val="nil"/>
        </w:pBdr>
        <w:spacing w:before="120"/>
        <w:jc w:val="both"/>
        <w:rPr>
          <w:color w:val="000000"/>
          <w:sz w:val="22"/>
          <w:szCs w:val="22"/>
        </w:rPr>
      </w:pPr>
      <w:r>
        <w:rPr>
          <w:rFonts w:ascii="Calibri" w:eastAsia="Calibri" w:hAnsi="Calibri" w:cs="Calibri"/>
          <w:color w:val="000000"/>
          <w:sz w:val="22"/>
          <w:szCs w:val="22"/>
        </w:rPr>
        <w:t>Las partidas y gastos es todo aquello que puede ser financiado como parte del proyecto. La partida es una categoría, por ejemplo “</w:t>
      </w:r>
      <w:r>
        <w:rPr>
          <w:rFonts w:ascii="Calibri" w:eastAsia="Calibri" w:hAnsi="Calibri" w:cs="Calibri"/>
          <w:i/>
          <w:color w:val="000000"/>
          <w:sz w:val="22"/>
          <w:szCs w:val="22"/>
        </w:rPr>
        <w:t>Honorarios</w:t>
      </w:r>
      <w:r>
        <w:rPr>
          <w:rFonts w:ascii="Calibri" w:eastAsia="Calibri" w:hAnsi="Calibri" w:cs="Calibri"/>
          <w:color w:val="000000"/>
          <w:sz w:val="22"/>
          <w:szCs w:val="22"/>
        </w:rPr>
        <w:t>”, que comprende diferentes tipos de gastos, por ejemplo “</w:t>
      </w:r>
      <w:r>
        <w:rPr>
          <w:rFonts w:ascii="Calibri" w:eastAsia="Calibri" w:hAnsi="Calibri" w:cs="Calibri"/>
          <w:i/>
          <w:color w:val="000000"/>
          <w:sz w:val="22"/>
          <w:szCs w:val="22"/>
        </w:rPr>
        <w:t>incentivos</w:t>
      </w:r>
      <w:r>
        <w:rPr>
          <w:rFonts w:ascii="Calibri" w:eastAsia="Calibri" w:hAnsi="Calibri" w:cs="Calibri"/>
          <w:color w:val="000000"/>
          <w:sz w:val="22"/>
          <w:szCs w:val="22"/>
        </w:rPr>
        <w:t xml:space="preserve">”. </w:t>
      </w:r>
    </w:p>
    <w:p w14:paraId="73051C24" w14:textId="171084C9" w:rsidR="006438F9" w:rsidRDefault="00187056">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Los Recursos No Reembolsables – RNR </w:t>
      </w:r>
      <w:r>
        <w:rPr>
          <w:rFonts w:ascii="Calibri" w:eastAsia="Calibri" w:hAnsi="Calibri" w:cs="Calibri"/>
          <w:sz w:val="22"/>
          <w:szCs w:val="22"/>
        </w:rPr>
        <w:t>son</w:t>
      </w:r>
      <w:r>
        <w:rPr>
          <w:rFonts w:ascii="Calibri" w:eastAsia="Calibri" w:hAnsi="Calibri" w:cs="Calibri"/>
          <w:color w:val="000000"/>
          <w:sz w:val="22"/>
          <w:szCs w:val="22"/>
        </w:rPr>
        <w:t xml:space="preserve"> el financiamiento otorgado por</w:t>
      </w:r>
      <w:r w:rsidR="009A0D46">
        <w:rPr>
          <w:rFonts w:ascii="Calibri" w:eastAsia="Calibri" w:hAnsi="Calibri" w:cs="Calibri"/>
          <w:color w:val="000000"/>
          <w:sz w:val="22"/>
          <w:szCs w:val="22"/>
        </w:rPr>
        <w:t xml:space="preserve"> Innóvate Perú</w:t>
      </w:r>
      <w:r>
        <w:rPr>
          <w:rFonts w:ascii="Calibri" w:eastAsia="Calibri" w:hAnsi="Calibri" w:cs="Calibri"/>
          <w:color w:val="000000"/>
          <w:sz w:val="22"/>
          <w:szCs w:val="22"/>
        </w:rPr>
        <w:t xml:space="preserve"> a cada proyecto.</w:t>
      </w:r>
    </w:p>
    <w:p w14:paraId="2615916F" w14:textId="77777777" w:rsidR="006438F9" w:rsidRDefault="00187056">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El aporte de las empresas puede ser monetario o no monetario. El aporte monetario es la contribución en dinero que las empresas depositan en la cuenta del proyecto.  El aporte no monetario es la valorización de los recursos asignados temporalmente al proyecto por las empresas.</w:t>
      </w:r>
    </w:p>
    <w:p w14:paraId="247908A5" w14:textId="127EA777" w:rsidR="006438F9" w:rsidRDefault="00187056">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Algunos gastos que pueden ser incluidos dentro del </w:t>
      </w:r>
      <w:r w:rsidR="009A0D46">
        <w:rPr>
          <w:rFonts w:ascii="Calibri" w:eastAsia="Calibri" w:hAnsi="Calibri" w:cs="Calibri"/>
          <w:color w:val="000000"/>
          <w:sz w:val="22"/>
          <w:szCs w:val="22"/>
        </w:rPr>
        <w:t>proyecto,</w:t>
      </w:r>
      <w:r>
        <w:rPr>
          <w:rFonts w:ascii="Calibri" w:eastAsia="Calibri" w:hAnsi="Calibri" w:cs="Calibri"/>
          <w:color w:val="000000"/>
          <w:sz w:val="22"/>
          <w:szCs w:val="22"/>
        </w:rPr>
        <w:t xml:space="preserve"> pero no pueden ser </w:t>
      </w:r>
      <w:r w:rsidR="009A0D46">
        <w:rPr>
          <w:rFonts w:ascii="Calibri" w:eastAsia="Calibri" w:hAnsi="Calibri" w:cs="Calibri"/>
          <w:color w:val="000000"/>
          <w:sz w:val="22"/>
          <w:szCs w:val="22"/>
        </w:rPr>
        <w:t>co</w:t>
      </w:r>
      <w:r>
        <w:rPr>
          <w:rFonts w:ascii="Calibri" w:eastAsia="Calibri" w:hAnsi="Calibri" w:cs="Calibri"/>
          <w:color w:val="000000"/>
          <w:sz w:val="22"/>
          <w:szCs w:val="22"/>
        </w:rPr>
        <w:t xml:space="preserve">financiados con recursos no reembolsables – RNR de </w:t>
      </w:r>
      <w:r w:rsidR="009A0D46">
        <w:rPr>
          <w:rFonts w:ascii="Calibri" w:eastAsia="Calibri" w:hAnsi="Calibri" w:cs="Calibri"/>
          <w:color w:val="000000"/>
          <w:sz w:val="22"/>
          <w:szCs w:val="22"/>
        </w:rPr>
        <w:t>Innóvate Perú</w:t>
      </w:r>
      <w:r>
        <w:rPr>
          <w:rFonts w:ascii="Calibri" w:eastAsia="Calibri" w:hAnsi="Calibri" w:cs="Calibri"/>
          <w:color w:val="000000"/>
          <w:sz w:val="22"/>
          <w:szCs w:val="22"/>
        </w:rPr>
        <w:t xml:space="preserve"> sino con el aporte de las empresas (por </w:t>
      </w:r>
      <w:r w:rsidR="009A0D46">
        <w:rPr>
          <w:rFonts w:ascii="Calibri" w:eastAsia="Calibri" w:hAnsi="Calibri" w:cs="Calibri"/>
          <w:color w:val="000000"/>
          <w:sz w:val="22"/>
          <w:szCs w:val="22"/>
        </w:rPr>
        <w:t>ejemplo,</w:t>
      </w:r>
      <w:r>
        <w:rPr>
          <w:rFonts w:ascii="Calibri" w:eastAsia="Calibri" w:hAnsi="Calibri" w:cs="Calibri"/>
          <w:color w:val="000000"/>
          <w:sz w:val="22"/>
          <w:szCs w:val="22"/>
        </w:rPr>
        <w:t xml:space="preserve"> </w:t>
      </w:r>
      <w:r w:rsidR="009A0D46">
        <w:rPr>
          <w:rFonts w:ascii="Calibri" w:eastAsia="Calibri" w:hAnsi="Calibri" w:cs="Calibri"/>
          <w:color w:val="000000"/>
          <w:sz w:val="22"/>
          <w:szCs w:val="22"/>
        </w:rPr>
        <w:t>a</w:t>
      </w:r>
      <w:r>
        <w:rPr>
          <w:rFonts w:ascii="Calibri" w:eastAsia="Calibri" w:hAnsi="Calibri" w:cs="Calibri"/>
          <w:color w:val="000000"/>
          <w:sz w:val="22"/>
          <w:szCs w:val="22"/>
        </w:rPr>
        <w:t xml:space="preserve">lquiler de </w:t>
      </w:r>
      <w:r w:rsidR="009A0D46">
        <w:rPr>
          <w:rFonts w:ascii="Calibri" w:eastAsia="Calibri" w:hAnsi="Calibri" w:cs="Calibri"/>
          <w:color w:val="000000"/>
          <w:sz w:val="22"/>
          <w:szCs w:val="22"/>
        </w:rPr>
        <w:t>v</w:t>
      </w:r>
      <w:r>
        <w:rPr>
          <w:rFonts w:ascii="Calibri" w:eastAsia="Calibri" w:hAnsi="Calibri" w:cs="Calibri"/>
          <w:color w:val="000000"/>
          <w:sz w:val="22"/>
          <w:szCs w:val="22"/>
        </w:rPr>
        <w:t xml:space="preserve">ehículos) o presentan límites para ser </w:t>
      </w:r>
      <w:r w:rsidR="009A0D46">
        <w:rPr>
          <w:rFonts w:ascii="Calibri" w:eastAsia="Calibri" w:hAnsi="Calibri" w:cs="Calibri"/>
          <w:color w:val="000000"/>
          <w:sz w:val="22"/>
          <w:szCs w:val="22"/>
        </w:rPr>
        <w:t>co</w:t>
      </w:r>
      <w:r>
        <w:rPr>
          <w:rFonts w:ascii="Calibri" w:eastAsia="Calibri" w:hAnsi="Calibri" w:cs="Calibri"/>
          <w:color w:val="000000"/>
          <w:sz w:val="22"/>
          <w:szCs w:val="22"/>
        </w:rPr>
        <w:t xml:space="preserve">financiados con RNR (por </w:t>
      </w:r>
      <w:r w:rsidR="009A0D46">
        <w:rPr>
          <w:rFonts w:ascii="Calibri" w:eastAsia="Calibri" w:hAnsi="Calibri" w:cs="Calibri"/>
          <w:color w:val="000000"/>
          <w:sz w:val="22"/>
          <w:szCs w:val="22"/>
        </w:rPr>
        <w:t>ejemplo,</w:t>
      </w:r>
      <w:r>
        <w:rPr>
          <w:rFonts w:ascii="Calibri" w:eastAsia="Calibri" w:hAnsi="Calibri" w:cs="Calibri"/>
          <w:color w:val="000000"/>
          <w:sz w:val="22"/>
          <w:szCs w:val="22"/>
        </w:rPr>
        <w:t xml:space="preserve"> incentivos a personal). Este tipo de restricciones son excepcionales y se presentan en la tabla siguiente.</w:t>
      </w:r>
    </w:p>
    <w:p w14:paraId="524D7A0E" w14:textId="7A873D24" w:rsidR="006438F9" w:rsidRDefault="00187056">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Las actividades obligatorias en todo proyecto son: línea de base y de salida </w:t>
      </w:r>
      <w:r w:rsidR="009A0D46">
        <w:rPr>
          <w:rFonts w:ascii="Calibri" w:eastAsia="Calibri" w:hAnsi="Calibri" w:cs="Calibri"/>
          <w:color w:val="000000"/>
          <w:sz w:val="22"/>
          <w:szCs w:val="22"/>
        </w:rPr>
        <w:t>de acuerdo con</w:t>
      </w:r>
      <w:r>
        <w:rPr>
          <w:rFonts w:ascii="Calibri" w:eastAsia="Calibri" w:hAnsi="Calibri" w:cs="Calibri"/>
          <w:color w:val="000000"/>
          <w:sz w:val="22"/>
          <w:szCs w:val="22"/>
        </w:rPr>
        <w:t xml:space="preserve"> </w:t>
      </w:r>
      <w:r w:rsidR="009A0D46">
        <w:rPr>
          <w:rFonts w:ascii="Calibri" w:eastAsia="Calibri" w:hAnsi="Calibri" w:cs="Calibri"/>
          <w:color w:val="000000"/>
          <w:sz w:val="22"/>
          <w:szCs w:val="22"/>
        </w:rPr>
        <w:t xml:space="preserve">el </w:t>
      </w:r>
      <w:r>
        <w:rPr>
          <w:rFonts w:ascii="Calibri" w:eastAsia="Calibri" w:hAnsi="Calibri" w:cs="Calibri"/>
          <w:color w:val="000000"/>
          <w:sz w:val="22"/>
          <w:szCs w:val="22"/>
        </w:rPr>
        <w:t xml:space="preserve">Formato </w:t>
      </w:r>
      <w:r w:rsidR="009A0D46">
        <w:rPr>
          <w:rFonts w:ascii="Calibri" w:eastAsia="Calibri" w:hAnsi="Calibri" w:cs="Calibri"/>
          <w:color w:val="000000"/>
          <w:sz w:val="22"/>
          <w:szCs w:val="22"/>
        </w:rPr>
        <w:t>Innóvate Perú</w:t>
      </w:r>
      <w:r>
        <w:rPr>
          <w:rFonts w:ascii="Calibri" w:eastAsia="Calibri" w:hAnsi="Calibri" w:cs="Calibri"/>
          <w:color w:val="000000"/>
          <w:sz w:val="22"/>
          <w:szCs w:val="22"/>
        </w:rPr>
        <w:t>, Informe Final de Resultados y talleres públicos de difusión.</w:t>
      </w:r>
    </w:p>
    <w:p w14:paraId="01505C4F" w14:textId="35B28BF9" w:rsidR="006438F9" w:rsidRDefault="00187056">
      <w:pPr>
        <w:spacing w:before="120"/>
        <w:jc w:val="both"/>
        <w:rPr>
          <w:rFonts w:ascii="Calibri" w:eastAsia="Calibri" w:hAnsi="Calibri" w:cs="Calibri"/>
          <w:sz w:val="22"/>
          <w:szCs w:val="22"/>
        </w:rPr>
      </w:pPr>
      <w:r>
        <w:rPr>
          <w:rFonts w:ascii="Calibri" w:eastAsia="Calibri" w:hAnsi="Calibri" w:cs="Calibri"/>
          <w:sz w:val="22"/>
          <w:szCs w:val="22"/>
        </w:rPr>
        <w:t xml:space="preserve">A </w:t>
      </w:r>
      <w:r w:rsidR="009A0D46">
        <w:rPr>
          <w:rFonts w:ascii="Calibri" w:eastAsia="Calibri" w:hAnsi="Calibri" w:cs="Calibri"/>
          <w:sz w:val="22"/>
          <w:szCs w:val="22"/>
        </w:rPr>
        <w:t>continuación,</w:t>
      </w:r>
      <w:r>
        <w:rPr>
          <w:rFonts w:ascii="Calibri" w:eastAsia="Calibri" w:hAnsi="Calibri" w:cs="Calibri"/>
          <w:sz w:val="22"/>
          <w:szCs w:val="22"/>
        </w:rPr>
        <w:t xml:space="preserve"> se presentan las partidas que pueden ser </w:t>
      </w:r>
      <w:r w:rsidR="009A0D46">
        <w:rPr>
          <w:rFonts w:ascii="Calibri" w:eastAsia="Calibri" w:hAnsi="Calibri" w:cs="Calibri"/>
          <w:sz w:val="22"/>
          <w:szCs w:val="22"/>
        </w:rPr>
        <w:t>co</w:t>
      </w:r>
      <w:r>
        <w:rPr>
          <w:rFonts w:ascii="Calibri" w:eastAsia="Calibri" w:hAnsi="Calibri" w:cs="Calibri"/>
          <w:sz w:val="22"/>
          <w:szCs w:val="22"/>
        </w:rPr>
        <w:t>financiadas como parte del proyecto.</w:t>
      </w:r>
    </w:p>
    <w:p w14:paraId="02F1E16D" w14:textId="77777777" w:rsidR="006438F9" w:rsidRDefault="006438F9">
      <w:pPr>
        <w:spacing w:before="120"/>
        <w:jc w:val="both"/>
        <w:rPr>
          <w:rFonts w:ascii="Calibri" w:eastAsia="Calibri" w:hAnsi="Calibri" w:cs="Calibri"/>
          <w:sz w:val="22"/>
          <w:szCs w:val="22"/>
        </w:rPr>
      </w:pPr>
      <w:bookmarkStart w:id="4" w:name="_tyjcwt" w:colFirst="0" w:colLast="0"/>
      <w:bookmarkEnd w:id="4"/>
    </w:p>
    <w:tbl>
      <w:tblPr>
        <w:tblStyle w:val="a2"/>
        <w:tblW w:w="86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42"/>
        <w:gridCol w:w="5486"/>
      </w:tblGrid>
      <w:tr w:rsidR="006438F9" w14:paraId="60778F75" w14:textId="77777777">
        <w:trPr>
          <w:trHeight w:val="100"/>
          <w:jc w:val="center"/>
        </w:trPr>
        <w:tc>
          <w:tcPr>
            <w:tcW w:w="3119" w:type="dxa"/>
            <w:shd w:val="clear" w:color="auto" w:fill="BFBFBF"/>
          </w:tcPr>
          <w:p w14:paraId="1461B1D9" w14:textId="77777777" w:rsidR="006438F9" w:rsidRDefault="00187056">
            <w:pPr>
              <w:spacing w:before="120"/>
              <w:rPr>
                <w:rFonts w:ascii="Calibri" w:eastAsia="Calibri" w:hAnsi="Calibri" w:cs="Calibri"/>
              </w:rPr>
            </w:pPr>
            <w:r>
              <w:rPr>
                <w:rFonts w:ascii="Calibri" w:eastAsia="Calibri" w:hAnsi="Calibri" w:cs="Calibri"/>
                <w:b/>
                <w:sz w:val="22"/>
                <w:szCs w:val="22"/>
              </w:rPr>
              <w:t>PARTIDA PRESUPUESTAL</w:t>
            </w:r>
          </w:p>
        </w:tc>
        <w:tc>
          <w:tcPr>
            <w:tcW w:w="5528" w:type="dxa"/>
            <w:gridSpan w:val="2"/>
            <w:shd w:val="clear" w:color="auto" w:fill="BFBFBF"/>
          </w:tcPr>
          <w:p w14:paraId="02F086FF" w14:textId="77777777" w:rsidR="006438F9" w:rsidRDefault="00187056">
            <w:pPr>
              <w:spacing w:before="120"/>
              <w:rPr>
                <w:rFonts w:ascii="Calibri" w:eastAsia="Calibri" w:hAnsi="Calibri" w:cs="Calibri"/>
              </w:rPr>
            </w:pPr>
            <w:r>
              <w:rPr>
                <w:rFonts w:ascii="Calibri" w:eastAsia="Calibri" w:hAnsi="Calibri" w:cs="Calibri"/>
                <w:b/>
                <w:sz w:val="22"/>
                <w:szCs w:val="22"/>
              </w:rPr>
              <w:t>Descripción del gasto</w:t>
            </w:r>
          </w:p>
        </w:tc>
      </w:tr>
      <w:tr w:rsidR="006438F9" w14:paraId="2CE6B53D" w14:textId="77777777">
        <w:trPr>
          <w:trHeight w:val="420"/>
          <w:jc w:val="center"/>
        </w:trPr>
        <w:tc>
          <w:tcPr>
            <w:tcW w:w="8647" w:type="dxa"/>
            <w:gridSpan w:val="3"/>
            <w:shd w:val="clear" w:color="auto" w:fill="D9D9D9"/>
            <w:vAlign w:val="center"/>
          </w:tcPr>
          <w:p w14:paraId="65C76125" w14:textId="77777777" w:rsidR="006438F9" w:rsidRDefault="00187056">
            <w:pPr>
              <w:numPr>
                <w:ilvl w:val="0"/>
                <w:numId w:val="10"/>
              </w:numPr>
              <w:pBdr>
                <w:top w:val="nil"/>
                <w:left w:val="nil"/>
                <w:bottom w:val="nil"/>
                <w:right w:val="nil"/>
                <w:between w:val="nil"/>
              </w:pBdr>
              <w:spacing w:before="120"/>
              <w:ind w:left="425" w:hanging="425"/>
              <w:rPr>
                <w:rFonts w:ascii="Calibri" w:eastAsia="Calibri" w:hAnsi="Calibri" w:cs="Calibri"/>
                <w:color w:val="000000"/>
                <w:sz w:val="22"/>
                <w:szCs w:val="22"/>
              </w:rPr>
            </w:pPr>
            <w:r>
              <w:rPr>
                <w:rFonts w:ascii="Calibri" w:eastAsia="Calibri" w:hAnsi="Calibri" w:cs="Calibri"/>
                <w:b/>
                <w:sz w:val="22"/>
                <w:szCs w:val="22"/>
              </w:rPr>
              <w:t xml:space="preserve">Honorarios </w:t>
            </w:r>
          </w:p>
        </w:tc>
      </w:tr>
      <w:tr w:rsidR="006438F9" w14:paraId="700D30FD" w14:textId="77777777">
        <w:trPr>
          <w:trHeight w:val="1260"/>
          <w:jc w:val="center"/>
        </w:trPr>
        <w:tc>
          <w:tcPr>
            <w:tcW w:w="3119" w:type="dxa"/>
          </w:tcPr>
          <w:p w14:paraId="29C3B51C" w14:textId="77777777" w:rsidR="006438F9" w:rsidRDefault="00187056">
            <w:pPr>
              <w:tabs>
                <w:tab w:val="left" w:pos="426"/>
              </w:tabs>
              <w:spacing w:before="120"/>
              <w:rPr>
                <w:rFonts w:ascii="Calibri" w:eastAsia="Calibri" w:hAnsi="Calibri" w:cs="Calibri"/>
              </w:rPr>
            </w:pPr>
            <w:r>
              <w:rPr>
                <w:rFonts w:ascii="Calibri" w:eastAsia="Calibri" w:hAnsi="Calibri" w:cs="Calibri"/>
                <w:sz w:val="22"/>
                <w:szCs w:val="22"/>
              </w:rPr>
              <w:t xml:space="preserve">Honorarios e incentivos </w:t>
            </w:r>
          </w:p>
        </w:tc>
        <w:tc>
          <w:tcPr>
            <w:tcW w:w="5528" w:type="dxa"/>
            <w:gridSpan w:val="2"/>
          </w:tcPr>
          <w:p w14:paraId="5407C5BE" w14:textId="77777777" w:rsidR="006438F9" w:rsidRDefault="00187056">
            <w:pPr>
              <w:widowControl w:val="0"/>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Los honorarios e incentivos del líder y/o equipo de la empresa podrán ser cubiertos con RNR. Adicionalmente, la dedicación del equipo emprendedor puede ser considerada como aporte no monetario.</w:t>
            </w:r>
          </w:p>
          <w:p w14:paraId="4939EA4E"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Beneficios laborales del personal a ser contratado con el proyecto, CTS y cualquier otro tipo de beneficio laboral sólo como aporte monetario.</w:t>
            </w:r>
          </w:p>
          <w:p w14:paraId="4DDE9BD6" w14:textId="4117A70E"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Pueden </w:t>
            </w:r>
            <w:r w:rsidR="009A0D46">
              <w:rPr>
                <w:rFonts w:ascii="Calibri" w:eastAsia="Calibri" w:hAnsi="Calibri" w:cs="Calibri"/>
                <w:sz w:val="22"/>
                <w:szCs w:val="22"/>
              </w:rPr>
              <w:t>co</w:t>
            </w:r>
            <w:r>
              <w:rPr>
                <w:rFonts w:ascii="Calibri" w:eastAsia="Calibri" w:hAnsi="Calibri" w:cs="Calibri"/>
                <w:sz w:val="22"/>
                <w:szCs w:val="22"/>
              </w:rPr>
              <w:t>financiarse hasta con un máximo del 30% de los RNR y aporte monetario o no monetario de la empresa</w:t>
            </w:r>
            <w:r w:rsidR="009A0D46">
              <w:rPr>
                <w:rFonts w:ascii="Calibri" w:eastAsia="Calibri" w:hAnsi="Calibri" w:cs="Calibri"/>
                <w:sz w:val="22"/>
                <w:szCs w:val="22"/>
              </w:rPr>
              <w:t>.</w:t>
            </w:r>
          </w:p>
        </w:tc>
      </w:tr>
      <w:tr w:rsidR="006438F9" w14:paraId="0F6D9B03" w14:textId="77777777">
        <w:trPr>
          <w:trHeight w:val="300"/>
          <w:jc w:val="center"/>
        </w:trPr>
        <w:tc>
          <w:tcPr>
            <w:tcW w:w="8647" w:type="dxa"/>
            <w:gridSpan w:val="3"/>
            <w:shd w:val="clear" w:color="auto" w:fill="D9D9D9"/>
          </w:tcPr>
          <w:p w14:paraId="451D485B" w14:textId="77777777" w:rsidR="006438F9" w:rsidRDefault="00187056">
            <w:pPr>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b/>
                <w:color w:val="000000"/>
                <w:sz w:val="22"/>
                <w:szCs w:val="22"/>
              </w:rPr>
              <w:t>Materiales e insumos</w:t>
            </w:r>
          </w:p>
        </w:tc>
      </w:tr>
      <w:tr w:rsidR="006438F9" w14:paraId="0B044BA3" w14:textId="77777777">
        <w:trPr>
          <w:trHeight w:val="1700"/>
          <w:jc w:val="center"/>
        </w:trPr>
        <w:tc>
          <w:tcPr>
            <w:tcW w:w="3119" w:type="dxa"/>
            <w:tcBorders>
              <w:bottom w:val="single" w:sz="4" w:space="0" w:color="000000"/>
            </w:tcBorders>
          </w:tcPr>
          <w:p w14:paraId="7AE06E4B" w14:textId="77777777" w:rsidR="006438F9" w:rsidRDefault="00187056">
            <w:pPr>
              <w:widowControl w:val="0"/>
              <w:spacing w:before="120"/>
              <w:rPr>
                <w:rFonts w:ascii="Calibri" w:eastAsia="Calibri" w:hAnsi="Calibri" w:cs="Calibri"/>
              </w:rPr>
            </w:pPr>
            <w:r>
              <w:rPr>
                <w:rFonts w:ascii="Calibri" w:eastAsia="Calibri" w:hAnsi="Calibri" w:cs="Calibri"/>
                <w:sz w:val="22"/>
                <w:szCs w:val="22"/>
              </w:rPr>
              <w:t>Materiales e insumos para las actividades del proyecto</w:t>
            </w:r>
          </w:p>
        </w:tc>
        <w:tc>
          <w:tcPr>
            <w:tcW w:w="5528" w:type="dxa"/>
            <w:gridSpan w:val="2"/>
            <w:tcBorders>
              <w:bottom w:val="single" w:sz="4" w:space="0" w:color="000000"/>
            </w:tcBorders>
          </w:tcPr>
          <w:p w14:paraId="0EF439E5"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Cada proyecto debe estimar los requerimientos de materiales e insumos.</w:t>
            </w:r>
          </w:p>
          <w:p w14:paraId="4A5DC967" w14:textId="26024F7B"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Pueden </w:t>
            </w:r>
            <w:r w:rsidR="009A0D46">
              <w:rPr>
                <w:rFonts w:ascii="Calibri" w:eastAsia="Calibri" w:hAnsi="Calibri" w:cs="Calibri"/>
                <w:sz w:val="22"/>
                <w:szCs w:val="22"/>
              </w:rPr>
              <w:t>co</w:t>
            </w:r>
            <w:r>
              <w:rPr>
                <w:rFonts w:ascii="Calibri" w:eastAsia="Calibri" w:hAnsi="Calibri" w:cs="Calibri"/>
                <w:sz w:val="22"/>
                <w:szCs w:val="22"/>
              </w:rPr>
              <w:t>financiarse con RNR y aporte monetario o no monetario de la empresa. No existe restricción de montos o porcentajes.</w:t>
            </w:r>
          </w:p>
        </w:tc>
      </w:tr>
      <w:tr w:rsidR="006438F9" w14:paraId="439A3E85" w14:textId="77777777">
        <w:trPr>
          <w:trHeight w:val="680"/>
          <w:jc w:val="center"/>
        </w:trPr>
        <w:tc>
          <w:tcPr>
            <w:tcW w:w="8647" w:type="dxa"/>
            <w:gridSpan w:val="3"/>
            <w:shd w:val="clear" w:color="auto" w:fill="CCCCCC"/>
          </w:tcPr>
          <w:p w14:paraId="3ED6702D" w14:textId="77777777" w:rsidR="006438F9" w:rsidRDefault="00187056">
            <w:pPr>
              <w:widowControl w:val="0"/>
              <w:numPr>
                <w:ilvl w:val="0"/>
                <w:numId w:val="4"/>
              </w:numPr>
              <w:pBdr>
                <w:top w:val="nil"/>
                <w:left w:val="nil"/>
                <w:bottom w:val="nil"/>
                <w:right w:val="nil"/>
                <w:between w:val="nil"/>
              </w:pBdr>
              <w:tabs>
                <w:tab w:val="left" w:pos="261"/>
              </w:tabs>
              <w:spacing w:before="120"/>
              <w:jc w:val="both"/>
              <w:rPr>
                <w:rFonts w:ascii="Calibri" w:eastAsia="Calibri" w:hAnsi="Calibri" w:cs="Calibri"/>
                <w:color w:val="000000"/>
              </w:rPr>
            </w:pPr>
            <w:r>
              <w:rPr>
                <w:rFonts w:ascii="Calibri" w:eastAsia="Calibri" w:hAnsi="Calibri" w:cs="Calibri"/>
                <w:b/>
                <w:color w:val="000000"/>
                <w:sz w:val="22"/>
                <w:szCs w:val="22"/>
              </w:rPr>
              <w:t>Equipos y Bienes Duraderos</w:t>
            </w:r>
          </w:p>
        </w:tc>
      </w:tr>
      <w:tr w:rsidR="006438F9" w14:paraId="054C5284" w14:textId="77777777">
        <w:trPr>
          <w:trHeight w:val="680"/>
          <w:jc w:val="center"/>
        </w:trPr>
        <w:tc>
          <w:tcPr>
            <w:tcW w:w="3161" w:type="dxa"/>
            <w:gridSpan w:val="2"/>
          </w:tcPr>
          <w:p w14:paraId="0F5D5BCC" w14:textId="77777777" w:rsidR="006438F9" w:rsidRDefault="00187056">
            <w:pPr>
              <w:widowControl w:val="0"/>
              <w:tabs>
                <w:tab w:val="left" w:pos="261"/>
              </w:tabs>
              <w:spacing w:before="120"/>
              <w:rPr>
                <w:rFonts w:ascii="Calibri" w:eastAsia="Calibri" w:hAnsi="Calibri" w:cs="Calibri"/>
                <w:sz w:val="22"/>
                <w:szCs w:val="22"/>
              </w:rPr>
            </w:pPr>
            <w:r>
              <w:rPr>
                <w:rFonts w:ascii="Calibri" w:eastAsia="Calibri" w:hAnsi="Calibri" w:cs="Calibri"/>
                <w:sz w:val="22"/>
                <w:szCs w:val="22"/>
              </w:rPr>
              <w:lastRenderedPageBreak/>
              <w:t>Equipos directamente vinculados al proyecto.</w:t>
            </w:r>
          </w:p>
        </w:tc>
        <w:tc>
          <w:tcPr>
            <w:tcW w:w="5486" w:type="dxa"/>
          </w:tcPr>
          <w:p w14:paraId="0B974EAB"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Cada proyecto debe estimar los requerimientos de equipos que estén directamente vinculados al desarrollo y éxito del proyecto.</w:t>
            </w:r>
          </w:p>
          <w:p w14:paraId="46B1BA61" w14:textId="27CC1EB1"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Pueden </w:t>
            </w:r>
            <w:r w:rsidR="009A0D46">
              <w:rPr>
                <w:rFonts w:ascii="Calibri" w:eastAsia="Calibri" w:hAnsi="Calibri" w:cs="Calibri"/>
                <w:sz w:val="22"/>
                <w:szCs w:val="22"/>
              </w:rPr>
              <w:t>co</w:t>
            </w:r>
            <w:r>
              <w:rPr>
                <w:rFonts w:ascii="Calibri" w:eastAsia="Calibri" w:hAnsi="Calibri" w:cs="Calibri"/>
                <w:sz w:val="22"/>
                <w:szCs w:val="22"/>
              </w:rPr>
              <w:t>financiarse hasta con un máximo del 30% de los RNR y aporte monetario o no monetario de la empresa</w:t>
            </w:r>
            <w:r w:rsidR="009A0D46">
              <w:rPr>
                <w:rFonts w:ascii="Calibri" w:eastAsia="Calibri" w:hAnsi="Calibri" w:cs="Calibri"/>
                <w:sz w:val="22"/>
                <w:szCs w:val="22"/>
              </w:rPr>
              <w:t>.</w:t>
            </w:r>
          </w:p>
          <w:p w14:paraId="2B480749" w14:textId="77777777" w:rsidR="006438F9" w:rsidRDefault="006438F9">
            <w:pPr>
              <w:widowControl w:val="0"/>
              <w:tabs>
                <w:tab w:val="left" w:pos="261"/>
              </w:tabs>
              <w:spacing w:before="120"/>
              <w:jc w:val="both"/>
              <w:rPr>
                <w:rFonts w:ascii="Calibri" w:eastAsia="Calibri" w:hAnsi="Calibri" w:cs="Calibri"/>
                <w:sz w:val="22"/>
                <w:szCs w:val="22"/>
              </w:rPr>
            </w:pPr>
          </w:p>
        </w:tc>
      </w:tr>
      <w:tr w:rsidR="006438F9" w14:paraId="76F8C643" w14:textId="77777777">
        <w:trPr>
          <w:trHeight w:val="300"/>
          <w:jc w:val="center"/>
        </w:trPr>
        <w:tc>
          <w:tcPr>
            <w:tcW w:w="8647" w:type="dxa"/>
            <w:gridSpan w:val="3"/>
            <w:shd w:val="clear" w:color="auto" w:fill="CCCCCC"/>
          </w:tcPr>
          <w:p w14:paraId="5C064102" w14:textId="77777777" w:rsidR="006438F9" w:rsidRDefault="00187056">
            <w:pPr>
              <w:numPr>
                <w:ilvl w:val="0"/>
                <w:numId w:val="4"/>
              </w:numPr>
              <w:pBdr>
                <w:top w:val="nil"/>
                <w:left w:val="nil"/>
                <w:bottom w:val="nil"/>
                <w:right w:val="nil"/>
                <w:between w:val="nil"/>
              </w:pBdr>
              <w:spacing w:before="120"/>
              <w:rPr>
                <w:rFonts w:ascii="Calibri" w:eastAsia="Calibri" w:hAnsi="Calibri" w:cs="Calibri"/>
                <w:color w:val="000000"/>
              </w:rPr>
            </w:pPr>
            <w:r>
              <w:rPr>
                <w:rFonts w:ascii="Calibri" w:eastAsia="Calibri" w:hAnsi="Calibri" w:cs="Calibri"/>
                <w:b/>
                <w:color w:val="000000"/>
                <w:sz w:val="22"/>
                <w:szCs w:val="22"/>
              </w:rPr>
              <w:t>Asesorías y consultorías especializadas</w:t>
            </w:r>
          </w:p>
        </w:tc>
      </w:tr>
      <w:tr w:rsidR="006438F9" w14:paraId="6F7C181B" w14:textId="77777777">
        <w:trPr>
          <w:trHeight w:val="4680"/>
          <w:jc w:val="center"/>
        </w:trPr>
        <w:tc>
          <w:tcPr>
            <w:tcW w:w="3119" w:type="dxa"/>
            <w:shd w:val="clear" w:color="auto" w:fill="FFFFFF"/>
          </w:tcPr>
          <w:p w14:paraId="40DADEB1" w14:textId="77777777" w:rsidR="006438F9" w:rsidRDefault="00187056">
            <w:pPr>
              <w:widowControl w:val="0"/>
              <w:spacing w:before="120"/>
              <w:rPr>
                <w:rFonts w:ascii="Calibri" w:eastAsia="Calibri" w:hAnsi="Calibri" w:cs="Calibri"/>
              </w:rPr>
            </w:pPr>
            <w:r>
              <w:rPr>
                <w:rFonts w:ascii="Calibri" w:eastAsia="Calibri" w:hAnsi="Calibri" w:cs="Calibri"/>
                <w:sz w:val="22"/>
                <w:szCs w:val="22"/>
              </w:rPr>
              <w:t>Asesorías individuales o de empresas</w:t>
            </w:r>
          </w:p>
        </w:tc>
        <w:tc>
          <w:tcPr>
            <w:tcW w:w="5528" w:type="dxa"/>
            <w:gridSpan w:val="2"/>
            <w:shd w:val="clear" w:color="auto" w:fill="FFFFFF"/>
          </w:tcPr>
          <w:p w14:paraId="279E0AF0" w14:textId="1EF09F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 xml:space="preserve">Asesorías especializadas de expertos o empresas en temas y periodos específicos del proyecto. Dentro de este rubro también se puede </w:t>
            </w:r>
            <w:r w:rsidR="009A0D46">
              <w:rPr>
                <w:rFonts w:ascii="Calibri" w:eastAsia="Calibri" w:hAnsi="Calibri" w:cs="Calibri"/>
                <w:sz w:val="22"/>
                <w:szCs w:val="22"/>
              </w:rPr>
              <w:t>co</w:t>
            </w:r>
            <w:r>
              <w:rPr>
                <w:rFonts w:ascii="Calibri" w:eastAsia="Calibri" w:hAnsi="Calibri" w:cs="Calibri"/>
                <w:sz w:val="22"/>
                <w:szCs w:val="22"/>
              </w:rPr>
              <w:t>financiar servicios de especialistas para capacitación al Equipo Emprendedor en temas asociados al proyecto.</w:t>
            </w:r>
          </w:p>
          <w:p w14:paraId="75165C78" w14:textId="102268C8"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Las asesorías deben costearse a suma alzada o todo costo, es decir incluyendo dentro del costo total los honorarios, viáticos y pasajes de los especialistas o empresas contratadas.</w:t>
            </w:r>
          </w:p>
          <w:p w14:paraId="75E66C24"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Las asesorías pueden ser contratadas con especialistas o empresas nacionales o extranjeros.  </w:t>
            </w:r>
          </w:p>
          <w:p w14:paraId="23CF875B"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Los asesores o consultores no forman parte del Equipo Emprendedor ni de la empresa.</w:t>
            </w:r>
          </w:p>
          <w:p w14:paraId="6B8885A6" w14:textId="7A6A1C90"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Se pueden </w:t>
            </w:r>
            <w:r w:rsidR="009A0D46">
              <w:rPr>
                <w:rFonts w:ascii="Calibri" w:eastAsia="Calibri" w:hAnsi="Calibri" w:cs="Calibri"/>
                <w:sz w:val="22"/>
                <w:szCs w:val="22"/>
              </w:rPr>
              <w:t>co</w:t>
            </w:r>
            <w:r>
              <w:rPr>
                <w:rFonts w:ascii="Calibri" w:eastAsia="Calibri" w:hAnsi="Calibri" w:cs="Calibri"/>
                <w:sz w:val="22"/>
                <w:szCs w:val="22"/>
              </w:rPr>
              <w:t>financiar con RNR o aporte monetario de la empresa. No existe restricción de montos o porcentajes.</w:t>
            </w:r>
          </w:p>
        </w:tc>
      </w:tr>
      <w:tr w:rsidR="006438F9" w14:paraId="01A42D17" w14:textId="77777777">
        <w:trPr>
          <w:trHeight w:val="360"/>
          <w:jc w:val="center"/>
        </w:trPr>
        <w:tc>
          <w:tcPr>
            <w:tcW w:w="8647" w:type="dxa"/>
            <w:gridSpan w:val="3"/>
            <w:shd w:val="clear" w:color="auto" w:fill="D9D9D9"/>
          </w:tcPr>
          <w:p w14:paraId="06B5A5BE" w14:textId="77777777" w:rsidR="006438F9" w:rsidRDefault="00187056">
            <w:pPr>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b/>
                <w:color w:val="000000"/>
                <w:sz w:val="22"/>
                <w:szCs w:val="22"/>
              </w:rPr>
              <w:t xml:space="preserve"> Servicios tecnológicos y empresariales</w:t>
            </w:r>
          </w:p>
        </w:tc>
      </w:tr>
      <w:tr w:rsidR="006438F9" w14:paraId="044CEC0E" w14:textId="77777777">
        <w:trPr>
          <w:trHeight w:val="2780"/>
          <w:jc w:val="center"/>
        </w:trPr>
        <w:tc>
          <w:tcPr>
            <w:tcW w:w="3119" w:type="dxa"/>
          </w:tcPr>
          <w:p w14:paraId="12626E46" w14:textId="77777777" w:rsidR="006438F9" w:rsidRDefault="00187056">
            <w:pPr>
              <w:widowControl w:val="0"/>
              <w:tabs>
                <w:tab w:val="left" w:pos="297"/>
              </w:tabs>
              <w:spacing w:before="120"/>
              <w:rPr>
                <w:rFonts w:ascii="Calibri" w:eastAsia="Calibri" w:hAnsi="Calibri" w:cs="Calibri"/>
              </w:rPr>
            </w:pPr>
            <w:r>
              <w:rPr>
                <w:rFonts w:ascii="Calibri" w:eastAsia="Calibri" w:hAnsi="Calibri" w:cs="Calibri"/>
                <w:sz w:val="22"/>
                <w:szCs w:val="22"/>
              </w:rPr>
              <w:t>Servicios de terceros vinculados a las actividades del proyecto</w:t>
            </w:r>
          </w:p>
        </w:tc>
        <w:tc>
          <w:tcPr>
            <w:tcW w:w="5528" w:type="dxa"/>
            <w:gridSpan w:val="2"/>
          </w:tcPr>
          <w:p w14:paraId="652D3FA2"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Servicios tecnológicos y empresariales necesarios para el proyecto.</w:t>
            </w:r>
          </w:p>
          <w:p w14:paraId="13EF04C8"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Servicios de desarrollo de software necesarios para el proyecto.</w:t>
            </w:r>
          </w:p>
          <w:p w14:paraId="53971D0F"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Otros servicios asociados a la validación de los productos, servicios o formas de comercialización. </w:t>
            </w:r>
          </w:p>
          <w:p w14:paraId="6742AF53" w14:textId="6DB05BA3"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Se pueden </w:t>
            </w:r>
            <w:r w:rsidR="009A0D46">
              <w:rPr>
                <w:rFonts w:ascii="Calibri" w:eastAsia="Calibri" w:hAnsi="Calibri" w:cs="Calibri"/>
                <w:sz w:val="22"/>
                <w:szCs w:val="22"/>
              </w:rPr>
              <w:t>co</w:t>
            </w:r>
            <w:r>
              <w:rPr>
                <w:rFonts w:ascii="Calibri" w:eastAsia="Calibri" w:hAnsi="Calibri" w:cs="Calibri"/>
                <w:sz w:val="22"/>
                <w:szCs w:val="22"/>
              </w:rPr>
              <w:t>financiar con RNR o aporte monetario de la empresa. No existe restricción de montos o porcentajes.</w:t>
            </w:r>
          </w:p>
        </w:tc>
      </w:tr>
      <w:tr w:rsidR="006438F9" w14:paraId="6220BA53" w14:textId="77777777">
        <w:trPr>
          <w:trHeight w:val="300"/>
          <w:jc w:val="center"/>
        </w:trPr>
        <w:tc>
          <w:tcPr>
            <w:tcW w:w="8647" w:type="dxa"/>
            <w:gridSpan w:val="3"/>
            <w:shd w:val="clear" w:color="auto" w:fill="D9D9D9"/>
          </w:tcPr>
          <w:p w14:paraId="160893F4" w14:textId="77777777" w:rsidR="006438F9" w:rsidRDefault="00187056">
            <w:pPr>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b/>
                <w:color w:val="000000"/>
                <w:sz w:val="22"/>
                <w:szCs w:val="22"/>
              </w:rPr>
              <w:t>Pasajes y viáticos</w:t>
            </w:r>
          </w:p>
        </w:tc>
      </w:tr>
      <w:tr w:rsidR="006438F9" w14:paraId="08BF75CA" w14:textId="77777777">
        <w:trPr>
          <w:trHeight w:val="540"/>
          <w:jc w:val="center"/>
        </w:trPr>
        <w:tc>
          <w:tcPr>
            <w:tcW w:w="3119" w:type="dxa"/>
          </w:tcPr>
          <w:p w14:paraId="1C98F552" w14:textId="77777777" w:rsidR="006438F9" w:rsidRDefault="00187056">
            <w:pPr>
              <w:widowControl w:val="0"/>
              <w:tabs>
                <w:tab w:val="left" w:pos="297"/>
              </w:tabs>
              <w:spacing w:before="120"/>
              <w:rPr>
                <w:rFonts w:ascii="Calibri" w:eastAsia="Calibri" w:hAnsi="Calibri" w:cs="Calibri"/>
              </w:rPr>
            </w:pPr>
            <w:r>
              <w:rPr>
                <w:rFonts w:ascii="Calibri" w:eastAsia="Calibri" w:hAnsi="Calibri" w:cs="Calibri"/>
                <w:sz w:val="22"/>
                <w:szCs w:val="22"/>
              </w:rPr>
              <w:t xml:space="preserve">Pasajes y viáticos para trabajo de campo y capacitación, eventos de </w:t>
            </w:r>
            <w:proofErr w:type="spellStart"/>
            <w:r>
              <w:rPr>
                <w:rFonts w:ascii="Calibri" w:eastAsia="Calibri" w:hAnsi="Calibri" w:cs="Calibri"/>
                <w:sz w:val="22"/>
                <w:szCs w:val="22"/>
              </w:rPr>
              <w:t>networking</w:t>
            </w:r>
            <w:proofErr w:type="spellEnd"/>
            <w:r>
              <w:rPr>
                <w:rFonts w:ascii="Calibri" w:eastAsia="Calibri" w:hAnsi="Calibri" w:cs="Calibri"/>
                <w:sz w:val="22"/>
                <w:szCs w:val="22"/>
              </w:rPr>
              <w:t xml:space="preserve"> y participación en programas de aceleración en el extranjero</w:t>
            </w:r>
          </w:p>
        </w:tc>
        <w:tc>
          <w:tcPr>
            <w:tcW w:w="5528" w:type="dxa"/>
            <w:gridSpan w:val="2"/>
          </w:tcPr>
          <w:p w14:paraId="3308053C" w14:textId="392BB900"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 xml:space="preserve">Pasajes y viáticos, nacionales o internacionales, se </w:t>
            </w:r>
            <w:r w:rsidR="009A0D46">
              <w:rPr>
                <w:rFonts w:ascii="Calibri" w:eastAsia="Calibri" w:hAnsi="Calibri" w:cs="Calibri"/>
                <w:sz w:val="22"/>
                <w:szCs w:val="22"/>
              </w:rPr>
              <w:t>co</w:t>
            </w:r>
            <w:r>
              <w:rPr>
                <w:rFonts w:ascii="Calibri" w:eastAsia="Calibri" w:hAnsi="Calibri" w:cs="Calibri"/>
                <w:sz w:val="22"/>
                <w:szCs w:val="22"/>
              </w:rPr>
              <w:t xml:space="preserve">financian exclusivamente para el Equipo Emprendedor y para la realización de actividades de capacitación y </w:t>
            </w:r>
            <w:proofErr w:type="spellStart"/>
            <w:r>
              <w:rPr>
                <w:rFonts w:ascii="Calibri" w:eastAsia="Calibri" w:hAnsi="Calibri" w:cs="Calibri"/>
                <w:sz w:val="22"/>
                <w:szCs w:val="22"/>
              </w:rPr>
              <w:t>networking</w:t>
            </w:r>
            <w:proofErr w:type="spellEnd"/>
            <w:r>
              <w:rPr>
                <w:rFonts w:ascii="Calibri" w:eastAsia="Calibri" w:hAnsi="Calibri" w:cs="Calibri"/>
                <w:sz w:val="22"/>
                <w:szCs w:val="22"/>
              </w:rPr>
              <w:t xml:space="preserve"> (seminarios, pasantías, congresos, cursos cortos, demos </w:t>
            </w:r>
            <w:proofErr w:type="spellStart"/>
            <w:r>
              <w:rPr>
                <w:rFonts w:ascii="Calibri" w:eastAsia="Calibri" w:hAnsi="Calibri" w:cs="Calibri"/>
                <w:sz w:val="22"/>
                <w:szCs w:val="22"/>
              </w:rPr>
              <w:t>days</w:t>
            </w:r>
            <w:proofErr w:type="spellEnd"/>
            <w:r>
              <w:rPr>
                <w:rFonts w:ascii="Calibri" w:eastAsia="Calibri" w:hAnsi="Calibri" w:cs="Calibri"/>
                <w:sz w:val="22"/>
                <w:szCs w:val="22"/>
              </w:rPr>
              <w:t xml:space="preserve">, competencias internacionales, ruedas de negocios, etc.) relacionados directamente con el proyecto. </w:t>
            </w:r>
          </w:p>
          <w:p w14:paraId="55BD9C59"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Pasajes y viáticos para participar de procesos o eventos de aceleración en el extranjero.</w:t>
            </w:r>
          </w:p>
          <w:p w14:paraId="6623DC18"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Los gastos para pasajes y viáticos no pueden superar el 15% de los RNR.</w:t>
            </w:r>
          </w:p>
        </w:tc>
      </w:tr>
      <w:tr w:rsidR="006438F9" w14:paraId="5DDA9841" w14:textId="77777777">
        <w:trPr>
          <w:trHeight w:val="360"/>
          <w:jc w:val="center"/>
        </w:trPr>
        <w:tc>
          <w:tcPr>
            <w:tcW w:w="8647" w:type="dxa"/>
            <w:gridSpan w:val="3"/>
            <w:shd w:val="clear" w:color="auto" w:fill="D9D9D9"/>
          </w:tcPr>
          <w:p w14:paraId="34167D88" w14:textId="77777777" w:rsidR="006438F9" w:rsidRDefault="00187056">
            <w:pPr>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b/>
                <w:color w:val="000000"/>
                <w:sz w:val="22"/>
                <w:szCs w:val="22"/>
              </w:rPr>
              <w:t xml:space="preserve">Otros gastos </w:t>
            </w:r>
          </w:p>
        </w:tc>
      </w:tr>
      <w:tr w:rsidR="006438F9" w14:paraId="22C32418" w14:textId="77777777">
        <w:trPr>
          <w:trHeight w:val="1420"/>
          <w:jc w:val="center"/>
        </w:trPr>
        <w:tc>
          <w:tcPr>
            <w:tcW w:w="3119" w:type="dxa"/>
          </w:tcPr>
          <w:p w14:paraId="260FEB41" w14:textId="77777777" w:rsidR="006438F9" w:rsidRDefault="00187056">
            <w:pPr>
              <w:widowControl w:val="0"/>
              <w:tabs>
                <w:tab w:val="left" w:pos="297"/>
              </w:tabs>
              <w:spacing w:before="120"/>
              <w:rPr>
                <w:rFonts w:ascii="Calibri" w:eastAsia="Calibri" w:hAnsi="Calibri" w:cs="Calibri"/>
              </w:rPr>
            </w:pPr>
            <w:r>
              <w:rPr>
                <w:rFonts w:ascii="Calibri" w:eastAsia="Calibri" w:hAnsi="Calibri" w:cs="Calibri"/>
                <w:sz w:val="22"/>
                <w:szCs w:val="22"/>
              </w:rPr>
              <w:lastRenderedPageBreak/>
              <w:t>Licencias por uso de propiedad intelectual</w:t>
            </w:r>
          </w:p>
        </w:tc>
        <w:tc>
          <w:tcPr>
            <w:tcW w:w="5528" w:type="dxa"/>
            <w:gridSpan w:val="2"/>
          </w:tcPr>
          <w:p w14:paraId="4BC0D6D5"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Pago por el uso de propiedad intelectual registrada a nombre de terceros, tales como software o licencias.</w:t>
            </w:r>
          </w:p>
          <w:p w14:paraId="3FFE8863" w14:textId="09C33699"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Se pueden </w:t>
            </w:r>
            <w:r w:rsidR="009A0D46">
              <w:rPr>
                <w:rFonts w:ascii="Calibri" w:eastAsia="Calibri" w:hAnsi="Calibri" w:cs="Calibri"/>
                <w:sz w:val="22"/>
                <w:szCs w:val="22"/>
              </w:rPr>
              <w:t>co</w:t>
            </w:r>
            <w:r>
              <w:rPr>
                <w:rFonts w:ascii="Calibri" w:eastAsia="Calibri" w:hAnsi="Calibri" w:cs="Calibri"/>
                <w:sz w:val="22"/>
                <w:szCs w:val="22"/>
              </w:rPr>
              <w:t>financiar con RNR o aporte monetario de la empresa. No existe restricción de montos o porcentajes.</w:t>
            </w:r>
          </w:p>
        </w:tc>
      </w:tr>
      <w:tr w:rsidR="006438F9" w14:paraId="2EFB2360" w14:textId="77777777">
        <w:trPr>
          <w:trHeight w:val="1680"/>
          <w:jc w:val="center"/>
        </w:trPr>
        <w:tc>
          <w:tcPr>
            <w:tcW w:w="3119" w:type="dxa"/>
          </w:tcPr>
          <w:p w14:paraId="334C764D" w14:textId="77777777" w:rsidR="006438F9" w:rsidRDefault="00187056">
            <w:pPr>
              <w:widowControl w:val="0"/>
              <w:tabs>
                <w:tab w:val="left" w:pos="297"/>
              </w:tabs>
              <w:spacing w:before="120"/>
              <w:rPr>
                <w:rFonts w:ascii="Calibri" w:eastAsia="Calibri" w:hAnsi="Calibri" w:cs="Calibri"/>
              </w:rPr>
            </w:pPr>
            <w:r>
              <w:rPr>
                <w:rFonts w:ascii="Calibri" w:eastAsia="Calibri" w:hAnsi="Calibri" w:cs="Calibri"/>
                <w:sz w:val="22"/>
                <w:szCs w:val="22"/>
              </w:rPr>
              <w:t>Difusión y transferencia del conocimiento del proyecto</w:t>
            </w:r>
          </w:p>
        </w:tc>
        <w:tc>
          <w:tcPr>
            <w:tcW w:w="5528" w:type="dxa"/>
            <w:gridSpan w:val="2"/>
          </w:tcPr>
          <w:p w14:paraId="176329B0"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Taller de cierre de carácter público para la difusión de los resultados finales del proyecto. Es una actividad obligatoria del proyecto.</w:t>
            </w:r>
          </w:p>
          <w:p w14:paraId="524303E0" w14:textId="561DBC32"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Se pueden </w:t>
            </w:r>
            <w:r w:rsidR="009A0D46">
              <w:rPr>
                <w:rFonts w:ascii="Calibri" w:eastAsia="Calibri" w:hAnsi="Calibri" w:cs="Calibri"/>
                <w:sz w:val="22"/>
                <w:szCs w:val="22"/>
              </w:rPr>
              <w:t>co</w:t>
            </w:r>
            <w:r>
              <w:rPr>
                <w:rFonts w:ascii="Calibri" w:eastAsia="Calibri" w:hAnsi="Calibri" w:cs="Calibri"/>
                <w:sz w:val="22"/>
                <w:szCs w:val="22"/>
              </w:rPr>
              <w:t xml:space="preserve">financiar con RNR o aporte monetario de la empresa. </w:t>
            </w:r>
          </w:p>
          <w:p w14:paraId="6FF89864" w14:textId="4C4F2468"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Los gastos para </w:t>
            </w:r>
            <w:r w:rsidR="009A0D46">
              <w:rPr>
                <w:rFonts w:ascii="Calibri" w:eastAsia="Calibri" w:hAnsi="Calibri" w:cs="Calibri"/>
                <w:sz w:val="22"/>
                <w:szCs w:val="22"/>
              </w:rPr>
              <w:t>d</w:t>
            </w:r>
            <w:r>
              <w:rPr>
                <w:rFonts w:ascii="Calibri" w:eastAsia="Calibri" w:hAnsi="Calibri" w:cs="Calibri"/>
                <w:sz w:val="22"/>
                <w:szCs w:val="22"/>
              </w:rPr>
              <w:t>ifusión y transferencia del conocimiento del proyecto no pueden superar el 10% de los RNR.</w:t>
            </w:r>
          </w:p>
        </w:tc>
      </w:tr>
      <w:tr w:rsidR="006438F9" w14:paraId="3B4AA260" w14:textId="77777777">
        <w:trPr>
          <w:trHeight w:val="2400"/>
          <w:jc w:val="center"/>
        </w:trPr>
        <w:tc>
          <w:tcPr>
            <w:tcW w:w="3119" w:type="dxa"/>
          </w:tcPr>
          <w:p w14:paraId="7388D4D7" w14:textId="77777777" w:rsidR="006438F9" w:rsidRDefault="00187056">
            <w:pPr>
              <w:tabs>
                <w:tab w:val="left" w:pos="426"/>
              </w:tabs>
              <w:spacing w:before="120"/>
              <w:rPr>
                <w:rFonts w:ascii="Calibri" w:eastAsia="Calibri" w:hAnsi="Calibri" w:cs="Calibri"/>
              </w:rPr>
            </w:pPr>
            <w:r>
              <w:rPr>
                <w:rFonts w:ascii="Calibri" w:eastAsia="Calibri" w:hAnsi="Calibri" w:cs="Calibri"/>
                <w:sz w:val="22"/>
                <w:szCs w:val="22"/>
              </w:rPr>
              <w:t>Material bibliográfico y bases de datos especializadas</w:t>
            </w:r>
          </w:p>
        </w:tc>
        <w:tc>
          <w:tcPr>
            <w:tcW w:w="5528" w:type="dxa"/>
            <w:gridSpan w:val="2"/>
          </w:tcPr>
          <w:p w14:paraId="635A3A6F"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Adquisición o suscripción a bases de datos especializadas y a redes de información necesarias para el proyecto, en formato físico o electrónico. Sólo podrá contratarse la suscripción como máximo por el tiempo del proyecto.</w:t>
            </w:r>
          </w:p>
          <w:p w14:paraId="178097C2" w14:textId="5EA7B395"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Se pueden </w:t>
            </w:r>
            <w:r w:rsidR="009A0D46">
              <w:rPr>
                <w:rFonts w:ascii="Calibri" w:eastAsia="Calibri" w:hAnsi="Calibri" w:cs="Calibri"/>
                <w:sz w:val="22"/>
                <w:szCs w:val="22"/>
              </w:rPr>
              <w:t>co</w:t>
            </w:r>
            <w:r>
              <w:rPr>
                <w:rFonts w:ascii="Calibri" w:eastAsia="Calibri" w:hAnsi="Calibri" w:cs="Calibri"/>
                <w:sz w:val="22"/>
                <w:szCs w:val="22"/>
              </w:rPr>
              <w:t>financiar con RNR o aporte monetario de la empresa. No existe restricción de montos o porcentajes.</w:t>
            </w:r>
          </w:p>
        </w:tc>
      </w:tr>
      <w:tr w:rsidR="006438F9" w14:paraId="0586EC61" w14:textId="77777777">
        <w:trPr>
          <w:trHeight w:val="340"/>
          <w:jc w:val="center"/>
        </w:trPr>
        <w:tc>
          <w:tcPr>
            <w:tcW w:w="8647" w:type="dxa"/>
            <w:gridSpan w:val="3"/>
            <w:shd w:val="clear" w:color="auto" w:fill="D9D9D9"/>
          </w:tcPr>
          <w:p w14:paraId="39441FDB" w14:textId="77777777" w:rsidR="006438F9" w:rsidRDefault="00187056">
            <w:pPr>
              <w:numPr>
                <w:ilvl w:val="0"/>
                <w:numId w:val="4"/>
              </w:numPr>
              <w:pBdr>
                <w:top w:val="nil"/>
                <w:left w:val="nil"/>
                <w:bottom w:val="nil"/>
                <w:right w:val="nil"/>
                <w:between w:val="nil"/>
              </w:pBdr>
              <w:spacing w:before="120"/>
              <w:jc w:val="both"/>
              <w:rPr>
                <w:rFonts w:ascii="Calibri" w:eastAsia="Calibri" w:hAnsi="Calibri" w:cs="Calibri"/>
                <w:color w:val="000000"/>
              </w:rPr>
            </w:pPr>
            <w:r>
              <w:rPr>
                <w:rFonts w:ascii="Calibri" w:eastAsia="Calibri" w:hAnsi="Calibri" w:cs="Calibri"/>
                <w:b/>
                <w:color w:val="000000"/>
                <w:sz w:val="22"/>
                <w:szCs w:val="22"/>
              </w:rPr>
              <w:t xml:space="preserve"> Gastos de Gestión</w:t>
            </w:r>
          </w:p>
        </w:tc>
      </w:tr>
      <w:tr w:rsidR="006438F9" w14:paraId="4A314302" w14:textId="77777777">
        <w:trPr>
          <w:trHeight w:val="1700"/>
          <w:jc w:val="center"/>
        </w:trPr>
        <w:tc>
          <w:tcPr>
            <w:tcW w:w="3119" w:type="dxa"/>
          </w:tcPr>
          <w:p w14:paraId="2426F438" w14:textId="77777777"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Gastos relacionados con la gestión y administración del proyecto.</w:t>
            </w:r>
          </w:p>
        </w:tc>
        <w:tc>
          <w:tcPr>
            <w:tcW w:w="5528" w:type="dxa"/>
            <w:gridSpan w:val="2"/>
          </w:tcPr>
          <w:p w14:paraId="0573DDEA" w14:textId="39BB4F5F"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Gastos menores para útiles de oficina, como máximo S/ 1,000. Estos gastos deberán estar debidamente sustentados.</w:t>
            </w:r>
          </w:p>
          <w:p w14:paraId="49151E1E" w14:textId="0690DF45"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 xml:space="preserve">Pueden </w:t>
            </w:r>
            <w:r w:rsidR="009A0D46">
              <w:rPr>
                <w:rFonts w:ascii="Calibri" w:eastAsia="Calibri" w:hAnsi="Calibri" w:cs="Calibri"/>
                <w:sz w:val="22"/>
                <w:szCs w:val="22"/>
              </w:rPr>
              <w:t>co</w:t>
            </w:r>
            <w:r>
              <w:rPr>
                <w:rFonts w:ascii="Calibri" w:eastAsia="Calibri" w:hAnsi="Calibri" w:cs="Calibri"/>
                <w:sz w:val="22"/>
                <w:szCs w:val="22"/>
              </w:rPr>
              <w:t>financiarse con RNR y aporte monetario o no monetario de la empresa.</w:t>
            </w:r>
          </w:p>
        </w:tc>
      </w:tr>
      <w:tr w:rsidR="006438F9" w14:paraId="7F80EC08" w14:textId="77777777">
        <w:trPr>
          <w:trHeight w:val="220"/>
          <w:jc w:val="center"/>
        </w:trPr>
        <w:tc>
          <w:tcPr>
            <w:tcW w:w="8647" w:type="dxa"/>
            <w:gridSpan w:val="3"/>
            <w:shd w:val="clear" w:color="auto" w:fill="BFBFBF"/>
          </w:tcPr>
          <w:p w14:paraId="5EE482F5" w14:textId="77777777" w:rsidR="006438F9" w:rsidRDefault="00187056">
            <w:pPr>
              <w:numPr>
                <w:ilvl w:val="0"/>
                <w:numId w:val="4"/>
              </w:numPr>
              <w:pBdr>
                <w:top w:val="nil"/>
                <w:left w:val="nil"/>
                <w:bottom w:val="nil"/>
                <w:right w:val="nil"/>
                <w:between w:val="nil"/>
              </w:pBdr>
              <w:spacing w:before="120"/>
              <w:rPr>
                <w:rFonts w:ascii="Calibri" w:eastAsia="Calibri" w:hAnsi="Calibri" w:cs="Calibri"/>
                <w:color w:val="000000"/>
              </w:rPr>
            </w:pPr>
            <w:r>
              <w:rPr>
                <w:rFonts w:ascii="Calibri" w:eastAsia="Calibri" w:hAnsi="Calibri" w:cs="Calibri"/>
                <w:b/>
                <w:color w:val="000000"/>
                <w:sz w:val="22"/>
                <w:szCs w:val="22"/>
              </w:rPr>
              <w:t>Gastos sólo financiables con aporte monetario o no monetario del equipo (no se financia con RNR)</w:t>
            </w:r>
          </w:p>
        </w:tc>
      </w:tr>
      <w:tr w:rsidR="006438F9" w14:paraId="7FA076CD" w14:textId="77777777">
        <w:trPr>
          <w:trHeight w:val="2120"/>
          <w:jc w:val="center"/>
        </w:trPr>
        <w:tc>
          <w:tcPr>
            <w:tcW w:w="8647" w:type="dxa"/>
            <w:gridSpan w:val="3"/>
          </w:tcPr>
          <w:p w14:paraId="0FEBF8DA" w14:textId="6232D2FC" w:rsidR="006438F9" w:rsidRDefault="00187056">
            <w:pPr>
              <w:numPr>
                <w:ilvl w:val="0"/>
                <w:numId w:val="3"/>
              </w:numPr>
              <w:pBdr>
                <w:top w:val="nil"/>
                <w:left w:val="nil"/>
                <w:bottom w:val="nil"/>
                <w:right w:val="nil"/>
                <w:between w:val="nil"/>
              </w:pBdr>
              <w:tabs>
                <w:tab w:val="left" w:pos="261"/>
              </w:tabs>
              <w:spacing w:before="120"/>
              <w:ind w:left="425"/>
              <w:jc w:val="both"/>
              <w:rPr>
                <w:rFonts w:ascii="Calibri" w:eastAsia="Calibri" w:hAnsi="Calibri" w:cs="Calibri"/>
                <w:sz w:val="22"/>
                <w:szCs w:val="22"/>
              </w:rPr>
            </w:pPr>
            <w:r>
              <w:rPr>
                <w:rFonts w:ascii="Calibri" w:eastAsia="Calibri" w:hAnsi="Calibri" w:cs="Calibri"/>
                <w:sz w:val="22"/>
                <w:szCs w:val="22"/>
              </w:rPr>
              <w:t>Alquiler de vehículos (</w:t>
            </w:r>
            <w:r w:rsidR="00E17C57">
              <w:rPr>
                <w:rFonts w:ascii="Calibri" w:eastAsia="Calibri" w:hAnsi="Calibri" w:cs="Calibri"/>
                <w:sz w:val="22"/>
                <w:szCs w:val="22"/>
              </w:rPr>
              <w:t>de acuerdo con</w:t>
            </w:r>
            <w:r>
              <w:rPr>
                <w:rFonts w:ascii="Calibri" w:eastAsia="Calibri" w:hAnsi="Calibri" w:cs="Calibri"/>
                <w:sz w:val="22"/>
                <w:szCs w:val="22"/>
              </w:rPr>
              <w:t xml:space="preserve"> la zona) para el trabajo de campo. Sólo se reconocerá los días efectivos del trabajo de campo.</w:t>
            </w:r>
          </w:p>
          <w:p w14:paraId="6AB6861B"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Alquiler de equipos multimedia y de locales para el desarrollo de actividades de reclutamiento.</w:t>
            </w:r>
          </w:p>
          <w:p w14:paraId="77439B83"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Gastos de desaduanaje, flete y el IGV.</w:t>
            </w:r>
          </w:p>
          <w:p w14:paraId="77B1EB65" w14:textId="77777777" w:rsidR="006438F9" w:rsidRDefault="00187056">
            <w:pPr>
              <w:numPr>
                <w:ilvl w:val="0"/>
                <w:numId w:val="3"/>
              </w:numPr>
              <w:pBdr>
                <w:top w:val="nil"/>
                <w:left w:val="nil"/>
                <w:bottom w:val="nil"/>
                <w:right w:val="nil"/>
                <w:between w:val="nil"/>
              </w:pBdr>
              <w:tabs>
                <w:tab w:val="left" w:pos="261"/>
              </w:tabs>
              <w:ind w:left="425"/>
              <w:jc w:val="both"/>
              <w:rPr>
                <w:rFonts w:ascii="Calibri" w:eastAsia="Calibri" w:hAnsi="Calibri" w:cs="Calibri"/>
                <w:sz w:val="22"/>
                <w:szCs w:val="22"/>
              </w:rPr>
            </w:pPr>
            <w:r>
              <w:rPr>
                <w:rFonts w:ascii="Calibri" w:eastAsia="Calibri" w:hAnsi="Calibri" w:cs="Calibri"/>
                <w:sz w:val="22"/>
                <w:szCs w:val="22"/>
              </w:rPr>
              <w:t>Seguros de cualquier tipo.</w:t>
            </w:r>
          </w:p>
        </w:tc>
      </w:tr>
    </w:tbl>
    <w:p w14:paraId="49FA9314" w14:textId="5F64104B" w:rsidR="006438F9" w:rsidRDefault="006438F9">
      <w:pPr>
        <w:spacing w:before="120"/>
        <w:rPr>
          <w:rFonts w:ascii="Calibri" w:eastAsia="Calibri" w:hAnsi="Calibri" w:cs="Calibri"/>
          <w:sz w:val="22"/>
          <w:szCs w:val="22"/>
        </w:rPr>
      </w:pPr>
    </w:p>
    <w:p w14:paraId="0BB498D4" w14:textId="77777777" w:rsidR="006438F9" w:rsidRDefault="00187056">
      <w:pPr>
        <w:numPr>
          <w:ilvl w:val="5"/>
          <w:numId w:val="8"/>
        </w:numPr>
        <w:pBdr>
          <w:top w:val="nil"/>
          <w:left w:val="nil"/>
          <w:bottom w:val="nil"/>
          <w:right w:val="nil"/>
          <w:between w:val="nil"/>
        </w:pBdr>
        <w:spacing w:before="120"/>
        <w:ind w:left="425" w:hanging="425"/>
        <w:jc w:val="both"/>
        <w:rPr>
          <w:rFonts w:ascii="Calibri" w:eastAsia="Calibri" w:hAnsi="Calibri" w:cs="Calibri"/>
          <w:color w:val="000000"/>
          <w:sz w:val="28"/>
          <w:szCs w:val="28"/>
        </w:rPr>
      </w:pPr>
      <w:bookmarkStart w:id="5" w:name="_3dy6vkm" w:colFirst="0" w:colLast="0"/>
      <w:bookmarkStart w:id="6" w:name="_GoBack"/>
      <w:bookmarkEnd w:id="5"/>
      <w:bookmarkEnd w:id="6"/>
      <w:r>
        <w:rPr>
          <w:rFonts w:ascii="Calibri" w:eastAsia="Calibri" w:hAnsi="Calibri" w:cs="Calibri"/>
          <w:b/>
          <w:color w:val="000000"/>
          <w:sz w:val="28"/>
          <w:szCs w:val="28"/>
        </w:rPr>
        <w:t>GASTOS NO ELEGIBLES</w:t>
      </w:r>
    </w:p>
    <w:p w14:paraId="2A57B523" w14:textId="77777777" w:rsidR="006438F9" w:rsidRDefault="00187056">
      <w:pPr>
        <w:widowControl w:val="0"/>
        <w:tabs>
          <w:tab w:val="left" w:pos="222"/>
        </w:tabs>
        <w:spacing w:before="120"/>
        <w:jc w:val="both"/>
        <w:rPr>
          <w:rFonts w:ascii="Calibri" w:eastAsia="Calibri" w:hAnsi="Calibri" w:cs="Calibri"/>
          <w:sz w:val="22"/>
          <w:szCs w:val="22"/>
        </w:rPr>
      </w:pPr>
      <w:r>
        <w:rPr>
          <w:rFonts w:ascii="Calibri" w:eastAsia="Calibri" w:hAnsi="Calibri" w:cs="Calibri"/>
          <w:sz w:val="22"/>
          <w:szCs w:val="22"/>
        </w:rPr>
        <w:t>No son elegibles los siguientes gastos:</w:t>
      </w:r>
    </w:p>
    <w:p w14:paraId="01CCDB6E"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Gastos administrativos en general.</w:t>
      </w:r>
    </w:p>
    <w:p w14:paraId="2B0ACB07"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Gastos fijos (luz, agua, telefonía fija y celular, internet).</w:t>
      </w:r>
    </w:p>
    <w:p w14:paraId="581B8AA2"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Gastos financieros (mantenimiento de cuenta corriente y otros gastos financieros).</w:t>
      </w:r>
    </w:p>
    <w:p w14:paraId="33A25772"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Adquisición y/o alquiler de equipos y bienes duraderos no vinculados con la naturaleza y ejecución del proyecto.</w:t>
      </w:r>
    </w:p>
    <w:p w14:paraId="76018E25"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 xml:space="preserve">Adquisición y/o alquiler de insumos no vinculados con la naturaleza y ejecución del proyecto. </w:t>
      </w:r>
    </w:p>
    <w:p w14:paraId="34B72A90"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lastRenderedPageBreak/>
        <w:t>Adquisición y/o alquiler de inmuebles y vehículos.</w:t>
      </w:r>
    </w:p>
    <w:p w14:paraId="71E8995F"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Adquisición de bienes usados.</w:t>
      </w:r>
    </w:p>
    <w:p w14:paraId="0350C129"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Financiamiento de deuda.</w:t>
      </w:r>
    </w:p>
    <w:p w14:paraId="4C0EE7E2"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Compra de acciones.</w:t>
      </w:r>
    </w:p>
    <w:p w14:paraId="72E2A676"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Tecnologías y equipamiento que tengan impacto negativo en el medio ambiente.</w:t>
      </w:r>
    </w:p>
    <w:p w14:paraId="7C18FA25"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Obras de infraestructura no asociadas al proyecto y compra de terrenos.</w:t>
      </w:r>
    </w:p>
    <w:p w14:paraId="65415241"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Arrendamiento de locales para oficinas administrativas y alquiler de equipos de oficina.</w:t>
      </w:r>
    </w:p>
    <w:p w14:paraId="15FD6859" w14:textId="77777777" w:rsidR="006438F9" w:rsidRDefault="00187056">
      <w:pPr>
        <w:widowControl w:val="0"/>
        <w:numPr>
          <w:ilvl w:val="1"/>
          <w:numId w:val="11"/>
        </w:numPr>
        <w:tabs>
          <w:tab w:val="left" w:pos="222"/>
        </w:tabs>
        <w:spacing w:before="120"/>
        <w:ind w:left="249" w:hanging="249"/>
        <w:jc w:val="both"/>
      </w:pPr>
      <w:r>
        <w:rPr>
          <w:rFonts w:ascii="Calibri" w:eastAsia="Calibri" w:hAnsi="Calibri" w:cs="Calibri"/>
          <w:sz w:val="22"/>
          <w:szCs w:val="22"/>
        </w:rPr>
        <w:t>Iniciativas relacionadas con armas, juegos de azar, actividades ilegales, prohibidas o innecesarias para el logro de los resultados del proyecto.</w:t>
      </w:r>
    </w:p>
    <w:p w14:paraId="3598E4EA" w14:textId="77777777" w:rsidR="006438F9" w:rsidRDefault="00187056">
      <w:pPr>
        <w:widowControl w:val="0"/>
        <w:numPr>
          <w:ilvl w:val="1"/>
          <w:numId w:val="11"/>
        </w:numPr>
        <w:spacing w:before="120"/>
        <w:jc w:val="both"/>
      </w:pPr>
      <w:r>
        <w:rPr>
          <w:rFonts w:ascii="Calibri" w:eastAsia="Calibri" w:hAnsi="Calibri" w:cs="Calibri"/>
          <w:sz w:val="22"/>
          <w:szCs w:val="22"/>
        </w:rPr>
        <w:t>Las adquisiciones de bienes, servicios o consultorías en los cuales los miembros del Equipo Emprendedor sean accionistas o Gerentes.</w:t>
      </w:r>
    </w:p>
    <w:p w14:paraId="4592C2E5" w14:textId="77777777" w:rsidR="006438F9" w:rsidRDefault="006438F9">
      <w:pPr>
        <w:widowControl w:val="0"/>
        <w:tabs>
          <w:tab w:val="left" w:pos="222"/>
        </w:tabs>
        <w:spacing w:before="120"/>
        <w:ind w:left="300"/>
        <w:jc w:val="both"/>
        <w:rPr>
          <w:rFonts w:ascii="Calibri" w:eastAsia="Calibri" w:hAnsi="Calibri" w:cs="Calibri"/>
          <w:sz w:val="22"/>
          <w:szCs w:val="22"/>
        </w:rPr>
      </w:pPr>
    </w:p>
    <w:p w14:paraId="2A4B9586" w14:textId="77777777" w:rsidR="006438F9" w:rsidRDefault="006438F9">
      <w:pPr>
        <w:rPr>
          <w:rFonts w:ascii="Calibri" w:eastAsia="Calibri" w:hAnsi="Calibri" w:cs="Calibri"/>
          <w:sz w:val="28"/>
          <w:szCs w:val="28"/>
        </w:rPr>
      </w:pPr>
    </w:p>
    <w:p w14:paraId="30B3F05A" w14:textId="77777777" w:rsidR="006438F9" w:rsidRDefault="006438F9">
      <w:pPr>
        <w:rPr>
          <w:rFonts w:ascii="Calibri" w:eastAsia="Calibri" w:hAnsi="Calibri" w:cs="Calibri"/>
          <w:sz w:val="28"/>
          <w:szCs w:val="28"/>
        </w:rPr>
      </w:pPr>
    </w:p>
    <w:p w14:paraId="021868CB" w14:textId="77777777" w:rsidR="006438F9" w:rsidRDefault="006438F9">
      <w:pPr>
        <w:rPr>
          <w:rFonts w:ascii="Calibri" w:eastAsia="Calibri" w:hAnsi="Calibri" w:cs="Calibri"/>
          <w:sz w:val="28"/>
          <w:szCs w:val="28"/>
        </w:rPr>
      </w:pPr>
    </w:p>
    <w:p w14:paraId="7D78DAC8" w14:textId="77777777" w:rsidR="006438F9" w:rsidRDefault="006438F9">
      <w:pPr>
        <w:rPr>
          <w:rFonts w:ascii="Calibri" w:eastAsia="Calibri" w:hAnsi="Calibri" w:cs="Calibri"/>
          <w:sz w:val="28"/>
          <w:szCs w:val="28"/>
        </w:rPr>
      </w:pPr>
    </w:p>
    <w:p w14:paraId="3B559ADB" w14:textId="77777777" w:rsidR="006438F9" w:rsidRDefault="006438F9">
      <w:pPr>
        <w:rPr>
          <w:rFonts w:ascii="Calibri" w:eastAsia="Calibri" w:hAnsi="Calibri" w:cs="Calibri"/>
          <w:sz w:val="28"/>
          <w:szCs w:val="28"/>
        </w:rPr>
      </w:pPr>
    </w:p>
    <w:p w14:paraId="5E229E38" w14:textId="77777777" w:rsidR="006438F9" w:rsidRDefault="006438F9">
      <w:pPr>
        <w:rPr>
          <w:rFonts w:ascii="Calibri" w:eastAsia="Calibri" w:hAnsi="Calibri" w:cs="Calibri"/>
          <w:sz w:val="28"/>
          <w:szCs w:val="28"/>
        </w:rPr>
      </w:pPr>
    </w:p>
    <w:p w14:paraId="711CC24D" w14:textId="77777777" w:rsidR="006438F9" w:rsidRDefault="006438F9">
      <w:pPr>
        <w:rPr>
          <w:rFonts w:ascii="Calibri" w:eastAsia="Calibri" w:hAnsi="Calibri" w:cs="Calibri"/>
          <w:sz w:val="28"/>
          <w:szCs w:val="28"/>
        </w:rPr>
      </w:pPr>
    </w:p>
    <w:p w14:paraId="7756FCC1" w14:textId="77777777" w:rsidR="006438F9" w:rsidRDefault="006438F9">
      <w:pPr>
        <w:rPr>
          <w:rFonts w:ascii="Calibri" w:eastAsia="Calibri" w:hAnsi="Calibri" w:cs="Calibri"/>
          <w:sz w:val="28"/>
          <w:szCs w:val="28"/>
        </w:rPr>
      </w:pPr>
    </w:p>
    <w:p w14:paraId="5F2B70D2" w14:textId="77777777" w:rsidR="006438F9" w:rsidRDefault="006438F9">
      <w:pPr>
        <w:rPr>
          <w:rFonts w:ascii="Calibri" w:eastAsia="Calibri" w:hAnsi="Calibri" w:cs="Calibri"/>
          <w:sz w:val="28"/>
          <w:szCs w:val="28"/>
        </w:rPr>
      </w:pPr>
    </w:p>
    <w:p w14:paraId="20941A1B" w14:textId="77777777" w:rsidR="006438F9" w:rsidRDefault="006438F9">
      <w:pPr>
        <w:rPr>
          <w:rFonts w:ascii="Calibri" w:eastAsia="Calibri" w:hAnsi="Calibri" w:cs="Calibri"/>
          <w:sz w:val="28"/>
          <w:szCs w:val="28"/>
        </w:rPr>
      </w:pPr>
    </w:p>
    <w:p w14:paraId="6CBA5446" w14:textId="77777777" w:rsidR="006438F9" w:rsidRDefault="006438F9"/>
    <w:p w14:paraId="433FF2CC" w14:textId="77777777" w:rsidR="006438F9" w:rsidRDefault="006438F9"/>
    <w:p w14:paraId="07524F35" w14:textId="77777777" w:rsidR="006438F9" w:rsidRDefault="006438F9"/>
    <w:p w14:paraId="7BB56896" w14:textId="77777777" w:rsidR="006438F9" w:rsidRDefault="006438F9"/>
    <w:p w14:paraId="797A3581" w14:textId="77777777" w:rsidR="006438F9" w:rsidRDefault="006438F9"/>
    <w:p w14:paraId="60638F2C" w14:textId="77777777" w:rsidR="006438F9" w:rsidRDefault="006438F9"/>
    <w:p w14:paraId="667867D2" w14:textId="77777777" w:rsidR="006438F9" w:rsidRDefault="006438F9"/>
    <w:p w14:paraId="3433BF27" w14:textId="77777777" w:rsidR="006438F9" w:rsidRDefault="006438F9"/>
    <w:p w14:paraId="4039092B" w14:textId="77777777" w:rsidR="006438F9" w:rsidRDefault="006438F9"/>
    <w:p w14:paraId="672193D4" w14:textId="77777777" w:rsidR="006438F9" w:rsidRDefault="006438F9"/>
    <w:p w14:paraId="0E312AB9" w14:textId="77777777" w:rsidR="006438F9" w:rsidRDefault="006438F9"/>
    <w:p w14:paraId="0F40B49B" w14:textId="77777777" w:rsidR="006438F9" w:rsidRDefault="006438F9"/>
    <w:p w14:paraId="405D5708" w14:textId="77777777" w:rsidR="006438F9" w:rsidRDefault="006438F9">
      <w:pPr>
        <w:rPr>
          <w:rFonts w:ascii="Calibri" w:eastAsia="Calibri" w:hAnsi="Calibri" w:cs="Calibri"/>
          <w:sz w:val="28"/>
          <w:szCs w:val="28"/>
        </w:rPr>
      </w:pPr>
    </w:p>
    <w:p w14:paraId="57E094A3" w14:textId="4D530BE9" w:rsidR="006438F9" w:rsidRDefault="00187056">
      <w:pPr>
        <w:spacing w:after="120"/>
        <w:ind w:right="-560"/>
        <w:jc w:val="center"/>
        <w:rPr>
          <w:rFonts w:ascii="Calibri" w:eastAsia="Calibri" w:hAnsi="Calibri" w:cs="Calibri"/>
          <w:sz w:val="28"/>
          <w:szCs w:val="28"/>
        </w:rPr>
      </w:pPr>
      <w:r>
        <w:br w:type="page"/>
      </w:r>
      <w:r>
        <w:rPr>
          <w:rFonts w:ascii="Calibri" w:eastAsia="Calibri" w:hAnsi="Calibri" w:cs="Calibri"/>
          <w:b/>
          <w:sz w:val="28"/>
          <w:szCs w:val="28"/>
        </w:rPr>
        <w:lastRenderedPageBreak/>
        <w:t xml:space="preserve">FORMATO I: SOLICITUD DE </w:t>
      </w:r>
      <w:r w:rsidR="00E17C57">
        <w:rPr>
          <w:rFonts w:ascii="Calibri" w:eastAsia="Calibri" w:hAnsi="Calibri" w:cs="Calibri"/>
          <w:b/>
          <w:sz w:val="28"/>
          <w:szCs w:val="28"/>
        </w:rPr>
        <w:t>CO</w:t>
      </w:r>
      <w:r>
        <w:rPr>
          <w:rFonts w:ascii="Calibri" w:eastAsia="Calibri" w:hAnsi="Calibri" w:cs="Calibri"/>
          <w:b/>
          <w:sz w:val="28"/>
          <w:szCs w:val="28"/>
        </w:rPr>
        <w:t>FINANCIAMIENTO</w:t>
      </w:r>
    </w:p>
    <w:p w14:paraId="5DB31D09" w14:textId="77777777" w:rsidR="006438F9" w:rsidRDefault="00187056">
      <w:pPr>
        <w:jc w:val="center"/>
        <w:rPr>
          <w:rFonts w:ascii="Calibri" w:eastAsia="Calibri" w:hAnsi="Calibri" w:cs="Calibri"/>
          <w:sz w:val="22"/>
          <w:szCs w:val="22"/>
        </w:rPr>
      </w:pPr>
      <w:r>
        <w:rPr>
          <w:rFonts w:ascii="Calibri" w:eastAsia="Calibri" w:hAnsi="Calibri" w:cs="Calibri"/>
          <w:b/>
          <w:sz w:val="22"/>
          <w:szCs w:val="22"/>
        </w:rPr>
        <w:t xml:space="preserve"> </w:t>
      </w:r>
    </w:p>
    <w:p w14:paraId="3B6DCAB8" w14:textId="275061D0" w:rsidR="006438F9" w:rsidRDefault="00187056" w:rsidP="002F17D5">
      <w:pPr>
        <w:shd w:val="clear" w:color="auto" w:fill="D9D9D9" w:themeFill="background1" w:themeFillShade="D9"/>
        <w:ind w:left="720"/>
        <w:jc w:val="both"/>
        <w:rPr>
          <w:rFonts w:ascii="Calibri" w:eastAsia="Calibri" w:hAnsi="Calibri" w:cs="Calibri"/>
          <w:sz w:val="22"/>
          <w:szCs w:val="22"/>
          <w:shd w:val="clear" w:color="auto" w:fill="D3D3D3"/>
        </w:rPr>
      </w:pPr>
      <w:r>
        <w:rPr>
          <w:rFonts w:ascii="Calibri" w:eastAsia="Calibri" w:hAnsi="Calibri" w:cs="Calibri"/>
          <w:b/>
          <w:sz w:val="22"/>
          <w:szCs w:val="22"/>
          <w:shd w:val="clear" w:color="auto" w:fill="D3D3D3"/>
        </w:rPr>
        <w:t>A.</w:t>
      </w:r>
      <w:r>
        <w:rPr>
          <w:rFonts w:ascii="Calibri" w:eastAsia="Calibri" w:hAnsi="Calibri" w:cs="Calibri"/>
          <w:sz w:val="22"/>
          <w:szCs w:val="22"/>
          <w:shd w:val="clear" w:color="auto" w:fill="D3D3D3"/>
        </w:rPr>
        <w:tab/>
      </w:r>
      <w:r>
        <w:rPr>
          <w:rFonts w:ascii="Calibri" w:eastAsia="Calibri" w:hAnsi="Calibri" w:cs="Calibri"/>
          <w:b/>
          <w:sz w:val="22"/>
          <w:szCs w:val="22"/>
          <w:shd w:val="clear" w:color="auto" w:fill="D3D3D3"/>
        </w:rPr>
        <w:t xml:space="preserve">SOBRE EL EMPRENDIMIENTO    </w:t>
      </w:r>
      <w:r>
        <w:rPr>
          <w:rFonts w:ascii="Calibri" w:eastAsia="Calibri" w:hAnsi="Calibri" w:cs="Calibri"/>
          <w:b/>
          <w:sz w:val="22"/>
          <w:szCs w:val="22"/>
          <w:shd w:val="clear" w:color="auto" w:fill="D3D3D3"/>
        </w:rPr>
        <w:tab/>
        <w:t xml:space="preserve">              </w:t>
      </w:r>
      <w:r>
        <w:rPr>
          <w:rFonts w:ascii="Calibri" w:eastAsia="Calibri" w:hAnsi="Calibri" w:cs="Calibri"/>
          <w:b/>
          <w:sz w:val="22"/>
          <w:szCs w:val="22"/>
          <w:shd w:val="clear" w:color="auto" w:fill="D3D3D3"/>
        </w:rPr>
        <w:tab/>
        <w:t xml:space="preserve">                                                                                                                                                   </w:t>
      </w:r>
    </w:p>
    <w:p w14:paraId="7E06D69F" w14:textId="77777777" w:rsidR="006438F9" w:rsidRDefault="00187056">
      <w:pPr>
        <w:rPr>
          <w:rFonts w:ascii="Calibri" w:eastAsia="Calibri" w:hAnsi="Calibri" w:cs="Calibri"/>
          <w:sz w:val="22"/>
          <w:szCs w:val="22"/>
        </w:rPr>
      </w:pPr>
      <w:r>
        <w:rPr>
          <w:rFonts w:ascii="Calibri" w:eastAsia="Calibri" w:hAnsi="Calibri" w:cs="Calibri"/>
          <w:b/>
          <w:sz w:val="22"/>
          <w:szCs w:val="22"/>
        </w:rPr>
        <w:t xml:space="preserve"> 1</w:t>
      </w:r>
      <w:r>
        <w:rPr>
          <w:rFonts w:ascii="Calibri" w:eastAsia="Calibri" w:hAnsi="Calibri" w:cs="Calibri"/>
          <w:sz w:val="22"/>
          <w:szCs w:val="22"/>
        </w:rPr>
        <w:t xml:space="preserve">   </w:t>
      </w:r>
      <w:r>
        <w:rPr>
          <w:rFonts w:ascii="Calibri" w:eastAsia="Calibri" w:hAnsi="Calibri" w:cs="Calibri"/>
          <w:b/>
          <w:sz w:val="22"/>
          <w:szCs w:val="22"/>
        </w:rPr>
        <w:t>DATOS BÁSICOS</w:t>
      </w:r>
    </w:p>
    <w:p w14:paraId="67649389"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 xml:space="preserve"> </w:t>
      </w:r>
    </w:p>
    <w:tbl>
      <w:tblPr>
        <w:tblStyle w:val="a3"/>
        <w:tblW w:w="888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00"/>
        <w:gridCol w:w="4380"/>
      </w:tblGrid>
      <w:tr w:rsidR="006438F9" w14:paraId="1504A1AF" w14:textId="77777777">
        <w:trPr>
          <w:trHeight w:val="220"/>
          <w:jc w:val="center"/>
        </w:trPr>
        <w:tc>
          <w:tcPr>
            <w:tcW w:w="450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87CDFB0"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1.1. Nombre </w:t>
            </w:r>
            <w:proofErr w:type="gramStart"/>
            <w:r>
              <w:rPr>
                <w:rFonts w:ascii="Calibri" w:eastAsia="Calibri" w:hAnsi="Calibri" w:cs="Calibri"/>
                <w:sz w:val="22"/>
                <w:szCs w:val="22"/>
              </w:rPr>
              <w:t>de la startup</w:t>
            </w:r>
            <w:proofErr w:type="gramEnd"/>
          </w:p>
        </w:tc>
        <w:tc>
          <w:tcPr>
            <w:tcW w:w="4380" w:type="dxa"/>
            <w:tcBorders>
              <w:top w:val="single" w:sz="8" w:space="0" w:color="000000"/>
              <w:bottom w:val="single" w:sz="8" w:space="0" w:color="000000"/>
              <w:right w:val="single" w:sz="8" w:space="0" w:color="000000"/>
            </w:tcBorders>
            <w:tcMar>
              <w:top w:w="100" w:type="dxa"/>
              <w:left w:w="80" w:type="dxa"/>
              <w:bottom w:w="100" w:type="dxa"/>
              <w:right w:w="80" w:type="dxa"/>
            </w:tcMar>
          </w:tcPr>
          <w:p w14:paraId="099E3284"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p>
        </w:tc>
      </w:tr>
      <w:tr w:rsidR="006438F9" w14:paraId="3D44BCB0" w14:textId="77777777">
        <w:trPr>
          <w:trHeight w:val="28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DBB8519"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1.2. Sector económico*</w:t>
            </w:r>
          </w:p>
        </w:tc>
        <w:tc>
          <w:tcPr>
            <w:tcW w:w="4380" w:type="dxa"/>
            <w:tcBorders>
              <w:bottom w:val="single" w:sz="8" w:space="0" w:color="000000"/>
              <w:right w:val="single" w:sz="8" w:space="0" w:color="000000"/>
            </w:tcBorders>
            <w:tcMar>
              <w:top w:w="100" w:type="dxa"/>
              <w:left w:w="80" w:type="dxa"/>
              <w:bottom w:w="100" w:type="dxa"/>
              <w:right w:w="80" w:type="dxa"/>
            </w:tcMar>
          </w:tcPr>
          <w:p w14:paraId="4DEDF7B5"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p>
        </w:tc>
      </w:tr>
      <w:tr w:rsidR="006438F9" w14:paraId="13155879" w14:textId="77777777">
        <w:trPr>
          <w:trHeight w:val="28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1076EED"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1.3. Tipo de producto o servicio**</w:t>
            </w:r>
          </w:p>
        </w:tc>
        <w:tc>
          <w:tcPr>
            <w:tcW w:w="4380" w:type="dxa"/>
            <w:tcBorders>
              <w:bottom w:val="single" w:sz="8" w:space="0" w:color="000000"/>
              <w:right w:val="single" w:sz="8" w:space="0" w:color="000000"/>
            </w:tcBorders>
            <w:tcMar>
              <w:top w:w="100" w:type="dxa"/>
              <w:left w:w="80" w:type="dxa"/>
              <w:bottom w:w="100" w:type="dxa"/>
              <w:right w:w="80" w:type="dxa"/>
            </w:tcMar>
          </w:tcPr>
          <w:p w14:paraId="65373C68" w14:textId="77777777" w:rsidR="006438F9" w:rsidRDefault="006438F9">
            <w:pPr>
              <w:rPr>
                <w:rFonts w:ascii="Calibri" w:eastAsia="Calibri" w:hAnsi="Calibri" w:cs="Calibri"/>
                <w:sz w:val="22"/>
                <w:szCs w:val="22"/>
              </w:rPr>
            </w:pPr>
          </w:p>
        </w:tc>
      </w:tr>
      <w:tr w:rsidR="006438F9" w14:paraId="59FD3BC5"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4EFC2A5"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1.4. Fase de emprendimiento***</w:t>
            </w:r>
          </w:p>
        </w:tc>
        <w:tc>
          <w:tcPr>
            <w:tcW w:w="4380" w:type="dxa"/>
            <w:tcBorders>
              <w:bottom w:val="single" w:sz="8" w:space="0" w:color="000000"/>
              <w:right w:val="single" w:sz="8" w:space="0" w:color="000000"/>
            </w:tcBorders>
            <w:tcMar>
              <w:top w:w="100" w:type="dxa"/>
              <w:left w:w="80" w:type="dxa"/>
              <w:bottom w:w="100" w:type="dxa"/>
              <w:right w:w="80" w:type="dxa"/>
            </w:tcMar>
          </w:tcPr>
          <w:p w14:paraId="6D0AFF9E"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p>
        </w:tc>
      </w:tr>
      <w:tr w:rsidR="006438F9" w14:paraId="7F6D7020"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2EAD9A5"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1.5. Tipo de Modelo de Negocio****</w:t>
            </w:r>
          </w:p>
        </w:tc>
        <w:tc>
          <w:tcPr>
            <w:tcW w:w="4380" w:type="dxa"/>
            <w:tcBorders>
              <w:bottom w:val="single" w:sz="8" w:space="0" w:color="000000"/>
              <w:right w:val="single" w:sz="8" w:space="0" w:color="000000"/>
            </w:tcBorders>
            <w:tcMar>
              <w:top w:w="100" w:type="dxa"/>
              <w:left w:w="80" w:type="dxa"/>
              <w:bottom w:w="100" w:type="dxa"/>
              <w:right w:w="80" w:type="dxa"/>
            </w:tcMar>
          </w:tcPr>
          <w:p w14:paraId="66AC6A0D" w14:textId="77777777" w:rsidR="006438F9" w:rsidRDefault="006438F9">
            <w:pPr>
              <w:rPr>
                <w:rFonts w:ascii="Calibri" w:eastAsia="Calibri" w:hAnsi="Calibri" w:cs="Calibri"/>
                <w:sz w:val="22"/>
                <w:szCs w:val="22"/>
              </w:rPr>
            </w:pPr>
          </w:p>
        </w:tc>
      </w:tr>
      <w:tr w:rsidR="006438F9" w14:paraId="7EF25EFD"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473820C"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1.6. Región de postulación</w:t>
            </w:r>
          </w:p>
        </w:tc>
        <w:tc>
          <w:tcPr>
            <w:tcW w:w="4380" w:type="dxa"/>
            <w:tcBorders>
              <w:bottom w:val="single" w:sz="8" w:space="0" w:color="000000"/>
              <w:right w:val="single" w:sz="8" w:space="0" w:color="000000"/>
            </w:tcBorders>
            <w:tcMar>
              <w:top w:w="100" w:type="dxa"/>
              <w:left w:w="80" w:type="dxa"/>
              <w:bottom w:w="100" w:type="dxa"/>
              <w:right w:w="80" w:type="dxa"/>
            </w:tcMar>
          </w:tcPr>
          <w:p w14:paraId="7E50DB1A"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p>
        </w:tc>
      </w:tr>
      <w:tr w:rsidR="006438F9" w14:paraId="4C465BE5"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3331B81" w14:textId="31057282"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1.7. ¿El proyecto ha sido </w:t>
            </w:r>
            <w:r w:rsidR="00E17C57">
              <w:rPr>
                <w:rFonts w:ascii="Calibri" w:eastAsia="Calibri" w:hAnsi="Calibri" w:cs="Calibri"/>
                <w:sz w:val="22"/>
                <w:szCs w:val="22"/>
              </w:rPr>
              <w:t>co</w:t>
            </w:r>
            <w:r>
              <w:rPr>
                <w:rFonts w:ascii="Calibri" w:eastAsia="Calibri" w:hAnsi="Calibri" w:cs="Calibri"/>
                <w:sz w:val="22"/>
                <w:szCs w:val="22"/>
              </w:rPr>
              <w:t>financiado previamente por Innóvate Perú?</w:t>
            </w:r>
            <w:r w:rsidR="00E17C57">
              <w:rPr>
                <w:rFonts w:ascii="Calibri" w:eastAsia="Calibri" w:hAnsi="Calibri" w:cs="Calibri"/>
                <w:sz w:val="22"/>
                <w:szCs w:val="22"/>
              </w:rPr>
              <w:t xml:space="preserve"> </w:t>
            </w:r>
            <w:r>
              <w:rPr>
                <w:rFonts w:ascii="Calibri" w:eastAsia="Calibri" w:hAnsi="Calibri" w:cs="Calibri"/>
                <w:sz w:val="22"/>
                <w:szCs w:val="22"/>
              </w:rPr>
              <w:t>(Si/No)</w:t>
            </w:r>
          </w:p>
        </w:tc>
        <w:tc>
          <w:tcPr>
            <w:tcW w:w="4380" w:type="dxa"/>
            <w:tcBorders>
              <w:bottom w:val="single" w:sz="8" w:space="0" w:color="000000"/>
              <w:right w:val="single" w:sz="8" w:space="0" w:color="000000"/>
            </w:tcBorders>
            <w:tcMar>
              <w:top w:w="100" w:type="dxa"/>
              <w:left w:w="80" w:type="dxa"/>
              <w:bottom w:w="100" w:type="dxa"/>
              <w:right w:w="80" w:type="dxa"/>
            </w:tcMar>
          </w:tcPr>
          <w:p w14:paraId="4AB2E6A0" w14:textId="77777777" w:rsidR="006438F9" w:rsidRDefault="006438F9">
            <w:pPr>
              <w:rPr>
                <w:rFonts w:ascii="Calibri" w:eastAsia="Calibri" w:hAnsi="Calibri" w:cs="Calibri"/>
                <w:sz w:val="22"/>
                <w:szCs w:val="22"/>
              </w:rPr>
            </w:pPr>
          </w:p>
        </w:tc>
      </w:tr>
      <w:tr w:rsidR="006438F9" w14:paraId="1785BD01"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2403CE1" w14:textId="4F590953"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1.8. Si es que sí, ¿qué tipo de </w:t>
            </w:r>
            <w:r w:rsidR="00E17C57">
              <w:rPr>
                <w:rFonts w:ascii="Calibri" w:eastAsia="Calibri" w:hAnsi="Calibri" w:cs="Calibri"/>
                <w:sz w:val="22"/>
                <w:szCs w:val="22"/>
              </w:rPr>
              <w:t>co</w:t>
            </w:r>
            <w:r>
              <w:rPr>
                <w:rFonts w:ascii="Calibri" w:eastAsia="Calibri" w:hAnsi="Calibri" w:cs="Calibri"/>
                <w:sz w:val="22"/>
                <w:szCs w:val="22"/>
              </w:rPr>
              <w:t>financiamiento recibió, en qué concurso y cuál fue el monto de cada uno y total? ¿Se completó el cierre del proyecto?</w:t>
            </w:r>
          </w:p>
        </w:tc>
        <w:tc>
          <w:tcPr>
            <w:tcW w:w="4380" w:type="dxa"/>
            <w:tcBorders>
              <w:bottom w:val="single" w:sz="8" w:space="0" w:color="000000"/>
              <w:right w:val="single" w:sz="8" w:space="0" w:color="000000"/>
            </w:tcBorders>
            <w:tcMar>
              <w:top w:w="100" w:type="dxa"/>
              <w:left w:w="80" w:type="dxa"/>
              <w:bottom w:w="100" w:type="dxa"/>
              <w:right w:w="80" w:type="dxa"/>
            </w:tcMar>
          </w:tcPr>
          <w:p w14:paraId="356C51AA" w14:textId="77777777" w:rsidR="006438F9" w:rsidRDefault="006438F9">
            <w:pPr>
              <w:rPr>
                <w:rFonts w:ascii="Calibri" w:eastAsia="Calibri" w:hAnsi="Calibri" w:cs="Calibri"/>
                <w:sz w:val="22"/>
                <w:szCs w:val="22"/>
              </w:rPr>
            </w:pPr>
          </w:p>
        </w:tc>
      </w:tr>
      <w:tr w:rsidR="006438F9" w14:paraId="160D7CDC"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0B08577"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1.9. ¿Has postulado antes a Startup Perú con el mismo proyecto sin haber sido elegido como beneficiario?</w:t>
            </w:r>
          </w:p>
        </w:tc>
        <w:tc>
          <w:tcPr>
            <w:tcW w:w="4380" w:type="dxa"/>
            <w:tcBorders>
              <w:bottom w:val="single" w:sz="8" w:space="0" w:color="000000"/>
              <w:right w:val="single" w:sz="8" w:space="0" w:color="000000"/>
            </w:tcBorders>
            <w:tcMar>
              <w:top w:w="100" w:type="dxa"/>
              <w:left w:w="80" w:type="dxa"/>
              <w:bottom w:w="100" w:type="dxa"/>
              <w:right w:w="80" w:type="dxa"/>
            </w:tcMar>
          </w:tcPr>
          <w:p w14:paraId="0EFCDF41" w14:textId="77777777" w:rsidR="006438F9" w:rsidRDefault="006438F9">
            <w:pPr>
              <w:rPr>
                <w:rFonts w:ascii="Calibri" w:eastAsia="Calibri" w:hAnsi="Calibri" w:cs="Calibri"/>
                <w:sz w:val="22"/>
                <w:szCs w:val="22"/>
              </w:rPr>
            </w:pPr>
          </w:p>
        </w:tc>
      </w:tr>
      <w:tr w:rsidR="006438F9" w14:paraId="2B309DFE"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E7BC466"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1.10. ¿En caso la pregunta anterior fue si, a qué convocatoria de Startup Perú postulaste?</w:t>
            </w:r>
          </w:p>
        </w:tc>
        <w:tc>
          <w:tcPr>
            <w:tcW w:w="4380" w:type="dxa"/>
            <w:tcBorders>
              <w:bottom w:val="single" w:sz="8" w:space="0" w:color="000000"/>
              <w:right w:val="single" w:sz="8" w:space="0" w:color="000000"/>
            </w:tcBorders>
            <w:tcMar>
              <w:top w:w="100" w:type="dxa"/>
              <w:left w:w="80" w:type="dxa"/>
              <w:bottom w:w="100" w:type="dxa"/>
              <w:right w:w="80" w:type="dxa"/>
            </w:tcMar>
          </w:tcPr>
          <w:p w14:paraId="0D2A4F4B" w14:textId="77777777" w:rsidR="006438F9" w:rsidRDefault="006438F9">
            <w:pPr>
              <w:rPr>
                <w:rFonts w:ascii="Calibri" w:eastAsia="Calibri" w:hAnsi="Calibri" w:cs="Calibri"/>
                <w:sz w:val="22"/>
                <w:szCs w:val="22"/>
              </w:rPr>
            </w:pPr>
          </w:p>
        </w:tc>
      </w:tr>
      <w:tr w:rsidR="006438F9" w14:paraId="0F35FEB5" w14:textId="77777777">
        <w:trPr>
          <w:trHeight w:val="34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329DBC7"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1.11. ¿Cuáles son tus avances respecto a la última vez que postulaste?</w:t>
            </w:r>
          </w:p>
        </w:tc>
        <w:tc>
          <w:tcPr>
            <w:tcW w:w="4380" w:type="dxa"/>
            <w:tcBorders>
              <w:bottom w:val="single" w:sz="8" w:space="0" w:color="000000"/>
              <w:right w:val="single" w:sz="8" w:space="0" w:color="000000"/>
            </w:tcBorders>
            <w:tcMar>
              <w:top w:w="100" w:type="dxa"/>
              <w:left w:w="80" w:type="dxa"/>
              <w:bottom w:w="100" w:type="dxa"/>
              <w:right w:w="80" w:type="dxa"/>
            </w:tcMar>
          </w:tcPr>
          <w:p w14:paraId="77E1097D" w14:textId="77777777" w:rsidR="006438F9" w:rsidRDefault="006438F9">
            <w:pPr>
              <w:rPr>
                <w:rFonts w:ascii="Calibri" w:eastAsia="Calibri" w:hAnsi="Calibri" w:cs="Calibri"/>
                <w:sz w:val="22"/>
                <w:szCs w:val="22"/>
              </w:rPr>
            </w:pPr>
          </w:p>
        </w:tc>
      </w:tr>
      <w:tr w:rsidR="006438F9" w14:paraId="7FDD84C3" w14:textId="77777777">
        <w:trPr>
          <w:trHeight w:val="92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579231F"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1.12. ¿El proyecto es respaldado por una incubadora o aceleradora de negocios financiada de Innóvate Perú? (Elegir una de la lista.</w:t>
            </w:r>
          </w:p>
        </w:tc>
        <w:tc>
          <w:tcPr>
            <w:tcW w:w="4380" w:type="dxa"/>
            <w:tcBorders>
              <w:bottom w:val="single" w:sz="8" w:space="0" w:color="000000"/>
              <w:right w:val="single" w:sz="8" w:space="0" w:color="000000"/>
            </w:tcBorders>
            <w:tcMar>
              <w:top w:w="100" w:type="dxa"/>
              <w:left w:w="80" w:type="dxa"/>
              <w:bottom w:w="100" w:type="dxa"/>
              <w:right w:w="80" w:type="dxa"/>
            </w:tcMar>
          </w:tcPr>
          <w:p w14:paraId="33452D09"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p>
        </w:tc>
      </w:tr>
      <w:tr w:rsidR="006438F9" w14:paraId="72D42459" w14:textId="77777777">
        <w:trPr>
          <w:trHeight w:val="92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03B2C84"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1.13. ¿El proyecto es respaldado por una incubadora o aceleradora de negocios que no esté en la lista? Si es así, por favor mencionarla.</w:t>
            </w:r>
          </w:p>
        </w:tc>
        <w:tc>
          <w:tcPr>
            <w:tcW w:w="4380" w:type="dxa"/>
            <w:tcBorders>
              <w:bottom w:val="single" w:sz="8" w:space="0" w:color="000000"/>
              <w:right w:val="single" w:sz="8" w:space="0" w:color="000000"/>
            </w:tcBorders>
            <w:tcMar>
              <w:top w:w="100" w:type="dxa"/>
              <w:left w:w="80" w:type="dxa"/>
              <w:bottom w:w="100" w:type="dxa"/>
              <w:right w:w="80" w:type="dxa"/>
            </w:tcMar>
          </w:tcPr>
          <w:p w14:paraId="2927B193" w14:textId="77777777" w:rsidR="006438F9" w:rsidRDefault="006438F9">
            <w:pPr>
              <w:rPr>
                <w:rFonts w:ascii="Calibri" w:eastAsia="Calibri" w:hAnsi="Calibri" w:cs="Calibri"/>
                <w:sz w:val="22"/>
                <w:szCs w:val="22"/>
              </w:rPr>
            </w:pPr>
          </w:p>
        </w:tc>
      </w:tr>
      <w:tr w:rsidR="006438F9" w14:paraId="2A38F7CA" w14:textId="77777777">
        <w:trPr>
          <w:trHeight w:val="92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F836344"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1.14. ¿Cuántas personas trabajan a tiempo completo en el proyecto?</w:t>
            </w:r>
          </w:p>
        </w:tc>
        <w:tc>
          <w:tcPr>
            <w:tcW w:w="4380" w:type="dxa"/>
            <w:tcBorders>
              <w:bottom w:val="single" w:sz="8" w:space="0" w:color="000000"/>
              <w:right w:val="single" w:sz="8" w:space="0" w:color="000000"/>
            </w:tcBorders>
            <w:tcMar>
              <w:top w:w="100" w:type="dxa"/>
              <w:left w:w="80" w:type="dxa"/>
              <w:bottom w:w="100" w:type="dxa"/>
              <w:right w:w="80" w:type="dxa"/>
            </w:tcMar>
          </w:tcPr>
          <w:p w14:paraId="7E840822" w14:textId="77777777" w:rsidR="006438F9" w:rsidRDefault="006438F9">
            <w:pPr>
              <w:rPr>
                <w:rFonts w:ascii="Calibri" w:eastAsia="Calibri" w:hAnsi="Calibri" w:cs="Calibri"/>
                <w:sz w:val="22"/>
                <w:szCs w:val="22"/>
              </w:rPr>
            </w:pPr>
          </w:p>
        </w:tc>
      </w:tr>
      <w:tr w:rsidR="006438F9" w14:paraId="2FED16DD" w14:textId="77777777">
        <w:trPr>
          <w:trHeight w:val="110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686C889"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lastRenderedPageBreak/>
              <w:t>1.15. Presencia en línea del proyecto o empresa</w:t>
            </w:r>
          </w:p>
          <w:p w14:paraId="5BC82CE6" w14:textId="4671862D" w:rsidR="006438F9" w:rsidRDefault="00187056">
            <w:pPr>
              <w:ind w:left="720" w:hanging="360"/>
              <w:rPr>
                <w:rFonts w:ascii="Calibri" w:eastAsia="Calibri" w:hAnsi="Calibri" w:cs="Calibri"/>
                <w:sz w:val="22"/>
                <w:szCs w:val="22"/>
              </w:rPr>
            </w:pPr>
            <w:r>
              <w:rPr>
                <w:rFonts w:ascii="Calibri" w:eastAsia="Calibri" w:hAnsi="Calibri" w:cs="Calibri"/>
                <w:sz w:val="22"/>
                <w:szCs w:val="22"/>
              </w:rPr>
              <w:t>(Web, Facebook,</w:t>
            </w:r>
            <w:r w:rsidR="00E17C57">
              <w:rPr>
                <w:rFonts w:ascii="Calibri" w:eastAsia="Calibri" w:hAnsi="Calibri" w:cs="Calibri"/>
                <w:sz w:val="22"/>
                <w:szCs w:val="22"/>
              </w:rPr>
              <w:t xml:space="preserve"> </w:t>
            </w:r>
            <w:proofErr w:type="spellStart"/>
            <w:r>
              <w:rPr>
                <w:rFonts w:ascii="Calibri" w:eastAsia="Calibri" w:hAnsi="Calibri" w:cs="Calibri"/>
                <w:sz w:val="22"/>
                <w:szCs w:val="22"/>
              </w:rPr>
              <w:t>Linkedin</w:t>
            </w:r>
            <w:proofErr w:type="spellEnd"/>
            <w:r>
              <w:rPr>
                <w:rFonts w:ascii="Calibri" w:eastAsia="Calibri" w:hAnsi="Calibri" w:cs="Calibri"/>
                <w:sz w:val="22"/>
                <w:szCs w:val="22"/>
              </w:rPr>
              <w:t>,</w:t>
            </w:r>
            <w:r w:rsidR="00E17C57">
              <w:rPr>
                <w:rFonts w:ascii="Calibri" w:eastAsia="Calibri" w:hAnsi="Calibri" w:cs="Calibri"/>
                <w:sz w:val="22"/>
                <w:szCs w:val="22"/>
              </w:rPr>
              <w:t xml:space="preserve"> </w:t>
            </w:r>
            <w:proofErr w:type="spellStart"/>
            <w:r>
              <w:rPr>
                <w:rFonts w:ascii="Calibri" w:eastAsia="Calibri" w:hAnsi="Calibri" w:cs="Calibri"/>
                <w:sz w:val="22"/>
                <w:szCs w:val="22"/>
              </w:rPr>
              <w:t>Twiter</w:t>
            </w:r>
            <w:proofErr w:type="spellEnd"/>
            <w:r w:rsidR="00E17C57">
              <w:rPr>
                <w:rFonts w:ascii="Calibri" w:eastAsia="Calibri" w:hAnsi="Calibri" w:cs="Calibri"/>
                <w:sz w:val="22"/>
                <w:szCs w:val="22"/>
              </w:rPr>
              <w:t>,</w:t>
            </w:r>
            <w:r>
              <w:rPr>
                <w:rFonts w:ascii="Calibri" w:eastAsia="Calibri" w:hAnsi="Calibri" w:cs="Calibri"/>
                <w:sz w:val="22"/>
                <w:szCs w:val="22"/>
              </w:rPr>
              <w:t xml:space="preserve"> otro ingrese links)</w:t>
            </w:r>
          </w:p>
        </w:tc>
        <w:tc>
          <w:tcPr>
            <w:tcW w:w="4380" w:type="dxa"/>
            <w:tcBorders>
              <w:bottom w:val="single" w:sz="8" w:space="0" w:color="000000"/>
              <w:right w:val="single" w:sz="8" w:space="0" w:color="000000"/>
            </w:tcBorders>
            <w:tcMar>
              <w:top w:w="100" w:type="dxa"/>
              <w:left w:w="80" w:type="dxa"/>
              <w:bottom w:w="100" w:type="dxa"/>
              <w:right w:w="80" w:type="dxa"/>
            </w:tcMar>
          </w:tcPr>
          <w:p w14:paraId="296F5A6F" w14:textId="77777777" w:rsidR="006438F9" w:rsidRDefault="006438F9">
            <w:pPr>
              <w:rPr>
                <w:rFonts w:ascii="Calibri" w:eastAsia="Calibri" w:hAnsi="Calibri" w:cs="Calibri"/>
                <w:sz w:val="22"/>
                <w:szCs w:val="22"/>
              </w:rPr>
            </w:pPr>
          </w:p>
        </w:tc>
      </w:tr>
      <w:tr w:rsidR="006438F9" w14:paraId="14C8835D" w14:textId="77777777">
        <w:trPr>
          <w:trHeight w:val="720"/>
          <w:jc w:val="center"/>
        </w:trPr>
        <w:tc>
          <w:tcPr>
            <w:tcW w:w="450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592DB27"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1.16. ¿Tienen una empresa constituida legalmente? (Si / No)</w:t>
            </w:r>
          </w:p>
        </w:tc>
        <w:tc>
          <w:tcPr>
            <w:tcW w:w="4380" w:type="dxa"/>
            <w:tcBorders>
              <w:bottom w:val="single" w:sz="8" w:space="0" w:color="000000"/>
              <w:right w:val="single" w:sz="8" w:space="0" w:color="000000"/>
            </w:tcBorders>
            <w:tcMar>
              <w:top w:w="100" w:type="dxa"/>
              <w:left w:w="80" w:type="dxa"/>
              <w:bottom w:w="100" w:type="dxa"/>
              <w:right w:w="80" w:type="dxa"/>
            </w:tcMar>
          </w:tcPr>
          <w:p w14:paraId="5DEE29DA" w14:textId="77777777" w:rsidR="006438F9" w:rsidRDefault="006438F9">
            <w:pPr>
              <w:rPr>
                <w:rFonts w:ascii="Calibri" w:eastAsia="Calibri" w:hAnsi="Calibri" w:cs="Calibri"/>
                <w:sz w:val="22"/>
                <w:szCs w:val="22"/>
              </w:rPr>
            </w:pPr>
          </w:p>
        </w:tc>
      </w:tr>
    </w:tbl>
    <w:p w14:paraId="6B64413A" w14:textId="77777777" w:rsidR="006438F9" w:rsidRDefault="006438F9">
      <w:pPr>
        <w:jc w:val="both"/>
        <w:rPr>
          <w:rFonts w:ascii="Calibri" w:eastAsia="Calibri" w:hAnsi="Calibri" w:cs="Calibri"/>
          <w:sz w:val="22"/>
          <w:szCs w:val="22"/>
        </w:rPr>
      </w:pPr>
    </w:p>
    <w:p w14:paraId="002741FD" w14:textId="74567FA6" w:rsidR="006438F9" w:rsidRDefault="00187056">
      <w:pPr>
        <w:jc w:val="both"/>
        <w:rPr>
          <w:rFonts w:ascii="Calibri" w:eastAsia="Calibri" w:hAnsi="Calibri" w:cs="Calibri"/>
          <w:sz w:val="22"/>
          <w:szCs w:val="22"/>
        </w:rPr>
      </w:pPr>
      <w:r>
        <w:rPr>
          <w:rFonts w:ascii="Calibri" w:eastAsia="Calibri" w:hAnsi="Calibri" w:cs="Calibri"/>
          <w:sz w:val="22"/>
          <w:szCs w:val="22"/>
        </w:rPr>
        <w:t xml:space="preserve">*Favor elegir entre las siguientes opciones: a) Agroindustria, b) Educación, c) Industrias culturales y creativas, d) Comercio electrónico, e) Gastronomía, f) Textil/Calzado, g) Manufactura, h) TIC y Servicios de Software, i) Energía y Tecnología Limpia, j) Turismo, k) Medios y Publicidad, l) </w:t>
      </w:r>
      <w:r w:rsidR="00E17C57">
        <w:rPr>
          <w:rFonts w:ascii="Calibri" w:eastAsia="Calibri" w:hAnsi="Calibri" w:cs="Calibri"/>
          <w:sz w:val="22"/>
          <w:szCs w:val="22"/>
        </w:rPr>
        <w:t>Finanzas m</w:t>
      </w:r>
      <w:r>
        <w:rPr>
          <w:rFonts w:ascii="Calibri" w:eastAsia="Calibri" w:hAnsi="Calibri" w:cs="Calibri"/>
          <w:sz w:val="22"/>
          <w:szCs w:val="22"/>
        </w:rPr>
        <w:t>) Otro (favor especificar otro).</w:t>
      </w:r>
    </w:p>
    <w:p w14:paraId="7D1B3A62" w14:textId="77777777" w:rsidR="006438F9" w:rsidRDefault="006438F9">
      <w:pPr>
        <w:jc w:val="both"/>
        <w:rPr>
          <w:rFonts w:ascii="Calibri" w:eastAsia="Calibri" w:hAnsi="Calibri" w:cs="Calibri"/>
          <w:sz w:val="22"/>
          <w:szCs w:val="22"/>
        </w:rPr>
      </w:pPr>
    </w:p>
    <w:p w14:paraId="189BB9A4" w14:textId="08DB65EA" w:rsidR="006438F9" w:rsidRDefault="00187056">
      <w:pPr>
        <w:jc w:val="both"/>
        <w:rPr>
          <w:rFonts w:ascii="Calibri" w:eastAsia="Calibri" w:hAnsi="Calibri" w:cs="Calibri"/>
          <w:sz w:val="22"/>
          <w:szCs w:val="22"/>
        </w:rPr>
      </w:pPr>
      <w:r>
        <w:rPr>
          <w:rFonts w:ascii="Calibri" w:eastAsia="Calibri" w:hAnsi="Calibri" w:cs="Calibri"/>
          <w:sz w:val="22"/>
          <w:szCs w:val="22"/>
        </w:rPr>
        <w:t>**Favor elegir entre las siguientes opciones: a) App móvil b) Web b) Producto físico c) Servicio d) Otro (describir)</w:t>
      </w:r>
      <w:r w:rsidR="00E17C57">
        <w:rPr>
          <w:rFonts w:ascii="Calibri" w:eastAsia="Calibri" w:hAnsi="Calibri" w:cs="Calibri"/>
          <w:sz w:val="22"/>
          <w:szCs w:val="22"/>
        </w:rPr>
        <w:t>.</w:t>
      </w:r>
    </w:p>
    <w:p w14:paraId="292D89FE" w14:textId="63E17EB3" w:rsidR="006438F9" w:rsidRDefault="00187056">
      <w:pPr>
        <w:rPr>
          <w:rFonts w:ascii="Calibri" w:eastAsia="Calibri" w:hAnsi="Calibri" w:cs="Calibri"/>
          <w:sz w:val="22"/>
          <w:szCs w:val="22"/>
        </w:rPr>
      </w:pPr>
      <w:r>
        <w:rPr>
          <w:rFonts w:ascii="Calibri" w:eastAsia="Calibri" w:hAnsi="Calibri" w:cs="Calibri"/>
          <w:sz w:val="22"/>
          <w:szCs w:val="22"/>
        </w:rPr>
        <w:t>***Favor elegir entre las siguientes opciones: a) Idea b) prototipo en desarrollo c) prototipo funcional desarrollado y sin ventas d) Prototipo funcional desarrollado y con ventas e) Escalando.</w:t>
      </w:r>
    </w:p>
    <w:p w14:paraId="53139EB4"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****Favor elegir todas las que apliquen dentro de las siguientes opciones: a) Business-</w:t>
      </w:r>
      <w:proofErr w:type="spellStart"/>
      <w:r>
        <w:rPr>
          <w:rFonts w:ascii="Calibri" w:eastAsia="Calibri" w:hAnsi="Calibri" w:cs="Calibri"/>
          <w:sz w:val="22"/>
          <w:szCs w:val="22"/>
        </w:rPr>
        <w:t>to</w:t>
      </w:r>
      <w:proofErr w:type="spellEnd"/>
      <w:r>
        <w:rPr>
          <w:rFonts w:ascii="Calibri" w:eastAsia="Calibri" w:hAnsi="Calibri" w:cs="Calibri"/>
          <w:sz w:val="22"/>
          <w:szCs w:val="22"/>
        </w:rPr>
        <w:t>-Business (B2B) b) Business-</w:t>
      </w:r>
      <w:proofErr w:type="spellStart"/>
      <w:r>
        <w:rPr>
          <w:rFonts w:ascii="Calibri" w:eastAsia="Calibri" w:hAnsi="Calibri" w:cs="Calibri"/>
          <w:sz w:val="22"/>
          <w:szCs w:val="22"/>
        </w:rPr>
        <w:t>to</w:t>
      </w:r>
      <w:proofErr w:type="spellEnd"/>
      <w:r>
        <w:rPr>
          <w:rFonts w:ascii="Calibri" w:eastAsia="Calibri" w:hAnsi="Calibri" w:cs="Calibri"/>
          <w:sz w:val="22"/>
          <w:szCs w:val="22"/>
        </w:rPr>
        <w:t>-</w:t>
      </w:r>
      <w:proofErr w:type="spellStart"/>
      <w:r>
        <w:rPr>
          <w:rFonts w:ascii="Calibri" w:eastAsia="Calibri" w:hAnsi="Calibri" w:cs="Calibri"/>
          <w:sz w:val="22"/>
          <w:szCs w:val="22"/>
        </w:rPr>
        <w:t>Consumer</w:t>
      </w:r>
      <w:proofErr w:type="spellEnd"/>
      <w:r>
        <w:rPr>
          <w:rFonts w:ascii="Calibri" w:eastAsia="Calibri" w:hAnsi="Calibri" w:cs="Calibri"/>
          <w:sz w:val="22"/>
          <w:szCs w:val="22"/>
        </w:rPr>
        <w:t xml:space="preserve"> (B2C) c) Business-</w:t>
      </w:r>
      <w:proofErr w:type="spellStart"/>
      <w:r>
        <w:rPr>
          <w:rFonts w:ascii="Calibri" w:eastAsia="Calibri" w:hAnsi="Calibri" w:cs="Calibri"/>
          <w:sz w:val="22"/>
          <w:szCs w:val="22"/>
        </w:rPr>
        <w:t>to</w:t>
      </w:r>
      <w:proofErr w:type="spellEnd"/>
      <w:r>
        <w:rPr>
          <w:rFonts w:ascii="Calibri" w:eastAsia="Calibri" w:hAnsi="Calibri" w:cs="Calibri"/>
          <w:sz w:val="22"/>
          <w:szCs w:val="22"/>
        </w:rPr>
        <w:t>-</w:t>
      </w:r>
      <w:proofErr w:type="spellStart"/>
      <w:r>
        <w:rPr>
          <w:rFonts w:ascii="Calibri" w:eastAsia="Calibri" w:hAnsi="Calibri" w:cs="Calibri"/>
          <w:sz w:val="22"/>
          <w:szCs w:val="22"/>
        </w:rPr>
        <w:t>Government</w:t>
      </w:r>
      <w:proofErr w:type="spellEnd"/>
      <w:r>
        <w:rPr>
          <w:rFonts w:ascii="Calibri" w:eastAsia="Calibri" w:hAnsi="Calibri" w:cs="Calibri"/>
          <w:sz w:val="22"/>
          <w:szCs w:val="22"/>
        </w:rPr>
        <w:t xml:space="preserve"> (B2G) d) </w:t>
      </w:r>
      <w:proofErr w:type="spellStart"/>
      <w:r>
        <w:rPr>
          <w:rFonts w:ascii="Calibri" w:eastAsia="Calibri" w:hAnsi="Calibri" w:cs="Calibri"/>
          <w:sz w:val="22"/>
          <w:szCs w:val="22"/>
        </w:rPr>
        <w:t>Consumer</w:t>
      </w:r>
      <w:proofErr w:type="spellEnd"/>
      <w:r>
        <w:rPr>
          <w:rFonts w:ascii="Calibri" w:eastAsia="Calibri" w:hAnsi="Calibri" w:cs="Calibri"/>
          <w:sz w:val="22"/>
          <w:szCs w:val="22"/>
        </w:rPr>
        <w:t>-</w:t>
      </w:r>
      <w:proofErr w:type="spellStart"/>
      <w:r>
        <w:rPr>
          <w:rFonts w:ascii="Calibri" w:eastAsia="Calibri" w:hAnsi="Calibri" w:cs="Calibri"/>
          <w:sz w:val="22"/>
          <w:szCs w:val="22"/>
        </w:rPr>
        <w:t>to</w:t>
      </w:r>
      <w:proofErr w:type="spellEnd"/>
      <w:r>
        <w:rPr>
          <w:rFonts w:ascii="Calibri" w:eastAsia="Calibri" w:hAnsi="Calibri" w:cs="Calibri"/>
          <w:sz w:val="22"/>
          <w:szCs w:val="22"/>
        </w:rPr>
        <w:t xml:space="preserve">-Business (C2B) e) </w:t>
      </w:r>
      <w:proofErr w:type="spellStart"/>
      <w:r>
        <w:rPr>
          <w:rFonts w:ascii="Calibri" w:eastAsia="Calibri" w:hAnsi="Calibri" w:cs="Calibri"/>
          <w:sz w:val="22"/>
          <w:szCs w:val="22"/>
        </w:rPr>
        <w:t>Consumer-to-Consumer</w:t>
      </w:r>
      <w:proofErr w:type="spellEnd"/>
      <w:r>
        <w:rPr>
          <w:rFonts w:ascii="Calibri" w:eastAsia="Calibri" w:hAnsi="Calibri" w:cs="Calibri"/>
          <w:sz w:val="22"/>
          <w:szCs w:val="22"/>
        </w:rPr>
        <w:t xml:space="preserve"> (C2C)</w:t>
      </w:r>
      <w:r>
        <w:rPr>
          <w:rFonts w:ascii="Calibri" w:eastAsia="Calibri" w:hAnsi="Calibri" w:cs="Calibri"/>
          <w:b/>
          <w:sz w:val="22"/>
          <w:szCs w:val="22"/>
        </w:rPr>
        <w:br/>
      </w:r>
    </w:p>
    <w:p w14:paraId="32BC3988" w14:textId="77777777" w:rsidR="006438F9" w:rsidRDefault="00187056">
      <w:pPr>
        <w:ind w:left="420"/>
        <w:jc w:val="both"/>
        <w:rPr>
          <w:rFonts w:ascii="Calibri" w:eastAsia="Calibri" w:hAnsi="Calibri" w:cs="Calibri"/>
          <w:sz w:val="22"/>
          <w:szCs w:val="22"/>
        </w:rPr>
      </w:pPr>
      <w:r>
        <w:rPr>
          <w:rFonts w:ascii="Calibri" w:eastAsia="Calibri" w:hAnsi="Calibri" w:cs="Calibri"/>
          <w:b/>
          <w:sz w:val="22"/>
          <w:szCs w:val="22"/>
        </w:rPr>
        <w:t>2</w:t>
      </w:r>
      <w:r>
        <w:rPr>
          <w:rFonts w:ascii="Calibri" w:eastAsia="Calibri" w:hAnsi="Calibri" w:cs="Calibri"/>
          <w:sz w:val="22"/>
          <w:szCs w:val="22"/>
        </w:rPr>
        <w:t xml:space="preserve">   </w:t>
      </w:r>
      <w:r>
        <w:rPr>
          <w:rFonts w:ascii="Calibri" w:eastAsia="Calibri" w:hAnsi="Calibri" w:cs="Calibri"/>
          <w:b/>
          <w:sz w:val="22"/>
          <w:szCs w:val="22"/>
        </w:rPr>
        <w:t>DATOS DEL PRODUCTO, SERVICIO O FORMA DE COMERCIALIZACIÓN INNOVADORA</w:t>
      </w:r>
    </w:p>
    <w:p w14:paraId="79F7DD96" w14:textId="77777777" w:rsidR="006438F9" w:rsidRDefault="006438F9">
      <w:pPr>
        <w:ind w:left="420"/>
        <w:jc w:val="both"/>
        <w:rPr>
          <w:rFonts w:ascii="Calibri" w:eastAsia="Calibri" w:hAnsi="Calibri" w:cs="Calibri"/>
          <w:sz w:val="22"/>
          <w:szCs w:val="22"/>
        </w:rPr>
      </w:pPr>
    </w:p>
    <w:tbl>
      <w:tblPr>
        <w:tblStyle w:val="a4"/>
        <w:tblW w:w="841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07"/>
        <w:gridCol w:w="4207"/>
      </w:tblGrid>
      <w:tr w:rsidR="006438F9" w14:paraId="009DBA25" w14:textId="77777777">
        <w:trPr>
          <w:trHeight w:val="840"/>
        </w:trPr>
        <w:tc>
          <w:tcPr>
            <w:tcW w:w="4207"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4FCB2C3"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2.1. Describe tu proyecto en 7 palabras o menos</w:t>
            </w:r>
          </w:p>
          <w:p w14:paraId="5D62B2A3" w14:textId="77777777" w:rsidR="006438F9" w:rsidRDefault="00187056">
            <w:pPr>
              <w:ind w:left="360"/>
              <w:rPr>
                <w:rFonts w:ascii="Calibri" w:eastAsia="Calibri" w:hAnsi="Calibri" w:cs="Calibri"/>
                <w:sz w:val="22"/>
                <w:szCs w:val="22"/>
              </w:rPr>
            </w:pPr>
            <w:r>
              <w:rPr>
                <w:rFonts w:ascii="Calibri" w:eastAsia="Calibri" w:hAnsi="Calibri" w:cs="Calibri"/>
                <w:i/>
                <w:sz w:val="22"/>
                <w:szCs w:val="22"/>
              </w:rPr>
              <w:t xml:space="preserve">      (máximo 7 palabras)</w:t>
            </w:r>
          </w:p>
        </w:tc>
        <w:tc>
          <w:tcPr>
            <w:tcW w:w="4207" w:type="dxa"/>
            <w:tcBorders>
              <w:top w:val="single" w:sz="8" w:space="0" w:color="000000"/>
              <w:bottom w:val="single" w:sz="8" w:space="0" w:color="000000"/>
              <w:right w:val="single" w:sz="8" w:space="0" w:color="000000"/>
            </w:tcBorders>
            <w:tcMar>
              <w:top w:w="100" w:type="dxa"/>
              <w:left w:w="80" w:type="dxa"/>
              <w:bottom w:w="100" w:type="dxa"/>
              <w:right w:w="80" w:type="dxa"/>
            </w:tcMar>
          </w:tcPr>
          <w:p w14:paraId="2E6C0237"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5B117017"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DFADFD4"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2.2. Describe tu producto o servicio </w:t>
            </w:r>
            <w:r>
              <w:rPr>
                <w:rFonts w:ascii="Calibri" w:eastAsia="Calibri" w:hAnsi="Calibri" w:cs="Calibri"/>
                <w:i/>
                <w:sz w:val="22"/>
                <w:szCs w:val="22"/>
              </w:rPr>
              <w:t>(máximo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5C699F4F"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5ACFE3F8"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7060CC1"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2.3. Describa el problema u oportunidad que aprovechará el proyecto </w:t>
            </w:r>
            <w:r>
              <w:rPr>
                <w:rFonts w:ascii="Calibri" w:eastAsia="Calibri" w:hAnsi="Calibri" w:cs="Calibri"/>
                <w:i/>
                <w:sz w:val="22"/>
                <w:szCs w:val="22"/>
              </w:rPr>
              <w:t>(máximo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4E241F41" w14:textId="77777777" w:rsidR="006438F9" w:rsidRDefault="006438F9">
            <w:pPr>
              <w:ind w:left="1340" w:hanging="640"/>
              <w:rPr>
                <w:rFonts w:ascii="Calibri" w:eastAsia="Calibri" w:hAnsi="Calibri" w:cs="Calibri"/>
                <w:sz w:val="22"/>
                <w:szCs w:val="22"/>
              </w:rPr>
            </w:pPr>
          </w:p>
        </w:tc>
      </w:tr>
      <w:tr w:rsidR="006438F9" w14:paraId="1F5EE99F" w14:textId="77777777">
        <w:trPr>
          <w:trHeight w:val="5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4697563"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2.5.  Provee un link de tu producto/servicio</w:t>
            </w:r>
          </w:p>
        </w:tc>
        <w:tc>
          <w:tcPr>
            <w:tcW w:w="4207" w:type="dxa"/>
            <w:tcBorders>
              <w:bottom w:val="single" w:sz="8" w:space="0" w:color="000000"/>
              <w:right w:val="single" w:sz="8" w:space="0" w:color="000000"/>
            </w:tcBorders>
            <w:tcMar>
              <w:top w:w="100" w:type="dxa"/>
              <w:left w:w="80" w:type="dxa"/>
              <w:bottom w:w="100" w:type="dxa"/>
              <w:right w:w="80" w:type="dxa"/>
            </w:tcMar>
          </w:tcPr>
          <w:p w14:paraId="0CC93E12" w14:textId="77777777" w:rsidR="006438F9" w:rsidRDefault="006438F9">
            <w:pPr>
              <w:ind w:left="1340" w:hanging="640"/>
              <w:rPr>
                <w:rFonts w:ascii="Calibri" w:eastAsia="Calibri" w:hAnsi="Calibri" w:cs="Calibri"/>
                <w:sz w:val="22"/>
                <w:szCs w:val="22"/>
              </w:rPr>
            </w:pPr>
          </w:p>
        </w:tc>
      </w:tr>
      <w:tr w:rsidR="006438F9" w14:paraId="7C2DAE27" w14:textId="77777777">
        <w:trPr>
          <w:trHeight w:val="166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7352B44" w14:textId="77777777" w:rsidR="006438F9" w:rsidRDefault="00187056">
            <w:pPr>
              <w:ind w:left="708" w:hanging="425"/>
              <w:rPr>
                <w:rFonts w:ascii="Calibri" w:eastAsia="Calibri" w:hAnsi="Calibri" w:cs="Calibri"/>
                <w:sz w:val="22"/>
                <w:szCs w:val="22"/>
              </w:rPr>
            </w:pPr>
            <w:r>
              <w:rPr>
                <w:rFonts w:ascii="Calibri" w:eastAsia="Calibri" w:hAnsi="Calibri" w:cs="Calibri"/>
                <w:sz w:val="22"/>
                <w:szCs w:val="22"/>
              </w:rPr>
              <w:t xml:space="preserve"> 2.6.  Describe cuál es la innovación y ventaja competitiva de tu proyecto (cómo se diferencia de las alternativas ya existentes en el mercado peruano)</w:t>
            </w:r>
          </w:p>
          <w:p w14:paraId="6DC99383" w14:textId="77777777" w:rsidR="006438F9" w:rsidRDefault="00187056">
            <w:pPr>
              <w:ind w:left="708" w:hanging="425"/>
              <w:rPr>
                <w:rFonts w:ascii="Calibri" w:eastAsia="Calibri" w:hAnsi="Calibri" w:cs="Calibri"/>
                <w:sz w:val="22"/>
                <w:szCs w:val="22"/>
              </w:rPr>
            </w:pPr>
            <w:r>
              <w:rPr>
                <w:rFonts w:ascii="Calibri" w:eastAsia="Calibri" w:hAnsi="Calibri" w:cs="Calibri"/>
                <w:i/>
                <w:sz w:val="22"/>
                <w:szCs w:val="22"/>
              </w:rPr>
              <w:t xml:space="preserve">        (máximo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692CF130" w14:textId="77777777" w:rsidR="006438F9" w:rsidRDefault="006438F9">
            <w:pPr>
              <w:ind w:left="80"/>
              <w:rPr>
                <w:rFonts w:ascii="Calibri" w:eastAsia="Calibri" w:hAnsi="Calibri" w:cs="Calibri"/>
                <w:sz w:val="22"/>
                <w:szCs w:val="22"/>
              </w:rPr>
            </w:pPr>
          </w:p>
        </w:tc>
      </w:tr>
      <w:tr w:rsidR="006438F9" w14:paraId="602B6DDC" w14:textId="77777777">
        <w:trPr>
          <w:trHeight w:val="168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F7F07B3"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2.7. ¿El proyecto incluye algún desarrollo, resultado de investigación, integración de tecnologías o similar ha sido desarrollado por los miembros del equipo o de la empresa? ¿Cuenta con alguna patente? Describir.</w:t>
            </w:r>
          </w:p>
          <w:p w14:paraId="47574FD8" w14:textId="77777777" w:rsidR="006438F9" w:rsidRDefault="00187056">
            <w:pP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tc>
        <w:tc>
          <w:tcPr>
            <w:tcW w:w="4207" w:type="dxa"/>
            <w:tcBorders>
              <w:bottom w:val="single" w:sz="8" w:space="0" w:color="000000"/>
              <w:right w:val="single" w:sz="8" w:space="0" w:color="000000"/>
            </w:tcBorders>
            <w:tcMar>
              <w:top w:w="100" w:type="dxa"/>
              <w:left w:w="80" w:type="dxa"/>
              <w:bottom w:w="100" w:type="dxa"/>
              <w:right w:w="80" w:type="dxa"/>
            </w:tcMar>
          </w:tcPr>
          <w:p w14:paraId="7B9EE802" w14:textId="77777777" w:rsidR="006438F9" w:rsidRDefault="00187056">
            <w:pPr>
              <w:ind w:left="80"/>
              <w:rPr>
                <w:rFonts w:ascii="Calibri" w:eastAsia="Calibri" w:hAnsi="Calibri" w:cs="Calibri"/>
                <w:sz w:val="22"/>
                <w:szCs w:val="22"/>
              </w:rPr>
            </w:pPr>
            <w:r>
              <w:rPr>
                <w:rFonts w:ascii="Calibri" w:eastAsia="Calibri" w:hAnsi="Calibri" w:cs="Calibri"/>
                <w:sz w:val="22"/>
                <w:szCs w:val="22"/>
              </w:rPr>
              <w:t xml:space="preserve"> </w:t>
            </w:r>
          </w:p>
          <w:p w14:paraId="1A378D10" w14:textId="77777777" w:rsidR="006438F9" w:rsidRDefault="006438F9">
            <w:pPr>
              <w:ind w:left="80"/>
              <w:rPr>
                <w:rFonts w:ascii="Calibri" w:eastAsia="Calibri" w:hAnsi="Calibri" w:cs="Calibri"/>
                <w:sz w:val="22"/>
                <w:szCs w:val="22"/>
              </w:rPr>
            </w:pPr>
          </w:p>
        </w:tc>
      </w:tr>
      <w:tr w:rsidR="006438F9" w14:paraId="1800F1BE" w14:textId="77777777">
        <w:trPr>
          <w:trHeight w:val="80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D2282F6"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lastRenderedPageBreak/>
              <w:t>2.8. ¿La empresa o proyecto ha recibido inversión privada? (Si / No).</w:t>
            </w:r>
          </w:p>
        </w:tc>
        <w:tc>
          <w:tcPr>
            <w:tcW w:w="4207" w:type="dxa"/>
            <w:tcBorders>
              <w:bottom w:val="single" w:sz="8" w:space="0" w:color="000000"/>
              <w:right w:val="single" w:sz="8" w:space="0" w:color="000000"/>
            </w:tcBorders>
            <w:tcMar>
              <w:top w:w="100" w:type="dxa"/>
              <w:left w:w="80" w:type="dxa"/>
              <w:bottom w:w="100" w:type="dxa"/>
              <w:right w:w="80" w:type="dxa"/>
            </w:tcMar>
          </w:tcPr>
          <w:p w14:paraId="300702BE" w14:textId="77777777" w:rsidR="006438F9" w:rsidRDefault="00187056">
            <w:pPr>
              <w:ind w:left="80"/>
              <w:rPr>
                <w:rFonts w:ascii="Calibri" w:eastAsia="Calibri" w:hAnsi="Calibri" w:cs="Calibri"/>
                <w:sz w:val="22"/>
                <w:szCs w:val="22"/>
              </w:rPr>
            </w:pPr>
            <w:r>
              <w:rPr>
                <w:rFonts w:ascii="Calibri" w:eastAsia="Calibri" w:hAnsi="Calibri" w:cs="Calibri"/>
                <w:sz w:val="22"/>
                <w:szCs w:val="22"/>
              </w:rPr>
              <w:t xml:space="preserve"> </w:t>
            </w:r>
          </w:p>
        </w:tc>
      </w:tr>
      <w:tr w:rsidR="006438F9" w14:paraId="726E2C3D" w14:textId="77777777">
        <w:trPr>
          <w:trHeight w:val="2160"/>
        </w:trPr>
        <w:tc>
          <w:tcPr>
            <w:tcW w:w="4207"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746BAC5" w14:textId="5CC677CF" w:rsidR="006438F9" w:rsidRDefault="00187056">
            <w:pPr>
              <w:ind w:left="360"/>
              <w:rPr>
                <w:rFonts w:ascii="Calibri" w:eastAsia="Calibri" w:hAnsi="Calibri" w:cs="Calibri"/>
                <w:sz w:val="22"/>
                <w:szCs w:val="22"/>
              </w:rPr>
            </w:pPr>
            <w:r>
              <w:rPr>
                <w:rFonts w:ascii="Calibri" w:eastAsia="Calibri" w:hAnsi="Calibri" w:cs="Calibri"/>
                <w:sz w:val="22"/>
                <w:szCs w:val="22"/>
              </w:rPr>
              <w:t>2.9. Si es sí, ¿De qué tipo de inversor?</w:t>
            </w:r>
          </w:p>
          <w:p w14:paraId="6F7812F9" w14:textId="77777777" w:rsidR="006438F9" w:rsidRDefault="00187056">
            <w:pPr>
              <w:ind w:left="360" w:firstLine="348"/>
              <w:rPr>
                <w:rFonts w:ascii="Calibri" w:eastAsia="Calibri" w:hAnsi="Calibri" w:cs="Calibri"/>
                <w:sz w:val="22"/>
                <w:szCs w:val="22"/>
              </w:rPr>
            </w:pPr>
            <w:r>
              <w:rPr>
                <w:rFonts w:ascii="Calibri" w:eastAsia="Calibri" w:hAnsi="Calibri" w:cs="Calibri"/>
                <w:sz w:val="22"/>
                <w:szCs w:val="22"/>
              </w:rPr>
              <w:t xml:space="preserve">    Fundador</w:t>
            </w:r>
          </w:p>
          <w:p w14:paraId="6C7CBA96" w14:textId="77777777" w:rsidR="006438F9" w:rsidRDefault="00187056">
            <w:pPr>
              <w:ind w:left="360" w:firstLine="348"/>
              <w:rPr>
                <w:rFonts w:ascii="Calibri" w:eastAsia="Calibri" w:hAnsi="Calibri" w:cs="Calibri"/>
                <w:sz w:val="22"/>
                <w:szCs w:val="22"/>
              </w:rPr>
            </w:pPr>
            <w:r>
              <w:rPr>
                <w:rFonts w:ascii="Calibri" w:eastAsia="Calibri" w:hAnsi="Calibri" w:cs="Calibri"/>
                <w:sz w:val="22"/>
                <w:szCs w:val="22"/>
              </w:rPr>
              <w:t xml:space="preserve">    Inversionista ángel</w:t>
            </w:r>
          </w:p>
          <w:p w14:paraId="080F0E7F" w14:textId="77777777" w:rsidR="006438F9" w:rsidRDefault="00187056">
            <w:pPr>
              <w:ind w:left="360" w:firstLine="348"/>
              <w:rPr>
                <w:rFonts w:ascii="Calibri" w:eastAsia="Calibri" w:hAnsi="Calibri" w:cs="Calibri"/>
                <w:sz w:val="22"/>
                <w:szCs w:val="22"/>
              </w:rPr>
            </w:pPr>
            <w:r>
              <w:rPr>
                <w:rFonts w:ascii="Calibri" w:eastAsia="Calibri" w:hAnsi="Calibri" w:cs="Calibri"/>
                <w:sz w:val="22"/>
                <w:szCs w:val="22"/>
              </w:rPr>
              <w:t xml:space="preserve">    Fondo</w:t>
            </w:r>
          </w:p>
          <w:p w14:paraId="44ABD74F" w14:textId="77777777" w:rsidR="006438F9" w:rsidRDefault="00187056">
            <w:pPr>
              <w:ind w:left="360" w:firstLine="348"/>
              <w:rPr>
                <w:rFonts w:ascii="Calibri" w:eastAsia="Calibri" w:hAnsi="Calibri" w:cs="Calibri"/>
                <w:sz w:val="22"/>
                <w:szCs w:val="22"/>
              </w:rPr>
            </w:pPr>
            <w:r>
              <w:rPr>
                <w:rFonts w:ascii="Calibri" w:eastAsia="Calibri" w:hAnsi="Calibri" w:cs="Calibri"/>
                <w:sz w:val="22"/>
                <w:szCs w:val="22"/>
              </w:rPr>
              <w:t xml:space="preserve">    Otros …</w:t>
            </w:r>
          </w:p>
          <w:p w14:paraId="0F6FBBE2" w14:textId="77777777" w:rsidR="006438F9" w:rsidRDefault="00187056">
            <w:pPr>
              <w:ind w:left="708"/>
              <w:rPr>
                <w:rFonts w:ascii="Calibri" w:eastAsia="Calibri" w:hAnsi="Calibri" w:cs="Calibri"/>
                <w:sz w:val="22"/>
                <w:szCs w:val="22"/>
              </w:rPr>
            </w:pPr>
            <w:r>
              <w:rPr>
                <w:rFonts w:ascii="Calibri" w:eastAsia="Calibri" w:hAnsi="Calibri" w:cs="Calibri"/>
                <w:sz w:val="22"/>
                <w:szCs w:val="22"/>
              </w:rPr>
              <w:t>¿Qué monto ha recibido de cada uno   y en total?</w:t>
            </w:r>
          </w:p>
          <w:p w14:paraId="4C8779D5" w14:textId="77777777" w:rsidR="006438F9" w:rsidRDefault="00187056">
            <w:pP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p w14:paraId="0459CB15" w14:textId="77777777" w:rsidR="006438F9" w:rsidRDefault="006438F9">
            <w:pPr>
              <w:ind w:left="720" w:hanging="360"/>
              <w:rPr>
                <w:rFonts w:ascii="Calibri" w:eastAsia="Calibri" w:hAnsi="Calibri" w:cs="Calibri"/>
                <w:sz w:val="22"/>
                <w:szCs w:val="22"/>
              </w:rPr>
            </w:pPr>
          </w:p>
        </w:tc>
        <w:tc>
          <w:tcPr>
            <w:tcW w:w="4207" w:type="dxa"/>
            <w:tcBorders>
              <w:bottom w:val="single" w:sz="8" w:space="0" w:color="000000"/>
              <w:right w:val="single" w:sz="8" w:space="0" w:color="000000"/>
            </w:tcBorders>
            <w:tcMar>
              <w:top w:w="100" w:type="dxa"/>
              <w:left w:w="80" w:type="dxa"/>
              <w:bottom w:w="100" w:type="dxa"/>
              <w:right w:w="80" w:type="dxa"/>
            </w:tcMar>
          </w:tcPr>
          <w:p w14:paraId="03D08AEC" w14:textId="77777777" w:rsidR="006438F9" w:rsidRDefault="006438F9">
            <w:pPr>
              <w:ind w:left="80"/>
              <w:rPr>
                <w:rFonts w:ascii="Calibri" w:eastAsia="Calibri" w:hAnsi="Calibri" w:cs="Calibri"/>
                <w:sz w:val="22"/>
                <w:szCs w:val="22"/>
              </w:rPr>
            </w:pPr>
          </w:p>
        </w:tc>
      </w:tr>
    </w:tbl>
    <w:p w14:paraId="07A41C52" w14:textId="77777777" w:rsidR="006438F9" w:rsidRDefault="006438F9">
      <w:pPr>
        <w:rPr>
          <w:rFonts w:ascii="Calibri" w:eastAsia="Calibri" w:hAnsi="Calibri" w:cs="Calibri"/>
          <w:sz w:val="22"/>
          <w:szCs w:val="22"/>
        </w:rPr>
      </w:pPr>
    </w:p>
    <w:p w14:paraId="3DDF2884" w14:textId="77777777" w:rsidR="006438F9" w:rsidRDefault="006438F9">
      <w:pPr>
        <w:rPr>
          <w:rFonts w:ascii="Calibri" w:eastAsia="Calibri" w:hAnsi="Calibri" w:cs="Calibri"/>
          <w:sz w:val="22"/>
          <w:szCs w:val="22"/>
        </w:rPr>
      </w:pPr>
    </w:p>
    <w:p w14:paraId="352228AB"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3.</w:t>
      </w:r>
      <w:r>
        <w:rPr>
          <w:rFonts w:ascii="Calibri" w:eastAsia="Calibri" w:hAnsi="Calibri" w:cs="Calibri"/>
          <w:sz w:val="22"/>
          <w:szCs w:val="22"/>
        </w:rPr>
        <w:t xml:space="preserve">   </w:t>
      </w:r>
      <w:r>
        <w:rPr>
          <w:rFonts w:ascii="Calibri" w:eastAsia="Calibri" w:hAnsi="Calibri" w:cs="Calibri"/>
          <w:b/>
          <w:sz w:val="22"/>
          <w:szCs w:val="22"/>
        </w:rPr>
        <w:t>DESCRIPCIÓN DEL MERCADO</w:t>
      </w:r>
    </w:p>
    <w:p w14:paraId="7A7F045B"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 xml:space="preserve"> </w:t>
      </w:r>
    </w:p>
    <w:tbl>
      <w:tblPr>
        <w:tblStyle w:val="a5"/>
        <w:tblW w:w="874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72"/>
        <w:gridCol w:w="4372"/>
      </w:tblGrid>
      <w:tr w:rsidR="006438F9" w14:paraId="03823BB7" w14:textId="77777777">
        <w:trPr>
          <w:trHeight w:val="920"/>
        </w:trPr>
        <w:tc>
          <w:tcPr>
            <w:tcW w:w="43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5D707E6"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3.1. Describe cómo generas ingresos</w:t>
            </w:r>
            <w:r>
              <w:rPr>
                <w:rFonts w:ascii="Calibri" w:eastAsia="Calibri" w:hAnsi="Calibri" w:cs="Calibri"/>
                <w:i/>
                <w:sz w:val="22"/>
                <w:szCs w:val="22"/>
              </w:rPr>
              <w:t xml:space="preserve"> (máximo 100 palabras)</w:t>
            </w:r>
          </w:p>
        </w:tc>
        <w:tc>
          <w:tcPr>
            <w:tcW w:w="4372" w:type="dxa"/>
            <w:tcBorders>
              <w:top w:val="single" w:sz="8" w:space="0" w:color="000000"/>
              <w:bottom w:val="single" w:sz="8" w:space="0" w:color="000000"/>
              <w:right w:val="single" w:sz="8" w:space="0" w:color="000000"/>
            </w:tcBorders>
            <w:tcMar>
              <w:top w:w="100" w:type="dxa"/>
              <w:left w:w="80" w:type="dxa"/>
              <w:bottom w:w="100" w:type="dxa"/>
              <w:right w:w="80" w:type="dxa"/>
            </w:tcMar>
          </w:tcPr>
          <w:p w14:paraId="5556F1AC"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72593B4E" w14:textId="77777777">
        <w:trPr>
          <w:trHeight w:val="9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63981FF" w14:textId="44EF37C9"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3.2 ¿A cuánto </w:t>
            </w:r>
            <w:proofErr w:type="spellStart"/>
            <w:r>
              <w:rPr>
                <w:rFonts w:ascii="Calibri" w:eastAsia="Calibri" w:hAnsi="Calibri" w:cs="Calibri"/>
                <w:sz w:val="22"/>
                <w:szCs w:val="22"/>
              </w:rPr>
              <w:t>ascienderon</w:t>
            </w:r>
            <w:proofErr w:type="spellEnd"/>
            <w:r>
              <w:rPr>
                <w:rFonts w:ascii="Calibri" w:eastAsia="Calibri" w:hAnsi="Calibri" w:cs="Calibri"/>
                <w:sz w:val="22"/>
                <w:szCs w:val="22"/>
              </w:rPr>
              <w:t xml:space="preserve"> tus ventas en el 2018?</w:t>
            </w:r>
          </w:p>
          <w:p w14:paraId="573CD50C" w14:textId="77777777" w:rsidR="006438F9" w:rsidRDefault="00187056">
            <w:pPr>
              <w:ind w:left="720" w:hanging="360"/>
              <w:rPr>
                <w:rFonts w:ascii="Calibri" w:eastAsia="Calibri" w:hAnsi="Calibri" w:cs="Calibri"/>
                <w:sz w:val="22"/>
                <w:szCs w:val="22"/>
              </w:rPr>
            </w:pPr>
            <w:r>
              <w:rPr>
                <w:rFonts w:ascii="Calibri" w:eastAsia="Calibri" w:hAnsi="Calibri" w:cs="Calibri"/>
                <w:i/>
                <w:sz w:val="22"/>
                <w:szCs w:val="22"/>
              </w:rPr>
              <w:t xml:space="preserve">      Cantidad total en soles</w:t>
            </w:r>
          </w:p>
        </w:tc>
        <w:tc>
          <w:tcPr>
            <w:tcW w:w="4372" w:type="dxa"/>
            <w:tcBorders>
              <w:bottom w:val="single" w:sz="8" w:space="0" w:color="000000"/>
              <w:right w:val="single" w:sz="8" w:space="0" w:color="000000"/>
            </w:tcBorders>
            <w:tcMar>
              <w:top w:w="100" w:type="dxa"/>
              <w:left w:w="80" w:type="dxa"/>
              <w:bottom w:w="100" w:type="dxa"/>
              <w:right w:w="80" w:type="dxa"/>
            </w:tcMar>
          </w:tcPr>
          <w:p w14:paraId="53C61D27"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6A3B7A96" w14:textId="77777777">
        <w:trPr>
          <w:trHeight w:val="9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4450CE1" w14:textId="283BEFF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3.3 ¿A cuánto </w:t>
            </w:r>
            <w:proofErr w:type="spellStart"/>
            <w:r>
              <w:rPr>
                <w:rFonts w:ascii="Calibri" w:eastAsia="Calibri" w:hAnsi="Calibri" w:cs="Calibri"/>
                <w:sz w:val="22"/>
                <w:szCs w:val="22"/>
              </w:rPr>
              <w:t>ascienderon</w:t>
            </w:r>
            <w:proofErr w:type="spellEnd"/>
            <w:r>
              <w:rPr>
                <w:rFonts w:ascii="Calibri" w:eastAsia="Calibri" w:hAnsi="Calibri" w:cs="Calibri"/>
                <w:sz w:val="22"/>
                <w:szCs w:val="22"/>
              </w:rPr>
              <w:t xml:space="preserve"> tus ventas en el 2017?</w:t>
            </w:r>
          </w:p>
          <w:p w14:paraId="480C0328"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Cantidad total en soles</w:t>
            </w:r>
          </w:p>
        </w:tc>
        <w:tc>
          <w:tcPr>
            <w:tcW w:w="4372" w:type="dxa"/>
            <w:tcBorders>
              <w:bottom w:val="single" w:sz="8" w:space="0" w:color="000000"/>
              <w:right w:val="single" w:sz="8" w:space="0" w:color="000000"/>
            </w:tcBorders>
            <w:tcMar>
              <w:top w:w="100" w:type="dxa"/>
              <w:left w:w="80" w:type="dxa"/>
              <w:bottom w:w="100" w:type="dxa"/>
              <w:right w:w="80" w:type="dxa"/>
            </w:tcMar>
          </w:tcPr>
          <w:p w14:paraId="0FE1F332" w14:textId="77777777" w:rsidR="006438F9" w:rsidRDefault="006438F9">
            <w:pPr>
              <w:ind w:left="1340" w:hanging="640"/>
              <w:rPr>
                <w:rFonts w:ascii="Calibri" w:eastAsia="Calibri" w:hAnsi="Calibri" w:cs="Calibri"/>
                <w:sz w:val="22"/>
                <w:szCs w:val="22"/>
              </w:rPr>
            </w:pPr>
          </w:p>
        </w:tc>
      </w:tr>
      <w:tr w:rsidR="006438F9" w14:paraId="5482DC13" w14:textId="77777777">
        <w:trPr>
          <w:trHeight w:val="56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6DAB9E4"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3.4. ¿Quién es tu público objetivo?</w:t>
            </w:r>
          </w:p>
        </w:tc>
        <w:tc>
          <w:tcPr>
            <w:tcW w:w="4372" w:type="dxa"/>
            <w:tcBorders>
              <w:bottom w:val="single" w:sz="8" w:space="0" w:color="000000"/>
              <w:right w:val="single" w:sz="8" w:space="0" w:color="000000"/>
            </w:tcBorders>
            <w:tcMar>
              <w:top w:w="100" w:type="dxa"/>
              <w:left w:w="80" w:type="dxa"/>
              <w:bottom w:w="100" w:type="dxa"/>
              <w:right w:w="80" w:type="dxa"/>
            </w:tcMar>
          </w:tcPr>
          <w:p w14:paraId="101A1ACD" w14:textId="77777777" w:rsidR="006438F9" w:rsidRDefault="006438F9">
            <w:pPr>
              <w:ind w:left="1340" w:hanging="640"/>
              <w:rPr>
                <w:rFonts w:ascii="Calibri" w:eastAsia="Calibri" w:hAnsi="Calibri" w:cs="Calibri"/>
                <w:sz w:val="22"/>
                <w:szCs w:val="22"/>
              </w:rPr>
            </w:pPr>
          </w:p>
        </w:tc>
      </w:tr>
      <w:tr w:rsidR="006438F9" w14:paraId="20A33EDD" w14:textId="77777777">
        <w:trPr>
          <w:trHeight w:val="9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B41A82F"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3.5. ¿Cuántos usuarios y clientes tienes?  ¿Cuál es tu crecimiento mensual?</w:t>
            </w:r>
          </w:p>
          <w:p w14:paraId="60DDE066"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(100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3AF69447" w14:textId="77777777" w:rsidR="006438F9" w:rsidRDefault="006438F9">
            <w:pPr>
              <w:ind w:left="1340" w:hanging="640"/>
              <w:rPr>
                <w:rFonts w:ascii="Calibri" w:eastAsia="Calibri" w:hAnsi="Calibri" w:cs="Calibri"/>
                <w:sz w:val="22"/>
                <w:szCs w:val="22"/>
              </w:rPr>
            </w:pPr>
          </w:p>
        </w:tc>
      </w:tr>
      <w:tr w:rsidR="006438F9" w14:paraId="3B227C43" w14:textId="77777777">
        <w:trPr>
          <w:trHeight w:val="92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1AF5A4F"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3.7. ¿Cómo consigues o conseguirás más usuarios y clientes?  ¿Cuál es tu proyección para el 2019 y 2020?</w:t>
            </w:r>
          </w:p>
        </w:tc>
        <w:tc>
          <w:tcPr>
            <w:tcW w:w="4372" w:type="dxa"/>
            <w:tcBorders>
              <w:bottom w:val="single" w:sz="8" w:space="0" w:color="000000"/>
              <w:right w:val="single" w:sz="8" w:space="0" w:color="000000"/>
            </w:tcBorders>
            <w:tcMar>
              <w:top w:w="100" w:type="dxa"/>
              <w:left w:w="80" w:type="dxa"/>
              <w:bottom w:w="100" w:type="dxa"/>
              <w:right w:w="80" w:type="dxa"/>
            </w:tcMar>
          </w:tcPr>
          <w:p w14:paraId="2F28611E" w14:textId="77777777" w:rsidR="006438F9" w:rsidRDefault="006438F9">
            <w:pPr>
              <w:ind w:left="1340" w:hanging="640"/>
              <w:rPr>
                <w:rFonts w:ascii="Calibri" w:eastAsia="Calibri" w:hAnsi="Calibri" w:cs="Calibri"/>
                <w:sz w:val="22"/>
                <w:szCs w:val="22"/>
              </w:rPr>
            </w:pPr>
          </w:p>
        </w:tc>
      </w:tr>
      <w:tr w:rsidR="006438F9" w14:paraId="52518F8A"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505F14E" w14:textId="1E719752" w:rsidR="006438F9" w:rsidRDefault="00187056">
            <w:pPr>
              <w:ind w:left="720" w:hanging="360"/>
              <w:rPr>
                <w:rFonts w:ascii="Calibri" w:eastAsia="Calibri" w:hAnsi="Calibri" w:cs="Calibri"/>
                <w:sz w:val="22"/>
                <w:szCs w:val="22"/>
              </w:rPr>
            </w:pPr>
            <w:r>
              <w:rPr>
                <w:rFonts w:ascii="Calibri" w:eastAsia="Calibri" w:hAnsi="Calibri" w:cs="Calibri"/>
                <w:sz w:val="22"/>
                <w:szCs w:val="22"/>
              </w:rPr>
              <w:t>3.8. ¿Cómo planeas convertirte en un negocio global?</w:t>
            </w:r>
            <w:r w:rsidR="00E17C57">
              <w:rPr>
                <w:rFonts w:ascii="Calibri" w:eastAsia="Calibri" w:hAnsi="Calibri" w:cs="Calibri"/>
                <w:sz w:val="22"/>
                <w:szCs w:val="22"/>
              </w:rPr>
              <w:t xml:space="preserve"> </w:t>
            </w:r>
            <w:r>
              <w:rPr>
                <w:rFonts w:ascii="Calibri" w:eastAsia="Calibri" w:hAnsi="Calibri" w:cs="Calibri"/>
                <w:sz w:val="22"/>
                <w:szCs w:val="22"/>
              </w:rPr>
              <w:t xml:space="preserve">¿Cuáles son las principales barreras o limitaciones para el </w:t>
            </w:r>
            <w:proofErr w:type="gramStart"/>
            <w:r>
              <w:rPr>
                <w:rFonts w:ascii="Calibri" w:eastAsia="Calibri" w:hAnsi="Calibri" w:cs="Calibri"/>
                <w:sz w:val="22"/>
                <w:szCs w:val="22"/>
              </w:rPr>
              <w:t>escalamiento?¿</w:t>
            </w:r>
            <w:proofErr w:type="gramEnd"/>
            <w:r>
              <w:rPr>
                <w:rFonts w:ascii="Calibri" w:eastAsia="Calibri" w:hAnsi="Calibri" w:cs="Calibri"/>
                <w:sz w:val="22"/>
                <w:szCs w:val="22"/>
              </w:rPr>
              <w:t xml:space="preserve">Cuáles son las soluciones que plantea para superarlas? </w:t>
            </w:r>
          </w:p>
          <w:p w14:paraId="40070471" w14:textId="77777777" w:rsidR="006438F9" w:rsidRDefault="00187056">
            <w:pPr>
              <w:ind w:left="720" w:hanging="360"/>
              <w:rPr>
                <w:rFonts w:ascii="Calibri" w:eastAsia="Calibri" w:hAnsi="Calibri" w:cs="Calibri"/>
                <w:sz w:val="22"/>
                <w:szCs w:val="22"/>
              </w:rPr>
            </w:pPr>
            <w:r>
              <w:rPr>
                <w:rFonts w:ascii="Calibri" w:eastAsia="Calibri" w:hAnsi="Calibri" w:cs="Calibri"/>
                <w:i/>
                <w:sz w:val="22"/>
                <w:szCs w:val="22"/>
              </w:rPr>
              <w:t xml:space="preserve">       (máximo 150 palabras)</w:t>
            </w:r>
          </w:p>
        </w:tc>
        <w:tc>
          <w:tcPr>
            <w:tcW w:w="4372" w:type="dxa"/>
            <w:tcBorders>
              <w:bottom w:val="single" w:sz="8" w:space="0" w:color="000000"/>
              <w:right w:val="single" w:sz="8" w:space="0" w:color="000000"/>
            </w:tcBorders>
            <w:tcMar>
              <w:top w:w="100" w:type="dxa"/>
              <w:left w:w="80" w:type="dxa"/>
              <w:bottom w:w="100" w:type="dxa"/>
              <w:right w:w="80" w:type="dxa"/>
            </w:tcMar>
          </w:tcPr>
          <w:p w14:paraId="68424B59"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52AA1F0E"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DFC84CA" w14:textId="77777777" w:rsidR="006438F9" w:rsidRDefault="00187056">
            <w:pPr>
              <w:ind w:left="708" w:hanging="283"/>
              <w:rPr>
                <w:rFonts w:ascii="Calibri" w:eastAsia="Calibri" w:hAnsi="Calibri" w:cs="Calibri"/>
                <w:sz w:val="22"/>
                <w:szCs w:val="22"/>
              </w:rPr>
            </w:pPr>
            <w:r>
              <w:rPr>
                <w:rFonts w:ascii="Calibri" w:eastAsia="Calibri" w:hAnsi="Calibri" w:cs="Calibri"/>
                <w:sz w:val="22"/>
                <w:szCs w:val="22"/>
              </w:rPr>
              <w:lastRenderedPageBreak/>
              <w:t>3.9. ¿Cuáles son los beneficios sociales y/o    medioambientales de tu proyecto? ¿El emprendimiento tiene una cadena de valor responsable?</w:t>
            </w:r>
            <w:r>
              <w:rPr>
                <w:rFonts w:ascii="Calibri" w:eastAsia="Calibri" w:hAnsi="Calibri" w:cs="Calibri"/>
                <w:sz w:val="22"/>
                <w:szCs w:val="22"/>
                <w:vertAlign w:val="superscript"/>
              </w:rPr>
              <w:footnoteReference w:id="10"/>
            </w:r>
            <w:r>
              <w:rPr>
                <w:rFonts w:ascii="Calibri" w:eastAsia="Calibri" w:hAnsi="Calibri" w:cs="Calibri"/>
                <w:sz w:val="22"/>
                <w:szCs w:val="22"/>
              </w:rPr>
              <w:t xml:space="preserve"> Cuantifica y describe.</w:t>
            </w:r>
          </w:p>
        </w:tc>
        <w:tc>
          <w:tcPr>
            <w:tcW w:w="4372" w:type="dxa"/>
            <w:tcBorders>
              <w:bottom w:val="single" w:sz="8" w:space="0" w:color="000000"/>
              <w:right w:val="single" w:sz="8" w:space="0" w:color="000000"/>
            </w:tcBorders>
            <w:tcMar>
              <w:top w:w="100" w:type="dxa"/>
              <w:left w:w="80" w:type="dxa"/>
              <w:bottom w:w="100" w:type="dxa"/>
              <w:right w:w="80" w:type="dxa"/>
            </w:tcMar>
          </w:tcPr>
          <w:p w14:paraId="7B7F032F" w14:textId="77777777" w:rsidR="006438F9" w:rsidRDefault="006438F9">
            <w:pPr>
              <w:ind w:left="1340" w:hanging="640"/>
              <w:rPr>
                <w:rFonts w:ascii="Calibri" w:eastAsia="Calibri" w:hAnsi="Calibri" w:cs="Calibri"/>
                <w:sz w:val="22"/>
                <w:szCs w:val="22"/>
              </w:rPr>
            </w:pPr>
          </w:p>
        </w:tc>
      </w:tr>
      <w:tr w:rsidR="006438F9" w14:paraId="64FAE644" w14:textId="77777777">
        <w:trPr>
          <w:trHeight w:val="1080"/>
        </w:trPr>
        <w:tc>
          <w:tcPr>
            <w:tcW w:w="4372"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3763506" w14:textId="77777777" w:rsidR="006438F9" w:rsidRDefault="00187056">
            <w:pPr>
              <w:ind w:left="708" w:hanging="283"/>
              <w:rPr>
                <w:rFonts w:ascii="Calibri" w:eastAsia="Calibri" w:hAnsi="Calibri" w:cs="Calibri"/>
                <w:sz w:val="22"/>
                <w:szCs w:val="22"/>
              </w:rPr>
            </w:pPr>
            <w:r>
              <w:rPr>
                <w:rFonts w:ascii="Calibri" w:eastAsia="Calibri" w:hAnsi="Calibri" w:cs="Calibri"/>
                <w:sz w:val="22"/>
                <w:szCs w:val="22"/>
              </w:rPr>
              <w:t xml:space="preserve">3.10. Tu modelo de negocio, ¿genera o generará beneficios para una población en situación de vulnerabilidad (económica, social, cultural, ambiental, etc.)? En caso sí, describe el vínculo con el negocio y el impacto generado hasta el momento </w:t>
            </w:r>
          </w:p>
        </w:tc>
        <w:tc>
          <w:tcPr>
            <w:tcW w:w="4372" w:type="dxa"/>
            <w:tcBorders>
              <w:bottom w:val="single" w:sz="8" w:space="0" w:color="000000"/>
              <w:right w:val="single" w:sz="8" w:space="0" w:color="000000"/>
            </w:tcBorders>
            <w:tcMar>
              <w:top w:w="100" w:type="dxa"/>
              <w:left w:w="80" w:type="dxa"/>
              <w:bottom w:w="100" w:type="dxa"/>
              <w:right w:w="80" w:type="dxa"/>
            </w:tcMar>
          </w:tcPr>
          <w:p w14:paraId="48DD1852" w14:textId="77777777" w:rsidR="006438F9" w:rsidRDefault="006438F9">
            <w:pPr>
              <w:ind w:left="1340" w:hanging="640"/>
              <w:rPr>
                <w:rFonts w:ascii="Calibri" w:eastAsia="Calibri" w:hAnsi="Calibri" w:cs="Calibri"/>
                <w:sz w:val="22"/>
                <w:szCs w:val="22"/>
              </w:rPr>
            </w:pPr>
          </w:p>
        </w:tc>
      </w:tr>
    </w:tbl>
    <w:p w14:paraId="0860AECD" w14:textId="77777777" w:rsidR="006438F9" w:rsidRDefault="006438F9">
      <w:pPr>
        <w:jc w:val="both"/>
        <w:rPr>
          <w:rFonts w:ascii="Calibri" w:eastAsia="Calibri" w:hAnsi="Calibri" w:cs="Calibri"/>
          <w:sz w:val="22"/>
          <w:szCs w:val="22"/>
        </w:rPr>
      </w:pPr>
    </w:p>
    <w:p w14:paraId="001E97C3"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 xml:space="preserve"> </w:t>
      </w:r>
    </w:p>
    <w:p w14:paraId="30B0CA8A"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4. VIDEO EXPLICATIVO</w:t>
      </w:r>
    </w:p>
    <w:p w14:paraId="0956DA8B" w14:textId="77777777" w:rsidR="006438F9" w:rsidRDefault="00187056">
      <w:pPr>
        <w:jc w:val="both"/>
        <w:rPr>
          <w:rFonts w:ascii="Calibri" w:eastAsia="Calibri" w:hAnsi="Calibri" w:cs="Calibri"/>
          <w:sz w:val="22"/>
          <w:szCs w:val="22"/>
        </w:rPr>
      </w:pPr>
      <w:r>
        <w:rPr>
          <w:rFonts w:ascii="Calibri" w:eastAsia="Calibri" w:hAnsi="Calibri" w:cs="Calibri"/>
          <w:sz w:val="22"/>
          <w:szCs w:val="22"/>
        </w:rPr>
        <w:t xml:space="preserve"> </w:t>
      </w:r>
    </w:p>
    <w:p w14:paraId="640AB028" w14:textId="77777777" w:rsidR="006438F9" w:rsidRDefault="00187056">
      <w:pPr>
        <w:jc w:val="both"/>
        <w:rPr>
          <w:rFonts w:ascii="Calibri" w:eastAsia="Calibri" w:hAnsi="Calibri" w:cs="Calibri"/>
          <w:sz w:val="22"/>
          <w:szCs w:val="22"/>
        </w:rPr>
      </w:pPr>
      <w:r>
        <w:rPr>
          <w:rFonts w:ascii="Calibri" w:eastAsia="Calibri" w:hAnsi="Calibri" w:cs="Calibri"/>
          <w:sz w:val="22"/>
          <w:szCs w:val="22"/>
        </w:rPr>
        <w:t>El video debe tener una duración máxima de 3 minutos.</w:t>
      </w:r>
    </w:p>
    <w:p w14:paraId="0914C813" w14:textId="06C6EE4C" w:rsidR="006438F9" w:rsidRDefault="00187056">
      <w:pPr>
        <w:jc w:val="both"/>
        <w:rPr>
          <w:rFonts w:ascii="Calibri" w:eastAsia="Calibri" w:hAnsi="Calibri" w:cs="Calibri"/>
          <w:sz w:val="22"/>
          <w:szCs w:val="22"/>
        </w:rPr>
      </w:pPr>
      <w:r>
        <w:rPr>
          <w:rFonts w:ascii="Calibri" w:eastAsia="Calibri" w:hAnsi="Calibri" w:cs="Calibri"/>
          <w:sz w:val="22"/>
          <w:szCs w:val="22"/>
        </w:rPr>
        <w:t>En el video debes contestar las siguientes preguntas:</w:t>
      </w:r>
    </w:p>
    <w:p w14:paraId="7D4C36B3" w14:textId="77777777" w:rsidR="006438F9" w:rsidRDefault="00187056">
      <w:pPr>
        <w:numPr>
          <w:ilvl w:val="0"/>
          <w:numId w:val="9"/>
        </w:numPr>
        <w:pBdr>
          <w:top w:val="nil"/>
          <w:left w:val="nil"/>
          <w:bottom w:val="nil"/>
          <w:right w:val="nil"/>
          <w:between w:val="nil"/>
        </w:pBdr>
        <w:spacing w:line="276" w:lineRule="auto"/>
        <w:jc w:val="both"/>
        <w:rPr>
          <w:color w:val="000000"/>
        </w:rPr>
      </w:pPr>
      <w:r>
        <w:rPr>
          <w:rFonts w:ascii="Calibri" w:eastAsia="Calibri" w:hAnsi="Calibri" w:cs="Calibri"/>
          <w:color w:val="000000"/>
          <w:sz w:val="22"/>
          <w:szCs w:val="22"/>
        </w:rPr>
        <w:t>¿Cuál es el problema y como lo estas solucionando?</w:t>
      </w:r>
    </w:p>
    <w:p w14:paraId="6FDB5AE6" w14:textId="77777777" w:rsidR="006438F9" w:rsidRDefault="00187056">
      <w:pPr>
        <w:numPr>
          <w:ilvl w:val="0"/>
          <w:numId w:val="9"/>
        </w:numPr>
        <w:pBdr>
          <w:top w:val="nil"/>
          <w:left w:val="nil"/>
          <w:bottom w:val="nil"/>
          <w:right w:val="nil"/>
          <w:between w:val="nil"/>
        </w:pBdr>
        <w:spacing w:line="276" w:lineRule="auto"/>
        <w:jc w:val="both"/>
        <w:rPr>
          <w:color w:val="000000"/>
        </w:rPr>
      </w:pPr>
      <w:r>
        <w:rPr>
          <w:rFonts w:ascii="Calibri" w:eastAsia="Calibri" w:hAnsi="Calibri" w:cs="Calibri"/>
          <w:color w:val="000000"/>
          <w:sz w:val="22"/>
          <w:szCs w:val="22"/>
        </w:rPr>
        <w:t>¿Por qué tu solución es distinta a lo que hay en el mercado?</w:t>
      </w:r>
    </w:p>
    <w:p w14:paraId="4D3B1CB8" w14:textId="77777777" w:rsidR="006438F9" w:rsidRDefault="00187056">
      <w:pPr>
        <w:numPr>
          <w:ilvl w:val="0"/>
          <w:numId w:val="9"/>
        </w:numPr>
        <w:pBdr>
          <w:top w:val="nil"/>
          <w:left w:val="nil"/>
          <w:bottom w:val="nil"/>
          <w:right w:val="nil"/>
          <w:between w:val="nil"/>
        </w:pBdr>
        <w:spacing w:line="276" w:lineRule="auto"/>
        <w:jc w:val="both"/>
        <w:rPr>
          <w:color w:val="000000"/>
        </w:rPr>
      </w:pPr>
      <w:r>
        <w:rPr>
          <w:rFonts w:ascii="Calibri" w:eastAsia="Calibri" w:hAnsi="Calibri" w:cs="Calibri"/>
          <w:color w:val="000000"/>
          <w:sz w:val="22"/>
          <w:szCs w:val="22"/>
        </w:rPr>
        <w:t>Otra información que consideres relevante de tu proyecto.</w:t>
      </w:r>
    </w:p>
    <w:p w14:paraId="6FC99FB9" w14:textId="77777777" w:rsidR="006438F9" w:rsidRDefault="00187056">
      <w:pPr>
        <w:jc w:val="both"/>
        <w:rPr>
          <w:rFonts w:ascii="Calibri" w:eastAsia="Calibri" w:hAnsi="Calibri" w:cs="Calibri"/>
          <w:sz w:val="22"/>
          <w:szCs w:val="22"/>
        </w:rPr>
      </w:pPr>
      <w:r>
        <w:rPr>
          <w:rFonts w:ascii="Calibri" w:eastAsia="Calibri" w:hAnsi="Calibri" w:cs="Calibri"/>
          <w:sz w:val="22"/>
          <w:szCs w:val="22"/>
        </w:rPr>
        <w:t xml:space="preserve"> </w:t>
      </w:r>
    </w:p>
    <w:p w14:paraId="25017717" w14:textId="77777777" w:rsidR="006438F9" w:rsidRDefault="006438F9">
      <w:pPr>
        <w:rPr>
          <w:rFonts w:ascii="Calibri" w:eastAsia="Calibri" w:hAnsi="Calibri" w:cs="Calibri"/>
          <w:sz w:val="22"/>
          <w:szCs w:val="22"/>
        </w:rPr>
      </w:pPr>
    </w:p>
    <w:p w14:paraId="46A86214" w14:textId="18B0945B" w:rsidR="006438F9" w:rsidRDefault="00187056" w:rsidP="00E17C57">
      <w:pPr>
        <w:rPr>
          <w:rFonts w:ascii="Calibri" w:eastAsia="Calibri" w:hAnsi="Calibri" w:cs="Calibri"/>
          <w:sz w:val="22"/>
          <w:szCs w:val="22"/>
        </w:rPr>
      </w:pPr>
      <w:r>
        <w:rPr>
          <w:rFonts w:ascii="Calibri" w:eastAsia="Calibri" w:hAnsi="Calibri" w:cs="Calibri"/>
          <w:b/>
          <w:sz w:val="22"/>
          <w:szCs w:val="22"/>
        </w:rPr>
        <w:t xml:space="preserve"> 5. EQUIPO EMPRENDEDOR </w:t>
      </w:r>
    </w:p>
    <w:p w14:paraId="44C77341" w14:textId="77777777" w:rsidR="006438F9" w:rsidRDefault="00187056">
      <w:pPr>
        <w:rPr>
          <w:rFonts w:ascii="Calibri" w:eastAsia="Calibri" w:hAnsi="Calibri" w:cs="Calibri"/>
          <w:sz w:val="22"/>
          <w:szCs w:val="22"/>
          <w:shd w:val="clear" w:color="auto" w:fill="D3D3D3"/>
        </w:rPr>
      </w:pPr>
      <w:r>
        <w:rPr>
          <w:rFonts w:ascii="Calibri" w:eastAsia="Calibri" w:hAnsi="Calibri" w:cs="Calibri"/>
          <w:b/>
          <w:sz w:val="22"/>
          <w:szCs w:val="22"/>
          <w:shd w:val="clear" w:color="auto" w:fill="D3D3D3"/>
        </w:rPr>
        <w:t xml:space="preserve">                                                                                                  </w:t>
      </w:r>
    </w:p>
    <w:p w14:paraId="329D6439" w14:textId="77777777" w:rsidR="006438F9" w:rsidRDefault="00187056">
      <w:pPr>
        <w:jc w:val="both"/>
        <w:rPr>
          <w:rFonts w:ascii="Calibri" w:eastAsia="Calibri" w:hAnsi="Calibri" w:cs="Calibri"/>
          <w:sz w:val="22"/>
          <w:szCs w:val="22"/>
        </w:rPr>
      </w:pPr>
      <w:r>
        <w:rPr>
          <w:rFonts w:ascii="Calibri" w:eastAsia="Calibri" w:hAnsi="Calibri" w:cs="Calibri"/>
          <w:sz w:val="22"/>
          <w:szCs w:val="22"/>
        </w:rPr>
        <w:t xml:space="preserve"> DATOS GENERALES </w:t>
      </w:r>
    </w:p>
    <w:tbl>
      <w:tblPr>
        <w:tblStyle w:val="a6"/>
        <w:tblW w:w="937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10"/>
        <w:gridCol w:w="1575"/>
        <w:gridCol w:w="1470"/>
        <w:gridCol w:w="1485"/>
        <w:gridCol w:w="1569"/>
        <w:gridCol w:w="1569"/>
      </w:tblGrid>
      <w:tr w:rsidR="006438F9" w14:paraId="72B5BBFF" w14:textId="77777777">
        <w:trPr>
          <w:trHeight w:val="1020"/>
        </w:trPr>
        <w:tc>
          <w:tcPr>
            <w:tcW w:w="17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B1AAFDA"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Equipo</w:t>
            </w:r>
          </w:p>
        </w:tc>
        <w:tc>
          <w:tcPr>
            <w:tcW w:w="157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9D93389"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Líder Emprendedor</w:t>
            </w:r>
          </w:p>
        </w:tc>
        <w:tc>
          <w:tcPr>
            <w:tcW w:w="147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C9AD37B"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Equipo Emprendedor 1</w:t>
            </w:r>
          </w:p>
        </w:tc>
        <w:tc>
          <w:tcPr>
            <w:tcW w:w="1485"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AAFDED1"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Equipo Emprendedor 2</w:t>
            </w:r>
          </w:p>
        </w:tc>
        <w:tc>
          <w:tcPr>
            <w:tcW w:w="1569"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803B631"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Equipo Emprendedor 3</w:t>
            </w:r>
          </w:p>
        </w:tc>
        <w:tc>
          <w:tcPr>
            <w:tcW w:w="1569"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1714D79"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Equipo Emprendedor 4</w:t>
            </w:r>
          </w:p>
        </w:tc>
      </w:tr>
      <w:tr w:rsidR="006438F9" w14:paraId="5822DF76" w14:textId="77777777">
        <w:trPr>
          <w:trHeight w:val="20"/>
        </w:trPr>
        <w:tc>
          <w:tcPr>
            <w:tcW w:w="9378" w:type="dxa"/>
            <w:gridSpan w:val="6"/>
            <w:tcBorders>
              <w:left w:val="single" w:sz="8" w:space="0" w:color="000000"/>
              <w:bottom w:val="single" w:sz="8" w:space="0" w:color="000000"/>
              <w:right w:val="single" w:sz="8" w:space="0" w:color="000000"/>
            </w:tcBorders>
            <w:tcMar>
              <w:top w:w="100" w:type="dxa"/>
              <w:left w:w="100" w:type="dxa"/>
              <w:bottom w:w="100" w:type="dxa"/>
              <w:right w:w="100" w:type="dxa"/>
            </w:tcMar>
          </w:tcPr>
          <w:p w14:paraId="40FA29D0" w14:textId="77777777" w:rsidR="006438F9" w:rsidRDefault="00187056">
            <w:pPr>
              <w:rPr>
                <w:rFonts w:ascii="Calibri" w:eastAsia="Calibri" w:hAnsi="Calibri" w:cs="Calibri"/>
                <w:sz w:val="22"/>
                <w:szCs w:val="22"/>
              </w:rPr>
            </w:pPr>
            <w:r>
              <w:rPr>
                <w:rFonts w:ascii="Calibri" w:eastAsia="Calibri" w:hAnsi="Calibri" w:cs="Calibri"/>
                <w:b/>
                <w:sz w:val="22"/>
                <w:szCs w:val="22"/>
              </w:rPr>
              <w:t>PERFIL SOCIODEMOGRÁFICO</w:t>
            </w:r>
          </w:p>
        </w:tc>
      </w:tr>
      <w:tr w:rsidR="006438F9" w14:paraId="2CF912FA" w14:textId="77777777">
        <w:trPr>
          <w:trHeight w:val="48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CE395F9"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Nombres y Apellidos</w:t>
            </w:r>
          </w:p>
        </w:tc>
        <w:tc>
          <w:tcPr>
            <w:tcW w:w="1575" w:type="dxa"/>
            <w:tcBorders>
              <w:bottom w:val="single" w:sz="8" w:space="0" w:color="000000"/>
              <w:right w:val="single" w:sz="8" w:space="0" w:color="000000"/>
            </w:tcBorders>
            <w:tcMar>
              <w:top w:w="100" w:type="dxa"/>
              <w:left w:w="100" w:type="dxa"/>
              <w:bottom w:w="100" w:type="dxa"/>
              <w:right w:w="100" w:type="dxa"/>
            </w:tcMar>
          </w:tcPr>
          <w:p w14:paraId="51FD3EB5"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7B5B8A01"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01CA49EB"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48827218"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4F5FE5A0" w14:textId="77777777" w:rsidR="006438F9" w:rsidRDefault="00187056">
            <w:pPr>
              <w:jc w:val="center"/>
              <w:rPr>
                <w:rFonts w:ascii="Calibri" w:eastAsia="Calibri" w:hAnsi="Calibri" w:cs="Calibri"/>
                <w:sz w:val="22"/>
                <w:szCs w:val="22"/>
              </w:rPr>
            </w:pPr>
            <w:r>
              <w:rPr>
                <w:rFonts w:ascii="Calibri" w:eastAsia="Calibri" w:hAnsi="Calibri" w:cs="Calibri"/>
                <w:sz w:val="22"/>
                <w:szCs w:val="22"/>
              </w:rPr>
              <w:t xml:space="preserve"> </w:t>
            </w:r>
          </w:p>
        </w:tc>
      </w:tr>
      <w:tr w:rsidR="006438F9" w14:paraId="41D91F4A" w14:textId="77777777">
        <w:trPr>
          <w:trHeight w:val="14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A59D137" w14:textId="77777777" w:rsidR="006438F9" w:rsidRDefault="00187056">
            <w:pPr>
              <w:rPr>
                <w:rFonts w:ascii="Calibri" w:eastAsia="Calibri" w:hAnsi="Calibri" w:cs="Calibri"/>
                <w:sz w:val="22"/>
                <w:szCs w:val="22"/>
              </w:rPr>
            </w:pPr>
            <w:r>
              <w:rPr>
                <w:rFonts w:ascii="Calibri" w:eastAsia="Calibri" w:hAnsi="Calibri" w:cs="Calibri"/>
                <w:sz w:val="22"/>
                <w:szCs w:val="22"/>
              </w:rPr>
              <w:t>Sexo</w:t>
            </w:r>
          </w:p>
        </w:tc>
        <w:tc>
          <w:tcPr>
            <w:tcW w:w="1575" w:type="dxa"/>
            <w:tcBorders>
              <w:bottom w:val="single" w:sz="8" w:space="0" w:color="000000"/>
              <w:right w:val="single" w:sz="8" w:space="0" w:color="000000"/>
            </w:tcBorders>
            <w:tcMar>
              <w:top w:w="100" w:type="dxa"/>
              <w:left w:w="100" w:type="dxa"/>
              <w:bottom w:w="100" w:type="dxa"/>
              <w:right w:w="100" w:type="dxa"/>
            </w:tcMar>
          </w:tcPr>
          <w:p w14:paraId="12BC275D"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573EE257"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227E0F5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591FD12D"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34A89140"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2C838D10" w14:textId="77777777">
        <w:trPr>
          <w:trHeight w:val="18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9227F5"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Edad</w:t>
            </w:r>
          </w:p>
        </w:tc>
        <w:tc>
          <w:tcPr>
            <w:tcW w:w="1575" w:type="dxa"/>
            <w:tcBorders>
              <w:bottom w:val="single" w:sz="8" w:space="0" w:color="000000"/>
              <w:right w:val="single" w:sz="8" w:space="0" w:color="000000"/>
            </w:tcBorders>
            <w:tcMar>
              <w:top w:w="100" w:type="dxa"/>
              <w:left w:w="100" w:type="dxa"/>
              <w:bottom w:w="100" w:type="dxa"/>
              <w:right w:w="100" w:type="dxa"/>
            </w:tcMar>
          </w:tcPr>
          <w:p w14:paraId="1F13C62F"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54A6CD4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1E1E9662"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167BE2CE"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29B8AAF7"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6126CA94" w14:textId="77777777">
        <w:trPr>
          <w:trHeight w:val="26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DC775A7"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Nacionalidad</w:t>
            </w:r>
          </w:p>
        </w:tc>
        <w:tc>
          <w:tcPr>
            <w:tcW w:w="1575" w:type="dxa"/>
            <w:tcBorders>
              <w:bottom w:val="single" w:sz="8" w:space="0" w:color="000000"/>
              <w:right w:val="single" w:sz="8" w:space="0" w:color="000000"/>
            </w:tcBorders>
            <w:tcMar>
              <w:top w:w="100" w:type="dxa"/>
              <w:left w:w="100" w:type="dxa"/>
              <w:bottom w:w="100" w:type="dxa"/>
              <w:right w:w="100" w:type="dxa"/>
            </w:tcMar>
          </w:tcPr>
          <w:p w14:paraId="77F97582"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381E075F"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730D86D3"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68FA3925"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626F413E"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6BD1D293" w14:textId="77777777">
        <w:trPr>
          <w:trHeight w:val="2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366E8D"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DNI o Carnet de Extranjería</w:t>
            </w:r>
          </w:p>
        </w:tc>
        <w:tc>
          <w:tcPr>
            <w:tcW w:w="1575" w:type="dxa"/>
            <w:tcBorders>
              <w:bottom w:val="single" w:sz="8" w:space="0" w:color="000000"/>
              <w:right w:val="single" w:sz="8" w:space="0" w:color="000000"/>
            </w:tcBorders>
            <w:tcMar>
              <w:top w:w="100" w:type="dxa"/>
              <w:left w:w="100" w:type="dxa"/>
              <w:bottom w:w="100" w:type="dxa"/>
              <w:right w:w="100" w:type="dxa"/>
            </w:tcMar>
          </w:tcPr>
          <w:p w14:paraId="4B3BE872"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5451335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4A2C1103"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17956999"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5A00CD53"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2E7E4B4D" w14:textId="77777777">
        <w:trPr>
          <w:trHeight w:val="94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B88410B"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Lugar de nacimiento (Región/ Provincia)</w:t>
            </w:r>
          </w:p>
        </w:tc>
        <w:tc>
          <w:tcPr>
            <w:tcW w:w="1575" w:type="dxa"/>
            <w:tcBorders>
              <w:bottom w:val="single" w:sz="8" w:space="0" w:color="000000"/>
              <w:right w:val="single" w:sz="8" w:space="0" w:color="000000"/>
            </w:tcBorders>
            <w:tcMar>
              <w:top w:w="100" w:type="dxa"/>
              <w:left w:w="100" w:type="dxa"/>
              <w:bottom w:w="100" w:type="dxa"/>
              <w:right w:w="100" w:type="dxa"/>
            </w:tcMar>
          </w:tcPr>
          <w:p w14:paraId="653435B6"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1EFD648E"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7A076277"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085968FE"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691D9231"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43D1E7CA" w14:textId="77777777">
        <w:trPr>
          <w:trHeight w:val="220"/>
        </w:trPr>
        <w:tc>
          <w:tcPr>
            <w:tcW w:w="9378" w:type="dxa"/>
            <w:gridSpan w:val="6"/>
            <w:tcBorders>
              <w:left w:val="single" w:sz="8" w:space="0" w:color="000000"/>
              <w:bottom w:val="single" w:sz="8" w:space="0" w:color="000000"/>
              <w:right w:val="single" w:sz="8" w:space="0" w:color="000000"/>
            </w:tcBorders>
            <w:tcMar>
              <w:top w:w="100" w:type="dxa"/>
              <w:left w:w="100" w:type="dxa"/>
              <w:bottom w:w="100" w:type="dxa"/>
              <w:right w:w="100" w:type="dxa"/>
            </w:tcMar>
          </w:tcPr>
          <w:p w14:paraId="3E1B9939"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lastRenderedPageBreak/>
              <w:t>PERFIL EDUCATIVO Y EMPRENDEDOR</w:t>
            </w:r>
          </w:p>
        </w:tc>
      </w:tr>
      <w:tr w:rsidR="006438F9" w14:paraId="6DFAD322" w14:textId="77777777">
        <w:trPr>
          <w:trHeight w:val="80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6B6002E"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Nivel educativo alcanzado*</w:t>
            </w:r>
          </w:p>
        </w:tc>
        <w:tc>
          <w:tcPr>
            <w:tcW w:w="1575" w:type="dxa"/>
            <w:tcBorders>
              <w:bottom w:val="single" w:sz="8" w:space="0" w:color="000000"/>
              <w:right w:val="single" w:sz="8" w:space="0" w:color="000000"/>
            </w:tcBorders>
            <w:tcMar>
              <w:top w:w="100" w:type="dxa"/>
              <w:left w:w="100" w:type="dxa"/>
              <w:bottom w:w="100" w:type="dxa"/>
              <w:right w:w="100" w:type="dxa"/>
            </w:tcMar>
          </w:tcPr>
          <w:p w14:paraId="6F31CFB5"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64FA3B47"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6EC0FB9D"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7C81BAA8"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17E2AC5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538C10BB" w14:textId="77777777">
        <w:trPr>
          <w:trHeight w:val="42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82A268"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Profesión/ formación</w:t>
            </w:r>
          </w:p>
        </w:tc>
        <w:tc>
          <w:tcPr>
            <w:tcW w:w="1575" w:type="dxa"/>
            <w:tcBorders>
              <w:bottom w:val="single" w:sz="8" w:space="0" w:color="000000"/>
              <w:right w:val="single" w:sz="8" w:space="0" w:color="000000"/>
            </w:tcBorders>
            <w:tcMar>
              <w:top w:w="100" w:type="dxa"/>
              <w:left w:w="100" w:type="dxa"/>
              <w:bottom w:w="100" w:type="dxa"/>
              <w:right w:w="100" w:type="dxa"/>
            </w:tcMar>
          </w:tcPr>
          <w:p w14:paraId="109D4EB8"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7DE1A1A3"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5402DE47"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0D163192"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27787778"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18443AF3" w14:textId="77777777">
        <w:trPr>
          <w:trHeight w:val="104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6AC37B"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Horas semanales de dedicación al proyecto</w:t>
            </w:r>
          </w:p>
        </w:tc>
        <w:tc>
          <w:tcPr>
            <w:tcW w:w="1575" w:type="dxa"/>
            <w:tcBorders>
              <w:bottom w:val="single" w:sz="8" w:space="0" w:color="000000"/>
              <w:right w:val="single" w:sz="8" w:space="0" w:color="000000"/>
            </w:tcBorders>
            <w:tcMar>
              <w:top w:w="100" w:type="dxa"/>
              <w:left w:w="100" w:type="dxa"/>
              <w:bottom w:w="100" w:type="dxa"/>
              <w:right w:w="100" w:type="dxa"/>
            </w:tcMar>
          </w:tcPr>
          <w:p w14:paraId="7DDA0E96"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316E8695"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782DBFC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0E23BB65"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0BD8D3DB"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r w:rsidR="006438F9" w14:paraId="130A8739" w14:textId="77777777">
        <w:trPr>
          <w:trHeight w:val="940"/>
        </w:trPr>
        <w:tc>
          <w:tcPr>
            <w:tcW w:w="171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962D36"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 xml:space="preserve">Perfil de </w:t>
            </w:r>
            <w:proofErr w:type="spellStart"/>
            <w:r>
              <w:rPr>
                <w:rFonts w:ascii="Calibri" w:eastAsia="Calibri" w:hAnsi="Calibri" w:cs="Calibri"/>
                <w:sz w:val="22"/>
                <w:szCs w:val="22"/>
              </w:rPr>
              <w:t>linkedin</w:t>
            </w:r>
            <w:proofErr w:type="spellEnd"/>
          </w:p>
          <w:p w14:paraId="7851152E" w14:textId="77777777" w:rsidR="006438F9" w:rsidRDefault="00187056">
            <w:pPr>
              <w:widowControl w:val="0"/>
              <w:rPr>
                <w:rFonts w:ascii="Calibri" w:eastAsia="Calibri" w:hAnsi="Calibri" w:cs="Calibri"/>
                <w:sz w:val="22"/>
                <w:szCs w:val="22"/>
              </w:rPr>
            </w:pPr>
            <w:r>
              <w:rPr>
                <w:rFonts w:ascii="Calibri" w:eastAsia="Calibri" w:hAnsi="Calibri" w:cs="Calibri"/>
                <w:sz w:val="22"/>
                <w:szCs w:val="22"/>
              </w:rPr>
              <w:t>(ingresar link)</w:t>
            </w:r>
          </w:p>
        </w:tc>
        <w:tc>
          <w:tcPr>
            <w:tcW w:w="1575" w:type="dxa"/>
            <w:tcBorders>
              <w:bottom w:val="single" w:sz="8" w:space="0" w:color="000000"/>
              <w:right w:val="single" w:sz="8" w:space="0" w:color="000000"/>
            </w:tcBorders>
            <w:tcMar>
              <w:top w:w="100" w:type="dxa"/>
              <w:left w:w="100" w:type="dxa"/>
              <w:bottom w:w="100" w:type="dxa"/>
              <w:right w:w="100" w:type="dxa"/>
            </w:tcMar>
          </w:tcPr>
          <w:p w14:paraId="59A67820"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70" w:type="dxa"/>
            <w:tcBorders>
              <w:bottom w:val="single" w:sz="8" w:space="0" w:color="000000"/>
              <w:right w:val="single" w:sz="8" w:space="0" w:color="000000"/>
            </w:tcBorders>
            <w:tcMar>
              <w:top w:w="100" w:type="dxa"/>
              <w:left w:w="100" w:type="dxa"/>
              <w:bottom w:w="100" w:type="dxa"/>
              <w:right w:w="100" w:type="dxa"/>
            </w:tcMar>
          </w:tcPr>
          <w:p w14:paraId="625B4B8C"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485" w:type="dxa"/>
            <w:tcBorders>
              <w:bottom w:val="single" w:sz="8" w:space="0" w:color="000000"/>
              <w:right w:val="single" w:sz="8" w:space="0" w:color="000000"/>
            </w:tcBorders>
            <w:tcMar>
              <w:top w:w="100" w:type="dxa"/>
              <w:left w:w="100" w:type="dxa"/>
              <w:bottom w:w="100" w:type="dxa"/>
              <w:right w:w="100" w:type="dxa"/>
            </w:tcMar>
          </w:tcPr>
          <w:p w14:paraId="636E3796"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16576DC1"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c>
          <w:tcPr>
            <w:tcW w:w="1569" w:type="dxa"/>
            <w:tcBorders>
              <w:bottom w:val="single" w:sz="8" w:space="0" w:color="000000"/>
              <w:right w:val="single" w:sz="8" w:space="0" w:color="000000"/>
            </w:tcBorders>
            <w:tcMar>
              <w:top w:w="100" w:type="dxa"/>
              <w:left w:w="100" w:type="dxa"/>
              <w:bottom w:w="100" w:type="dxa"/>
              <w:right w:w="100" w:type="dxa"/>
            </w:tcMar>
          </w:tcPr>
          <w:p w14:paraId="331A4D0C" w14:textId="77777777" w:rsidR="006438F9" w:rsidRDefault="00187056">
            <w:pPr>
              <w:widowControl w:val="0"/>
              <w:rPr>
                <w:rFonts w:ascii="Calibri" w:eastAsia="Calibri" w:hAnsi="Calibri" w:cs="Calibri"/>
                <w:sz w:val="22"/>
                <w:szCs w:val="22"/>
              </w:rPr>
            </w:pPr>
            <w:r>
              <w:rPr>
                <w:rFonts w:ascii="Calibri" w:eastAsia="Calibri" w:hAnsi="Calibri" w:cs="Calibri"/>
                <w:b/>
                <w:sz w:val="22"/>
                <w:szCs w:val="22"/>
              </w:rPr>
              <w:t xml:space="preserve"> </w:t>
            </w:r>
          </w:p>
        </w:tc>
      </w:tr>
    </w:tbl>
    <w:p w14:paraId="15F26296" w14:textId="77777777" w:rsidR="006438F9" w:rsidRDefault="00187056">
      <w:pPr>
        <w:jc w:val="both"/>
        <w:rPr>
          <w:rFonts w:ascii="Calibri" w:eastAsia="Calibri" w:hAnsi="Calibri" w:cs="Calibri"/>
          <w:sz w:val="22"/>
          <w:szCs w:val="22"/>
        </w:rPr>
      </w:pPr>
      <w:r>
        <w:rPr>
          <w:rFonts w:ascii="Calibri" w:eastAsia="Calibri" w:hAnsi="Calibri" w:cs="Calibri"/>
          <w:sz w:val="22"/>
          <w:szCs w:val="22"/>
        </w:rPr>
        <w:t>*Favor elegir entre las siguientes opciones: a) Secundaria incompleta, b) Secundaria completa, c) Técnico incompleto, d) Técnico completo, e) Universitaria incompleta, f) Universitaria completa, g) Postgrado incompleto, h) Postgrado completo.</w:t>
      </w:r>
    </w:p>
    <w:p w14:paraId="0EBCD5E8" w14:textId="77777777" w:rsidR="006438F9" w:rsidRDefault="006438F9">
      <w:pPr>
        <w:jc w:val="both"/>
        <w:rPr>
          <w:rFonts w:ascii="Calibri" w:eastAsia="Calibri" w:hAnsi="Calibri" w:cs="Calibri"/>
          <w:sz w:val="22"/>
          <w:szCs w:val="22"/>
        </w:rPr>
      </w:pPr>
    </w:p>
    <w:p w14:paraId="7D66EEB5" w14:textId="77777777" w:rsidR="006438F9" w:rsidRDefault="006438F9">
      <w:pPr>
        <w:jc w:val="both"/>
        <w:rPr>
          <w:rFonts w:ascii="Calibri" w:eastAsia="Calibri" w:hAnsi="Calibri" w:cs="Calibri"/>
          <w:sz w:val="22"/>
          <w:szCs w:val="22"/>
        </w:rPr>
      </w:pPr>
    </w:p>
    <w:tbl>
      <w:tblPr>
        <w:tblStyle w:val="a7"/>
        <w:tblW w:w="878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94"/>
        <w:gridCol w:w="4394"/>
      </w:tblGrid>
      <w:tr w:rsidR="006438F9" w14:paraId="28C7B2BF" w14:textId="77777777">
        <w:trPr>
          <w:trHeight w:val="1100"/>
        </w:trPr>
        <w:tc>
          <w:tcPr>
            <w:tcW w:w="439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0E09641"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5.1. Cuéntanos en una o dos oraciones lo más impresionante fuera de este proyecto que ha logrado cada fundador.</w:t>
            </w:r>
          </w:p>
        </w:tc>
        <w:tc>
          <w:tcPr>
            <w:tcW w:w="4394" w:type="dxa"/>
            <w:tcBorders>
              <w:top w:val="single" w:sz="8" w:space="0" w:color="000000"/>
              <w:bottom w:val="single" w:sz="8" w:space="0" w:color="000000"/>
              <w:right w:val="single" w:sz="8" w:space="0" w:color="000000"/>
            </w:tcBorders>
            <w:tcMar>
              <w:top w:w="100" w:type="dxa"/>
              <w:left w:w="80" w:type="dxa"/>
              <w:bottom w:w="100" w:type="dxa"/>
              <w:right w:w="80" w:type="dxa"/>
            </w:tcMar>
          </w:tcPr>
          <w:p w14:paraId="72F1293B"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0E882845" w14:textId="77777777">
        <w:trPr>
          <w:trHeight w:val="74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0211C09" w14:textId="0AB4B08C" w:rsidR="006438F9" w:rsidRDefault="00187056">
            <w:pPr>
              <w:ind w:left="720" w:hanging="360"/>
              <w:rPr>
                <w:rFonts w:ascii="Calibri" w:eastAsia="Calibri" w:hAnsi="Calibri" w:cs="Calibri"/>
                <w:color w:val="313131"/>
                <w:sz w:val="22"/>
                <w:szCs w:val="22"/>
              </w:rPr>
            </w:pPr>
            <w:r>
              <w:rPr>
                <w:rFonts w:ascii="Calibri" w:eastAsia="Calibri" w:hAnsi="Calibri" w:cs="Calibri"/>
                <w:sz w:val="22"/>
                <w:szCs w:val="22"/>
              </w:rPr>
              <w:t>5.2. ¿Por qué</w:t>
            </w:r>
            <w:r>
              <w:rPr>
                <w:rFonts w:ascii="Calibri" w:eastAsia="Calibri" w:hAnsi="Calibri" w:cs="Calibri"/>
                <w:color w:val="313131"/>
                <w:sz w:val="22"/>
                <w:szCs w:val="22"/>
              </w:rPr>
              <w:t xml:space="preserve"> eligieron </w:t>
            </w:r>
            <w:r w:rsidR="00E17C57">
              <w:rPr>
                <w:rFonts w:ascii="Calibri" w:eastAsia="Calibri" w:hAnsi="Calibri" w:cs="Calibri"/>
                <w:color w:val="313131"/>
                <w:sz w:val="22"/>
                <w:szCs w:val="22"/>
              </w:rPr>
              <w:t>este</w:t>
            </w:r>
            <w:r>
              <w:rPr>
                <w:rFonts w:ascii="Calibri" w:eastAsia="Calibri" w:hAnsi="Calibri" w:cs="Calibri"/>
                <w:color w:val="313131"/>
                <w:sz w:val="22"/>
                <w:szCs w:val="22"/>
              </w:rPr>
              <w:t xml:space="preserve"> proyecto? </w:t>
            </w:r>
          </w:p>
          <w:p w14:paraId="613D4628" w14:textId="77777777" w:rsidR="006438F9" w:rsidRDefault="00187056">
            <w:pPr>
              <w:ind w:left="720" w:hanging="360"/>
              <w:rPr>
                <w:rFonts w:ascii="Calibri" w:eastAsia="Calibri" w:hAnsi="Calibri" w:cs="Calibri"/>
                <w:sz w:val="22"/>
                <w:szCs w:val="22"/>
              </w:rPr>
            </w:pPr>
            <w:r>
              <w:rPr>
                <w:rFonts w:ascii="Calibri" w:eastAsia="Calibri" w:hAnsi="Calibri" w:cs="Calibri"/>
                <w:i/>
                <w:sz w:val="22"/>
                <w:szCs w:val="22"/>
              </w:rPr>
              <w:t xml:space="preserve">       (máximo 100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06B951EA"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27A61E8C" w14:textId="77777777">
        <w:trPr>
          <w:trHeight w:val="10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87DA3A1"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5.3. ¿Cuál es la experiencia de cada fundador y cómo es relevante para el startup?</w:t>
            </w:r>
          </w:p>
          <w:p w14:paraId="26FB12AF"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(máximo 100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09088A16" w14:textId="77777777" w:rsidR="006438F9" w:rsidRDefault="006438F9">
            <w:pPr>
              <w:ind w:left="1340" w:hanging="640"/>
              <w:rPr>
                <w:rFonts w:ascii="Calibri" w:eastAsia="Calibri" w:hAnsi="Calibri" w:cs="Calibri"/>
                <w:sz w:val="22"/>
                <w:szCs w:val="22"/>
              </w:rPr>
            </w:pPr>
          </w:p>
        </w:tc>
      </w:tr>
      <w:tr w:rsidR="006438F9" w14:paraId="1BD96B0A" w14:textId="77777777">
        <w:trPr>
          <w:trHeight w:val="70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AEEAF50"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5.4. ¿En qué industria está la mayor experiencia laboral de cada fundador?</w:t>
            </w:r>
          </w:p>
        </w:tc>
        <w:tc>
          <w:tcPr>
            <w:tcW w:w="4394" w:type="dxa"/>
            <w:tcBorders>
              <w:bottom w:val="single" w:sz="8" w:space="0" w:color="000000"/>
              <w:right w:val="single" w:sz="8" w:space="0" w:color="000000"/>
            </w:tcBorders>
            <w:tcMar>
              <w:top w:w="100" w:type="dxa"/>
              <w:left w:w="80" w:type="dxa"/>
              <w:bottom w:w="100" w:type="dxa"/>
              <w:right w:w="80" w:type="dxa"/>
            </w:tcMar>
          </w:tcPr>
          <w:p w14:paraId="21C84A5C" w14:textId="77777777" w:rsidR="006438F9" w:rsidRDefault="006438F9">
            <w:pPr>
              <w:ind w:left="1340" w:hanging="640"/>
              <w:rPr>
                <w:rFonts w:ascii="Calibri" w:eastAsia="Calibri" w:hAnsi="Calibri" w:cs="Calibri"/>
                <w:sz w:val="22"/>
                <w:szCs w:val="22"/>
              </w:rPr>
            </w:pPr>
          </w:p>
        </w:tc>
      </w:tr>
      <w:tr w:rsidR="006438F9" w14:paraId="496C8704" w14:textId="77777777">
        <w:trPr>
          <w:trHeight w:val="7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EEC1A46"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5.5. Anterior a este proyecto ¿Alguno ha sido fundador de un startup?</w:t>
            </w:r>
          </w:p>
        </w:tc>
        <w:tc>
          <w:tcPr>
            <w:tcW w:w="4394" w:type="dxa"/>
            <w:tcBorders>
              <w:bottom w:val="single" w:sz="8" w:space="0" w:color="000000"/>
              <w:right w:val="single" w:sz="8" w:space="0" w:color="000000"/>
            </w:tcBorders>
            <w:tcMar>
              <w:top w:w="100" w:type="dxa"/>
              <w:left w:w="80" w:type="dxa"/>
              <w:bottom w:w="100" w:type="dxa"/>
              <w:right w:w="80" w:type="dxa"/>
            </w:tcMar>
          </w:tcPr>
          <w:p w14:paraId="42B8DFBF" w14:textId="77777777" w:rsidR="006438F9" w:rsidRDefault="006438F9">
            <w:pPr>
              <w:ind w:left="1340" w:hanging="640"/>
              <w:rPr>
                <w:rFonts w:ascii="Calibri" w:eastAsia="Calibri" w:hAnsi="Calibri" w:cs="Calibri"/>
                <w:sz w:val="22"/>
                <w:szCs w:val="22"/>
              </w:rPr>
            </w:pPr>
          </w:p>
        </w:tc>
      </w:tr>
      <w:tr w:rsidR="006438F9" w14:paraId="069A3530" w14:textId="77777777">
        <w:trPr>
          <w:trHeight w:val="420"/>
        </w:trPr>
        <w:tc>
          <w:tcPr>
            <w:tcW w:w="4394"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3847C1E"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5.6. ¿Hace cuánto y cómo se conocieron los fundadores? ¿Alguno de los fundadores no se han conocido en persona?  </w:t>
            </w:r>
          </w:p>
          <w:p w14:paraId="6C9A78AA"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i/>
                <w:sz w:val="22"/>
                <w:szCs w:val="22"/>
              </w:rPr>
              <w:t xml:space="preserve">    (máximo 70 palabras)</w:t>
            </w:r>
          </w:p>
        </w:tc>
        <w:tc>
          <w:tcPr>
            <w:tcW w:w="4394" w:type="dxa"/>
            <w:tcBorders>
              <w:bottom w:val="single" w:sz="8" w:space="0" w:color="000000"/>
              <w:right w:val="single" w:sz="8" w:space="0" w:color="000000"/>
            </w:tcBorders>
            <w:tcMar>
              <w:top w:w="100" w:type="dxa"/>
              <w:left w:w="80" w:type="dxa"/>
              <w:bottom w:w="100" w:type="dxa"/>
              <w:right w:w="80" w:type="dxa"/>
            </w:tcMar>
          </w:tcPr>
          <w:p w14:paraId="7D1415EE"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6843F2FB" w14:textId="77777777">
        <w:trPr>
          <w:trHeight w:val="70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64F7314D"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t>5.7. ¿Cuántos de los fundadores se dedican exclusivamente al proyecto? ¿Quiénes son?</w:t>
            </w:r>
          </w:p>
        </w:tc>
        <w:tc>
          <w:tcPr>
            <w:tcW w:w="4394" w:type="dxa"/>
            <w:tcBorders>
              <w:right w:val="single" w:sz="8" w:space="0" w:color="000000"/>
            </w:tcBorders>
            <w:tcMar>
              <w:top w:w="100" w:type="dxa"/>
              <w:left w:w="80" w:type="dxa"/>
              <w:bottom w:w="100" w:type="dxa"/>
              <w:right w:w="80" w:type="dxa"/>
            </w:tcMar>
          </w:tcPr>
          <w:p w14:paraId="7A2B4005" w14:textId="77777777" w:rsidR="006438F9" w:rsidRDefault="006438F9">
            <w:pPr>
              <w:ind w:left="1340" w:hanging="640"/>
              <w:rPr>
                <w:rFonts w:ascii="Calibri" w:eastAsia="Calibri" w:hAnsi="Calibri" w:cs="Calibri"/>
                <w:sz w:val="22"/>
                <w:szCs w:val="22"/>
              </w:rPr>
            </w:pPr>
          </w:p>
        </w:tc>
      </w:tr>
      <w:tr w:rsidR="006438F9" w14:paraId="700C0A4E" w14:textId="77777777">
        <w:trPr>
          <w:trHeight w:val="106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11CD6812" w14:textId="77777777" w:rsidR="006438F9" w:rsidRDefault="00187056">
            <w:pPr>
              <w:ind w:left="720" w:hanging="360"/>
              <w:rPr>
                <w:rFonts w:ascii="Calibri" w:eastAsia="Calibri" w:hAnsi="Calibri" w:cs="Calibri"/>
                <w:sz w:val="22"/>
                <w:szCs w:val="22"/>
              </w:rPr>
            </w:pPr>
            <w:r>
              <w:rPr>
                <w:rFonts w:ascii="Calibri" w:eastAsia="Calibri" w:hAnsi="Calibri" w:cs="Calibri"/>
                <w:sz w:val="22"/>
                <w:szCs w:val="22"/>
              </w:rPr>
              <w:lastRenderedPageBreak/>
              <w:t>5.8. Si reciben el fondo, ¿Alguien más de los fundadores se va a dedicar exclusivamente al proyecto?</w:t>
            </w:r>
          </w:p>
        </w:tc>
        <w:tc>
          <w:tcPr>
            <w:tcW w:w="4394" w:type="dxa"/>
            <w:tcBorders>
              <w:right w:val="single" w:sz="8" w:space="0" w:color="000000"/>
            </w:tcBorders>
            <w:tcMar>
              <w:top w:w="100" w:type="dxa"/>
              <w:left w:w="80" w:type="dxa"/>
              <w:bottom w:w="100" w:type="dxa"/>
              <w:right w:w="80" w:type="dxa"/>
            </w:tcMar>
          </w:tcPr>
          <w:p w14:paraId="101E28B3" w14:textId="77777777" w:rsidR="006438F9" w:rsidRDefault="00187056">
            <w:pPr>
              <w:ind w:left="1340" w:hanging="640"/>
              <w:rPr>
                <w:rFonts w:ascii="Calibri" w:eastAsia="Calibri" w:hAnsi="Calibri" w:cs="Calibri"/>
                <w:sz w:val="22"/>
                <w:szCs w:val="22"/>
              </w:rPr>
            </w:pPr>
            <w:r>
              <w:rPr>
                <w:rFonts w:ascii="Calibri" w:eastAsia="Calibri" w:hAnsi="Calibri" w:cs="Calibri"/>
                <w:sz w:val="22"/>
                <w:szCs w:val="22"/>
              </w:rPr>
              <w:t xml:space="preserve"> </w:t>
            </w:r>
          </w:p>
        </w:tc>
      </w:tr>
      <w:tr w:rsidR="006438F9" w14:paraId="39658082" w14:textId="77777777">
        <w:trPr>
          <w:trHeight w:val="580"/>
        </w:trPr>
        <w:tc>
          <w:tcPr>
            <w:tcW w:w="4394" w:type="dxa"/>
            <w:tcBorders>
              <w:left w:val="single" w:sz="8" w:space="0" w:color="000000"/>
              <w:right w:val="single" w:sz="8" w:space="0" w:color="000000"/>
            </w:tcBorders>
            <w:shd w:val="clear" w:color="auto" w:fill="D9D9D9"/>
            <w:tcMar>
              <w:top w:w="100" w:type="dxa"/>
              <w:left w:w="80" w:type="dxa"/>
              <w:bottom w:w="100" w:type="dxa"/>
              <w:right w:w="80" w:type="dxa"/>
            </w:tcMar>
          </w:tcPr>
          <w:p w14:paraId="18F443C8" w14:textId="40D20D62" w:rsidR="006438F9" w:rsidRDefault="00187056">
            <w:pPr>
              <w:ind w:left="720" w:hanging="360"/>
              <w:rPr>
                <w:rFonts w:ascii="Calibri" w:eastAsia="Calibri" w:hAnsi="Calibri" w:cs="Calibri"/>
                <w:sz w:val="22"/>
                <w:szCs w:val="22"/>
              </w:rPr>
            </w:pPr>
            <w:r>
              <w:rPr>
                <w:rFonts w:ascii="Calibri" w:eastAsia="Calibri" w:hAnsi="Calibri" w:cs="Calibri"/>
                <w:sz w:val="22"/>
                <w:szCs w:val="22"/>
              </w:rPr>
              <w:t>5.9. ¿Quién se dedicará a la parte técnica del proyecto?</w:t>
            </w:r>
          </w:p>
        </w:tc>
        <w:tc>
          <w:tcPr>
            <w:tcW w:w="4394" w:type="dxa"/>
            <w:tcBorders>
              <w:right w:val="single" w:sz="8" w:space="0" w:color="000000"/>
            </w:tcBorders>
            <w:tcMar>
              <w:top w:w="100" w:type="dxa"/>
              <w:left w:w="80" w:type="dxa"/>
              <w:bottom w:w="100" w:type="dxa"/>
              <w:right w:w="80" w:type="dxa"/>
            </w:tcMar>
          </w:tcPr>
          <w:p w14:paraId="6DD9036E" w14:textId="77777777" w:rsidR="006438F9" w:rsidRDefault="006438F9">
            <w:pPr>
              <w:ind w:left="1340" w:hanging="640"/>
              <w:rPr>
                <w:rFonts w:ascii="Calibri" w:eastAsia="Calibri" w:hAnsi="Calibri" w:cs="Calibri"/>
                <w:sz w:val="22"/>
                <w:szCs w:val="22"/>
              </w:rPr>
            </w:pPr>
          </w:p>
        </w:tc>
      </w:tr>
    </w:tbl>
    <w:p w14:paraId="05FFC449" w14:textId="77777777" w:rsidR="006438F9" w:rsidRDefault="006438F9">
      <w:pPr>
        <w:jc w:val="both"/>
      </w:pPr>
    </w:p>
    <w:p w14:paraId="4019DBD1" w14:textId="024BA91D" w:rsidR="006438F9" w:rsidRDefault="006438F9">
      <w:pPr>
        <w:jc w:val="both"/>
        <w:rPr>
          <w:rFonts w:ascii="Calibri" w:eastAsia="Calibri" w:hAnsi="Calibri" w:cs="Calibri"/>
          <w:sz w:val="22"/>
          <w:szCs w:val="22"/>
        </w:rPr>
      </w:pPr>
    </w:p>
    <w:p w14:paraId="2BA377E8" w14:textId="393BC5DE" w:rsidR="002F17D5" w:rsidRDefault="002F17D5">
      <w:pPr>
        <w:jc w:val="both"/>
        <w:rPr>
          <w:rFonts w:ascii="Calibri" w:eastAsia="Calibri" w:hAnsi="Calibri" w:cs="Calibri"/>
          <w:sz w:val="22"/>
          <w:szCs w:val="22"/>
        </w:rPr>
      </w:pPr>
    </w:p>
    <w:p w14:paraId="4522A42C" w14:textId="5D01139C" w:rsidR="002F17D5" w:rsidRDefault="002F17D5">
      <w:pPr>
        <w:jc w:val="both"/>
        <w:rPr>
          <w:rFonts w:ascii="Calibri" w:eastAsia="Calibri" w:hAnsi="Calibri" w:cs="Calibri"/>
          <w:sz w:val="22"/>
          <w:szCs w:val="22"/>
        </w:rPr>
      </w:pPr>
    </w:p>
    <w:p w14:paraId="0D5A2988" w14:textId="77777777" w:rsidR="002F17D5" w:rsidRDefault="002F17D5">
      <w:pPr>
        <w:jc w:val="both"/>
        <w:rPr>
          <w:rFonts w:ascii="Calibri" w:eastAsia="Calibri" w:hAnsi="Calibri" w:cs="Calibri"/>
          <w:sz w:val="22"/>
          <w:szCs w:val="22"/>
        </w:rPr>
      </w:pPr>
    </w:p>
    <w:p w14:paraId="3B12BCB7"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DATOS DE CONTACTO DEL LÍDER EMPRENDEDOR</w:t>
      </w:r>
    </w:p>
    <w:p w14:paraId="58DE7F83" w14:textId="77777777" w:rsidR="006438F9" w:rsidRDefault="006438F9">
      <w:pPr>
        <w:jc w:val="both"/>
        <w:rPr>
          <w:rFonts w:ascii="Calibri" w:eastAsia="Calibri" w:hAnsi="Calibri" w:cs="Calibri"/>
          <w:sz w:val="22"/>
          <w:szCs w:val="22"/>
        </w:rPr>
      </w:pPr>
    </w:p>
    <w:p w14:paraId="6ACEA5EB" w14:textId="6CD5A267" w:rsidR="006438F9" w:rsidRDefault="00187056">
      <w:pPr>
        <w:jc w:val="both"/>
        <w:rPr>
          <w:rFonts w:ascii="Calibri" w:eastAsia="Calibri" w:hAnsi="Calibri" w:cs="Calibri"/>
          <w:sz w:val="22"/>
          <w:szCs w:val="22"/>
        </w:rPr>
      </w:pPr>
      <w:r>
        <w:rPr>
          <w:rFonts w:ascii="Calibri" w:eastAsia="Calibri" w:hAnsi="Calibri" w:cs="Calibri"/>
          <w:sz w:val="22"/>
          <w:szCs w:val="22"/>
        </w:rPr>
        <w:t>Es importante la consignación de datos actualizados para establecer el contacto entre Start</w:t>
      </w:r>
      <w:r w:rsidR="00E17C57">
        <w:rPr>
          <w:rFonts w:ascii="Calibri" w:eastAsia="Calibri" w:hAnsi="Calibri" w:cs="Calibri"/>
          <w:sz w:val="22"/>
          <w:szCs w:val="22"/>
        </w:rPr>
        <w:t>u</w:t>
      </w:r>
      <w:r>
        <w:rPr>
          <w:rFonts w:ascii="Calibri" w:eastAsia="Calibri" w:hAnsi="Calibri" w:cs="Calibri"/>
          <w:sz w:val="22"/>
          <w:szCs w:val="22"/>
        </w:rPr>
        <w:t>p Perú y el equipo emprendedor, a través del líder emprendedor designado.</w:t>
      </w:r>
    </w:p>
    <w:p w14:paraId="14C026B4" w14:textId="77777777" w:rsidR="006438F9" w:rsidRDefault="006438F9">
      <w:pPr>
        <w:jc w:val="both"/>
        <w:rPr>
          <w:rFonts w:ascii="Calibri" w:eastAsia="Calibri" w:hAnsi="Calibri" w:cs="Calibri"/>
          <w:sz w:val="22"/>
          <w:szCs w:val="22"/>
        </w:rPr>
      </w:pPr>
    </w:p>
    <w:tbl>
      <w:tblPr>
        <w:tblStyle w:val="a8"/>
        <w:tblW w:w="8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7"/>
        <w:gridCol w:w="4248"/>
      </w:tblGrid>
      <w:tr w:rsidR="006438F9" w14:paraId="3CE2DD2F" w14:textId="77777777" w:rsidTr="00E17C57">
        <w:trPr>
          <w:trHeight w:val="415"/>
        </w:trPr>
        <w:tc>
          <w:tcPr>
            <w:tcW w:w="4247" w:type="dxa"/>
            <w:shd w:val="clear" w:color="auto" w:fill="D9D9D9"/>
            <w:vAlign w:val="center"/>
          </w:tcPr>
          <w:p w14:paraId="2A998475" w14:textId="77777777" w:rsidR="006438F9" w:rsidRDefault="00187056">
            <w:pPr>
              <w:rPr>
                <w:rFonts w:ascii="Calibri" w:eastAsia="Calibri" w:hAnsi="Calibri" w:cs="Calibri"/>
                <w:sz w:val="22"/>
                <w:szCs w:val="22"/>
              </w:rPr>
            </w:pPr>
            <w:r>
              <w:rPr>
                <w:rFonts w:ascii="Calibri" w:eastAsia="Calibri" w:hAnsi="Calibri" w:cs="Calibri"/>
                <w:sz w:val="22"/>
                <w:szCs w:val="22"/>
              </w:rPr>
              <w:t>Teléfono de contacto 1</w:t>
            </w:r>
          </w:p>
        </w:tc>
        <w:tc>
          <w:tcPr>
            <w:tcW w:w="4248" w:type="dxa"/>
            <w:vAlign w:val="center"/>
          </w:tcPr>
          <w:p w14:paraId="5E7B57C4" w14:textId="77777777" w:rsidR="006438F9" w:rsidRDefault="006438F9">
            <w:pPr>
              <w:rPr>
                <w:rFonts w:ascii="Calibri" w:eastAsia="Calibri" w:hAnsi="Calibri" w:cs="Calibri"/>
                <w:sz w:val="22"/>
                <w:szCs w:val="22"/>
              </w:rPr>
            </w:pPr>
          </w:p>
        </w:tc>
      </w:tr>
      <w:tr w:rsidR="006438F9" w14:paraId="17B3308E" w14:textId="77777777" w:rsidTr="00E17C57">
        <w:trPr>
          <w:trHeight w:val="407"/>
        </w:trPr>
        <w:tc>
          <w:tcPr>
            <w:tcW w:w="4247" w:type="dxa"/>
            <w:shd w:val="clear" w:color="auto" w:fill="D9D9D9"/>
            <w:vAlign w:val="center"/>
          </w:tcPr>
          <w:p w14:paraId="664C2BE3" w14:textId="77777777" w:rsidR="006438F9" w:rsidRDefault="00187056">
            <w:pPr>
              <w:rPr>
                <w:rFonts w:ascii="Calibri" w:eastAsia="Calibri" w:hAnsi="Calibri" w:cs="Calibri"/>
                <w:sz w:val="22"/>
                <w:szCs w:val="22"/>
              </w:rPr>
            </w:pPr>
            <w:r>
              <w:rPr>
                <w:rFonts w:ascii="Calibri" w:eastAsia="Calibri" w:hAnsi="Calibri" w:cs="Calibri"/>
                <w:sz w:val="22"/>
                <w:szCs w:val="22"/>
              </w:rPr>
              <w:t>Teléfono de contacto 2</w:t>
            </w:r>
          </w:p>
        </w:tc>
        <w:tc>
          <w:tcPr>
            <w:tcW w:w="4248" w:type="dxa"/>
            <w:vAlign w:val="center"/>
          </w:tcPr>
          <w:p w14:paraId="133C9F2D" w14:textId="77777777" w:rsidR="006438F9" w:rsidRDefault="006438F9">
            <w:pPr>
              <w:rPr>
                <w:rFonts w:ascii="Calibri" w:eastAsia="Calibri" w:hAnsi="Calibri" w:cs="Calibri"/>
                <w:sz w:val="22"/>
                <w:szCs w:val="22"/>
              </w:rPr>
            </w:pPr>
          </w:p>
        </w:tc>
      </w:tr>
      <w:tr w:rsidR="006438F9" w14:paraId="7FDD4029" w14:textId="77777777" w:rsidTr="00E17C57">
        <w:trPr>
          <w:trHeight w:val="426"/>
        </w:trPr>
        <w:tc>
          <w:tcPr>
            <w:tcW w:w="4247" w:type="dxa"/>
            <w:shd w:val="clear" w:color="auto" w:fill="D9D9D9"/>
            <w:vAlign w:val="center"/>
          </w:tcPr>
          <w:p w14:paraId="505A7BB2" w14:textId="77777777" w:rsidR="006438F9" w:rsidRDefault="00187056">
            <w:pPr>
              <w:rPr>
                <w:rFonts w:ascii="Calibri" w:eastAsia="Calibri" w:hAnsi="Calibri" w:cs="Calibri"/>
                <w:sz w:val="22"/>
                <w:szCs w:val="22"/>
              </w:rPr>
            </w:pPr>
            <w:r>
              <w:rPr>
                <w:rFonts w:ascii="Calibri" w:eastAsia="Calibri" w:hAnsi="Calibri" w:cs="Calibri"/>
                <w:sz w:val="22"/>
                <w:szCs w:val="22"/>
              </w:rPr>
              <w:t>Correo electrónico 1</w:t>
            </w:r>
          </w:p>
        </w:tc>
        <w:tc>
          <w:tcPr>
            <w:tcW w:w="4248" w:type="dxa"/>
            <w:vAlign w:val="center"/>
          </w:tcPr>
          <w:p w14:paraId="3A4839C6" w14:textId="77777777" w:rsidR="006438F9" w:rsidRDefault="006438F9">
            <w:pPr>
              <w:rPr>
                <w:rFonts w:ascii="Calibri" w:eastAsia="Calibri" w:hAnsi="Calibri" w:cs="Calibri"/>
                <w:sz w:val="22"/>
                <w:szCs w:val="22"/>
              </w:rPr>
            </w:pPr>
          </w:p>
        </w:tc>
      </w:tr>
      <w:tr w:rsidR="006438F9" w14:paraId="454497CA" w14:textId="77777777" w:rsidTr="00E17C57">
        <w:trPr>
          <w:trHeight w:val="404"/>
        </w:trPr>
        <w:tc>
          <w:tcPr>
            <w:tcW w:w="4247" w:type="dxa"/>
            <w:shd w:val="clear" w:color="auto" w:fill="D9D9D9"/>
            <w:vAlign w:val="center"/>
          </w:tcPr>
          <w:p w14:paraId="65F35FED" w14:textId="77777777" w:rsidR="006438F9" w:rsidRDefault="00187056">
            <w:pPr>
              <w:rPr>
                <w:rFonts w:ascii="Calibri" w:eastAsia="Calibri" w:hAnsi="Calibri" w:cs="Calibri"/>
                <w:sz w:val="22"/>
                <w:szCs w:val="22"/>
              </w:rPr>
            </w:pPr>
            <w:r>
              <w:rPr>
                <w:rFonts w:ascii="Calibri" w:eastAsia="Calibri" w:hAnsi="Calibri" w:cs="Calibri"/>
                <w:sz w:val="22"/>
                <w:szCs w:val="22"/>
              </w:rPr>
              <w:t>Correo electrónico 2</w:t>
            </w:r>
          </w:p>
        </w:tc>
        <w:tc>
          <w:tcPr>
            <w:tcW w:w="4248" w:type="dxa"/>
            <w:vAlign w:val="center"/>
          </w:tcPr>
          <w:p w14:paraId="44B3EAD4" w14:textId="77777777" w:rsidR="006438F9" w:rsidRDefault="006438F9">
            <w:pPr>
              <w:rPr>
                <w:rFonts w:ascii="Calibri" w:eastAsia="Calibri" w:hAnsi="Calibri" w:cs="Calibri"/>
                <w:sz w:val="22"/>
                <w:szCs w:val="22"/>
              </w:rPr>
            </w:pPr>
          </w:p>
        </w:tc>
      </w:tr>
    </w:tbl>
    <w:p w14:paraId="737FF2E0" w14:textId="77777777" w:rsidR="006438F9" w:rsidRDefault="006438F9">
      <w:pPr>
        <w:jc w:val="both"/>
        <w:rPr>
          <w:rFonts w:ascii="Calibri" w:eastAsia="Calibri" w:hAnsi="Calibri" w:cs="Calibri"/>
          <w:sz w:val="22"/>
          <w:szCs w:val="22"/>
          <w:shd w:val="clear" w:color="auto" w:fill="D3D3D3"/>
        </w:rPr>
      </w:pPr>
    </w:p>
    <w:p w14:paraId="0E957B0E" w14:textId="1E8B7282" w:rsidR="006438F9" w:rsidRDefault="006438F9">
      <w:pPr>
        <w:jc w:val="both"/>
        <w:rPr>
          <w:rFonts w:ascii="Calibri" w:eastAsia="Calibri" w:hAnsi="Calibri" w:cs="Calibri"/>
          <w:sz w:val="22"/>
          <w:szCs w:val="22"/>
          <w:shd w:val="clear" w:color="auto" w:fill="D3D3D3"/>
        </w:rPr>
      </w:pPr>
    </w:p>
    <w:p w14:paraId="66B4B89F" w14:textId="3E1B8BF8" w:rsidR="002F17D5" w:rsidRDefault="002F17D5">
      <w:pPr>
        <w:jc w:val="both"/>
        <w:rPr>
          <w:rFonts w:ascii="Calibri" w:eastAsia="Calibri" w:hAnsi="Calibri" w:cs="Calibri"/>
          <w:sz w:val="22"/>
          <w:szCs w:val="22"/>
          <w:shd w:val="clear" w:color="auto" w:fill="D3D3D3"/>
        </w:rPr>
      </w:pPr>
    </w:p>
    <w:p w14:paraId="41D58BA0" w14:textId="385A4D7F" w:rsidR="002F17D5" w:rsidRDefault="002F17D5">
      <w:pPr>
        <w:jc w:val="both"/>
        <w:rPr>
          <w:rFonts w:ascii="Calibri" w:eastAsia="Calibri" w:hAnsi="Calibri" w:cs="Calibri"/>
          <w:sz w:val="22"/>
          <w:szCs w:val="22"/>
          <w:shd w:val="clear" w:color="auto" w:fill="D3D3D3"/>
        </w:rPr>
      </w:pPr>
    </w:p>
    <w:p w14:paraId="7B5BC8D7" w14:textId="0B34D9CB" w:rsidR="002F17D5" w:rsidRDefault="002F17D5">
      <w:pPr>
        <w:jc w:val="both"/>
        <w:rPr>
          <w:rFonts w:ascii="Calibri" w:eastAsia="Calibri" w:hAnsi="Calibri" w:cs="Calibri"/>
          <w:sz w:val="22"/>
          <w:szCs w:val="22"/>
          <w:shd w:val="clear" w:color="auto" w:fill="D3D3D3"/>
        </w:rPr>
      </w:pPr>
    </w:p>
    <w:p w14:paraId="0593F3A0" w14:textId="56F8026C" w:rsidR="002F17D5" w:rsidRDefault="002F17D5">
      <w:pPr>
        <w:jc w:val="both"/>
        <w:rPr>
          <w:rFonts w:ascii="Calibri" w:eastAsia="Calibri" w:hAnsi="Calibri" w:cs="Calibri"/>
          <w:sz w:val="22"/>
          <w:szCs w:val="22"/>
          <w:shd w:val="clear" w:color="auto" w:fill="D3D3D3"/>
        </w:rPr>
      </w:pPr>
    </w:p>
    <w:p w14:paraId="0381D609" w14:textId="26FCC0DB" w:rsidR="002F17D5" w:rsidRDefault="002F17D5">
      <w:pPr>
        <w:jc w:val="both"/>
        <w:rPr>
          <w:rFonts w:ascii="Calibri" w:eastAsia="Calibri" w:hAnsi="Calibri" w:cs="Calibri"/>
          <w:sz w:val="22"/>
          <w:szCs w:val="22"/>
          <w:shd w:val="clear" w:color="auto" w:fill="D3D3D3"/>
        </w:rPr>
      </w:pPr>
    </w:p>
    <w:p w14:paraId="497F6421" w14:textId="37312646" w:rsidR="002F17D5" w:rsidRDefault="002F17D5">
      <w:pPr>
        <w:jc w:val="both"/>
        <w:rPr>
          <w:rFonts w:ascii="Calibri" w:eastAsia="Calibri" w:hAnsi="Calibri" w:cs="Calibri"/>
          <w:sz w:val="22"/>
          <w:szCs w:val="22"/>
          <w:shd w:val="clear" w:color="auto" w:fill="D3D3D3"/>
        </w:rPr>
      </w:pPr>
    </w:p>
    <w:p w14:paraId="73960E90" w14:textId="5EB9A0EC" w:rsidR="002F17D5" w:rsidRDefault="002F17D5">
      <w:pPr>
        <w:jc w:val="both"/>
        <w:rPr>
          <w:rFonts w:ascii="Calibri" w:eastAsia="Calibri" w:hAnsi="Calibri" w:cs="Calibri"/>
          <w:sz w:val="22"/>
          <w:szCs w:val="22"/>
          <w:shd w:val="clear" w:color="auto" w:fill="D3D3D3"/>
        </w:rPr>
      </w:pPr>
    </w:p>
    <w:p w14:paraId="125F6C42" w14:textId="77777777" w:rsidR="002F17D5" w:rsidRDefault="002F17D5">
      <w:pPr>
        <w:jc w:val="both"/>
        <w:rPr>
          <w:rFonts w:ascii="Calibri" w:eastAsia="Calibri" w:hAnsi="Calibri" w:cs="Calibri"/>
          <w:sz w:val="22"/>
          <w:szCs w:val="22"/>
          <w:shd w:val="clear" w:color="auto" w:fill="D3D3D3"/>
        </w:rPr>
      </w:pPr>
    </w:p>
    <w:p w14:paraId="53A11380" w14:textId="65760717" w:rsidR="002F17D5" w:rsidRDefault="002F17D5">
      <w:pPr>
        <w:jc w:val="both"/>
        <w:rPr>
          <w:rFonts w:ascii="Calibri" w:eastAsia="Calibri" w:hAnsi="Calibri" w:cs="Calibri"/>
          <w:sz w:val="22"/>
          <w:szCs w:val="22"/>
          <w:shd w:val="clear" w:color="auto" w:fill="D3D3D3"/>
        </w:rPr>
      </w:pPr>
    </w:p>
    <w:p w14:paraId="7BFAE547" w14:textId="633AD285" w:rsidR="002F17D5" w:rsidRDefault="002F17D5">
      <w:pPr>
        <w:jc w:val="both"/>
        <w:rPr>
          <w:rFonts w:ascii="Calibri" w:eastAsia="Calibri" w:hAnsi="Calibri" w:cs="Calibri"/>
          <w:sz w:val="22"/>
          <w:szCs w:val="22"/>
          <w:shd w:val="clear" w:color="auto" w:fill="D3D3D3"/>
        </w:rPr>
      </w:pPr>
    </w:p>
    <w:p w14:paraId="62AB30B9" w14:textId="5C792570" w:rsidR="002F17D5" w:rsidRDefault="002F17D5">
      <w:pPr>
        <w:jc w:val="both"/>
        <w:rPr>
          <w:rFonts w:ascii="Calibri" w:eastAsia="Calibri" w:hAnsi="Calibri" w:cs="Calibri"/>
          <w:sz w:val="22"/>
          <w:szCs w:val="22"/>
          <w:shd w:val="clear" w:color="auto" w:fill="D3D3D3"/>
        </w:rPr>
      </w:pPr>
    </w:p>
    <w:p w14:paraId="2E9E19AC" w14:textId="77777777" w:rsidR="002F17D5" w:rsidRDefault="002F17D5">
      <w:pPr>
        <w:jc w:val="both"/>
        <w:rPr>
          <w:rFonts w:ascii="Calibri" w:eastAsia="Calibri" w:hAnsi="Calibri" w:cs="Calibri"/>
          <w:sz w:val="22"/>
          <w:szCs w:val="22"/>
          <w:shd w:val="clear" w:color="auto" w:fill="D3D3D3"/>
        </w:rPr>
      </w:pPr>
    </w:p>
    <w:p w14:paraId="179E8F58" w14:textId="3332D996" w:rsidR="006438F9" w:rsidRDefault="00187056">
      <w:pPr>
        <w:jc w:val="both"/>
        <w:rPr>
          <w:rFonts w:ascii="Calibri" w:eastAsia="Calibri" w:hAnsi="Calibri" w:cs="Calibri"/>
          <w:sz w:val="22"/>
          <w:szCs w:val="22"/>
        </w:rPr>
      </w:pPr>
      <w:r>
        <w:rPr>
          <w:rFonts w:ascii="Calibri" w:eastAsia="Calibri" w:hAnsi="Calibri" w:cs="Calibri"/>
          <w:b/>
          <w:sz w:val="22"/>
          <w:szCs w:val="22"/>
        </w:rPr>
        <w:t xml:space="preserve">6. </w:t>
      </w:r>
      <w:r w:rsidR="00E17C57">
        <w:rPr>
          <w:rFonts w:ascii="Calibri" w:eastAsia="Calibri" w:hAnsi="Calibri" w:cs="Calibri"/>
          <w:b/>
          <w:sz w:val="22"/>
          <w:szCs w:val="22"/>
        </w:rPr>
        <w:t>CO</w:t>
      </w:r>
      <w:r>
        <w:rPr>
          <w:rFonts w:ascii="Calibri" w:eastAsia="Calibri" w:hAnsi="Calibri" w:cs="Calibri"/>
          <w:b/>
          <w:sz w:val="22"/>
          <w:szCs w:val="22"/>
        </w:rPr>
        <w:t xml:space="preserve">FINANCIAMIENTO </w:t>
      </w:r>
    </w:p>
    <w:p w14:paraId="38EDF2D8" w14:textId="77777777" w:rsidR="006438F9" w:rsidRDefault="006438F9">
      <w:pPr>
        <w:rPr>
          <w:rFonts w:ascii="Calibri" w:eastAsia="Calibri" w:hAnsi="Calibri" w:cs="Calibri"/>
          <w:sz w:val="22"/>
          <w:szCs w:val="22"/>
        </w:rPr>
      </w:pPr>
    </w:p>
    <w:p w14:paraId="1B8A1413" w14:textId="362D7865" w:rsidR="006438F9" w:rsidRDefault="00187056">
      <w:pPr>
        <w:jc w:val="both"/>
        <w:rPr>
          <w:rFonts w:asciiTheme="majorHAnsi" w:eastAsia="Cambria" w:hAnsiTheme="majorHAnsi" w:cstheme="majorHAnsi"/>
          <w:sz w:val="22"/>
          <w:szCs w:val="22"/>
        </w:rPr>
      </w:pPr>
      <w:r w:rsidRPr="00E17C57">
        <w:rPr>
          <w:rFonts w:asciiTheme="majorHAnsi" w:eastAsia="Cambria" w:hAnsiTheme="majorHAnsi" w:cstheme="majorHAnsi"/>
          <w:sz w:val="22"/>
          <w:szCs w:val="22"/>
        </w:rPr>
        <w:t>El presupuesto debe cumplir con los porcentajes máximos y mínimos de aporte según lo establecido en las presentes bases.</w:t>
      </w:r>
    </w:p>
    <w:p w14:paraId="097096A2" w14:textId="77777777" w:rsidR="00E17C57" w:rsidRPr="00E17C57" w:rsidRDefault="00E17C57">
      <w:pPr>
        <w:jc w:val="both"/>
        <w:rPr>
          <w:rFonts w:asciiTheme="majorHAnsi" w:eastAsia="Cambria" w:hAnsiTheme="majorHAnsi" w:cstheme="majorHAnsi"/>
          <w:sz w:val="22"/>
          <w:szCs w:val="22"/>
        </w:rPr>
      </w:pPr>
    </w:p>
    <w:tbl>
      <w:tblPr>
        <w:tblStyle w:val="a9"/>
        <w:tblW w:w="8484" w:type="dxa"/>
        <w:tblInd w:w="0" w:type="dxa"/>
        <w:tblLayout w:type="fixed"/>
        <w:tblLook w:val="0000" w:firstRow="0" w:lastRow="0" w:firstColumn="0" w:lastColumn="0" w:noHBand="0" w:noVBand="0"/>
      </w:tblPr>
      <w:tblGrid>
        <w:gridCol w:w="451"/>
        <w:gridCol w:w="3609"/>
        <w:gridCol w:w="1092"/>
        <w:gridCol w:w="1093"/>
        <w:gridCol w:w="1118"/>
        <w:gridCol w:w="1121"/>
      </w:tblGrid>
      <w:tr w:rsidR="006438F9" w14:paraId="05D4F49E" w14:textId="77777777">
        <w:trPr>
          <w:trHeight w:val="260"/>
        </w:trPr>
        <w:tc>
          <w:tcPr>
            <w:tcW w:w="451" w:type="dxa"/>
            <w:vMerge w:val="restart"/>
            <w:tcBorders>
              <w:top w:val="single" w:sz="8" w:space="0" w:color="000000"/>
              <w:left w:val="single" w:sz="8" w:space="0" w:color="000000"/>
              <w:bottom w:val="single" w:sz="8" w:space="0" w:color="000000"/>
              <w:right w:val="single" w:sz="4" w:space="0" w:color="000000"/>
            </w:tcBorders>
            <w:shd w:val="clear" w:color="auto" w:fill="D9D9D9"/>
            <w:vAlign w:val="center"/>
          </w:tcPr>
          <w:p w14:paraId="1B30DAF2" w14:textId="77777777" w:rsidR="006438F9" w:rsidRPr="00E17C57" w:rsidRDefault="00187056">
            <w:pPr>
              <w:jc w:val="center"/>
              <w:rPr>
                <w:rFonts w:asciiTheme="majorHAnsi" w:eastAsia="Cambria" w:hAnsiTheme="majorHAnsi" w:cstheme="majorHAnsi"/>
                <w:color w:val="000000"/>
                <w:sz w:val="22"/>
                <w:szCs w:val="22"/>
              </w:rPr>
            </w:pPr>
            <w:proofErr w:type="spellStart"/>
            <w:r w:rsidRPr="00E17C57">
              <w:rPr>
                <w:rFonts w:asciiTheme="majorHAnsi" w:eastAsia="Cambria" w:hAnsiTheme="majorHAnsi" w:cstheme="majorHAnsi"/>
                <w:color w:val="000000"/>
                <w:sz w:val="22"/>
                <w:szCs w:val="22"/>
              </w:rPr>
              <w:t>N°</w:t>
            </w:r>
            <w:proofErr w:type="spellEnd"/>
          </w:p>
        </w:tc>
        <w:tc>
          <w:tcPr>
            <w:tcW w:w="3609" w:type="dxa"/>
            <w:vMerge w:val="restart"/>
            <w:tcBorders>
              <w:top w:val="single" w:sz="8" w:space="0" w:color="000000"/>
              <w:left w:val="single" w:sz="4" w:space="0" w:color="000000"/>
              <w:bottom w:val="single" w:sz="4" w:space="0" w:color="000000"/>
              <w:right w:val="single" w:sz="6" w:space="0" w:color="000000"/>
            </w:tcBorders>
            <w:shd w:val="clear" w:color="auto" w:fill="D9D9D9"/>
            <w:vAlign w:val="center"/>
          </w:tcPr>
          <w:p w14:paraId="3C4C38AD"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Partida</w:t>
            </w:r>
          </w:p>
        </w:tc>
        <w:tc>
          <w:tcPr>
            <w:tcW w:w="1092"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14:paraId="5327189E"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Costo</w:t>
            </w:r>
          </w:p>
        </w:tc>
        <w:tc>
          <w:tcPr>
            <w:tcW w:w="1093" w:type="dxa"/>
            <w:vMerge w:val="restart"/>
            <w:tcBorders>
              <w:top w:val="single" w:sz="8" w:space="0" w:color="000000"/>
              <w:left w:val="single" w:sz="6" w:space="0" w:color="000000"/>
              <w:bottom w:val="single" w:sz="4" w:space="0" w:color="000000"/>
              <w:right w:val="single" w:sz="8" w:space="0" w:color="000000"/>
            </w:tcBorders>
            <w:shd w:val="clear" w:color="auto" w:fill="D9D9D9"/>
            <w:vAlign w:val="center"/>
          </w:tcPr>
          <w:p w14:paraId="1DE84216"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RNR (Innóvate Perú)</w:t>
            </w:r>
          </w:p>
        </w:tc>
        <w:tc>
          <w:tcPr>
            <w:tcW w:w="2239" w:type="dxa"/>
            <w:gridSpan w:val="2"/>
            <w:tcBorders>
              <w:top w:val="single" w:sz="8" w:space="0" w:color="000000"/>
              <w:left w:val="nil"/>
              <w:bottom w:val="single" w:sz="4" w:space="0" w:color="000000"/>
              <w:right w:val="single" w:sz="8" w:space="0" w:color="000000"/>
            </w:tcBorders>
            <w:shd w:val="clear" w:color="auto" w:fill="D9D9D9"/>
            <w:vAlign w:val="center"/>
          </w:tcPr>
          <w:p w14:paraId="723C13EA"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Aporte del equipo</w:t>
            </w:r>
          </w:p>
        </w:tc>
      </w:tr>
      <w:tr w:rsidR="006438F9" w14:paraId="362587AF" w14:textId="77777777">
        <w:trPr>
          <w:trHeight w:val="460"/>
        </w:trPr>
        <w:tc>
          <w:tcPr>
            <w:tcW w:w="451" w:type="dxa"/>
            <w:vMerge/>
            <w:tcBorders>
              <w:top w:val="single" w:sz="8" w:space="0" w:color="000000"/>
              <w:left w:val="single" w:sz="8" w:space="0" w:color="000000"/>
              <w:bottom w:val="single" w:sz="8" w:space="0" w:color="000000"/>
              <w:right w:val="single" w:sz="4" w:space="0" w:color="000000"/>
            </w:tcBorders>
            <w:shd w:val="clear" w:color="auto" w:fill="D9D9D9"/>
            <w:vAlign w:val="center"/>
          </w:tcPr>
          <w:p w14:paraId="55B90792" w14:textId="77777777" w:rsidR="006438F9" w:rsidRPr="00E17C57" w:rsidRDefault="006438F9">
            <w:pPr>
              <w:widowControl w:val="0"/>
              <w:pBdr>
                <w:top w:val="nil"/>
                <w:left w:val="nil"/>
                <w:bottom w:val="nil"/>
                <w:right w:val="nil"/>
                <w:between w:val="nil"/>
              </w:pBdr>
              <w:spacing w:line="276" w:lineRule="auto"/>
              <w:rPr>
                <w:rFonts w:asciiTheme="majorHAnsi" w:eastAsia="Cambria" w:hAnsiTheme="majorHAnsi" w:cstheme="majorHAnsi"/>
                <w:color w:val="000000"/>
                <w:sz w:val="22"/>
                <w:szCs w:val="22"/>
              </w:rPr>
            </w:pPr>
          </w:p>
        </w:tc>
        <w:tc>
          <w:tcPr>
            <w:tcW w:w="3609" w:type="dxa"/>
            <w:vMerge/>
            <w:tcBorders>
              <w:top w:val="single" w:sz="8" w:space="0" w:color="000000"/>
              <w:left w:val="single" w:sz="4" w:space="0" w:color="000000"/>
              <w:bottom w:val="single" w:sz="4" w:space="0" w:color="000000"/>
              <w:right w:val="single" w:sz="6" w:space="0" w:color="000000"/>
            </w:tcBorders>
            <w:shd w:val="clear" w:color="auto" w:fill="D9D9D9"/>
            <w:vAlign w:val="center"/>
          </w:tcPr>
          <w:p w14:paraId="36645264" w14:textId="77777777" w:rsidR="006438F9" w:rsidRPr="00E17C57" w:rsidRDefault="006438F9">
            <w:pPr>
              <w:widowControl w:val="0"/>
              <w:pBdr>
                <w:top w:val="nil"/>
                <w:left w:val="nil"/>
                <w:bottom w:val="nil"/>
                <w:right w:val="nil"/>
                <w:between w:val="nil"/>
              </w:pBdr>
              <w:spacing w:line="276" w:lineRule="auto"/>
              <w:rPr>
                <w:rFonts w:asciiTheme="majorHAnsi" w:eastAsia="Cambria" w:hAnsiTheme="majorHAnsi" w:cstheme="majorHAnsi"/>
                <w:color w:val="000000"/>
                <w:sz w:val="22"/>
                <w:szCs w:val="22"/>
              </w:rPr>
            </w:pPr>
          </w:p>
        </w:tc>
        <w:tc>
          <w:tcPr>
            <w:tcW w:w="1092" w:type="dxa"/>
            <w:vMerge/>
            <w:tcBorders>
              <w:top w:val="single" w:sz="6" w:space="0" w:color="000000"/>
              <w:left w:val="single" w:sz="6" w:space="0" w:color="000000"/>
              <w:bottom w:val="single" w:sz="6" w:space="0" w:color="000000"/>
              <w:right w:val="single" w:sz="6" w:space="0" w:color="000000"/>
            </w:tcBorders>
            <w:shd w:val="clear" w:color="auto" w:fill="D9D9D9"/>
            <w:vAlign w:val="center"/>
          </w:tcPr>
          <w:p w14:paraId="41B9A4D0" w14:textId="77777777" w:rsidR="006438F9" w:rsidRPr="00E17C57" w:rsidRDefault="006438F9">
            <w:pPr>
              <w:widowControl w:val="0"/>
              <w:pBdr>
                <w:top w:val="nil"/>
                <w:left w:val="nil"/>
                <w:bottom w:val="nil"/>
                <w:right w:val="nil"/>
                <w:between w:val="nil"/>
              </w:pBdr>
              <w:spacing w:line="276" w:lineRule="auto"/>
              <w:rPr>
                <w:rFonts w:asciiTheme="majorHAnsi" w:eastAsia="Cambria" w:hAnsiTheme="majorHAnsi" w:cstheme="majorHAnsi"/>
                <w:color w:val="000000"/>
                <w:sz w:val="22"/>
                <w:szCs w:val="22"/>
              </w:rPr>
            </w:pPr>
          </w:p>
        </w:tc>
        <w:tc>
          <w:tcPr>
            <w:tcW w:w="1093" w:type="dxa"/>
            <w:vMerge/>
            <w:tcBorders>
              <w:top w:val="single" w:sz="8" w:space="0" w:color="000000"/>
              <w:left w:val="single" w:sz="6" w:space="0" w:color="000000"/>
              <w:bottom w:val="single" w:sz="4" w:space="0" w:color="000000"/>
              <w:right w:val="single" w:sz="8" w:space="0" w:color="000000"/>
            </w:tcBorders>
            <w:shd w:val="clear" w:color="auto" w:fill="D9D9D9"/>
            <w:vAlign w:val="center"/>
          </w:tcPr>
          <w:p w14:paraId="09F49B47" w14:textId="77777777" w:rsidR="006438F9" w:rsidRPr="00E17C57" w:rsidRDefault="006438F9">
            <w:pPr>
              <w:widowControl w:val="0"/>
              <w:pBdr>
                <w:top w:val="nil"/>
                <w:left w:val="nil"/>
                <w:bottom w:val="nil"/>
                <w:right w:val="nil"/>
                <w:between w:val="nil"/>
              </w:pBdr>
              <w:spacing w:line="276" w:lineRule="auto"/>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shd w:val="clear" w:color="auto" w:fill="D9D9D9"/>
            <w:vAlign w:val="center"/>
          </w:tcPr>
          <w:p w14:paraId="07F5B2DC"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Monetario</w:t>
            </w:r>
          </w:p>
        </w:tc>
        <w:tc>
          <w:tcPr>
            <w:tcW w:w="1121" w:type="dxa"/>
            <w:tcBorders>
              <w:top w:val="nil"/>
              <w:left w:val="nil"/>
              <w:bottom w:val="single" w:sz="4" w:space="0" w:color="000000"/>
              <w:right w:val="single" w:sz="8" w:space="0" w:color="000000"/>
            </w:tcBorders>
            <w:shd w:val="clear" w:color="auto" w:fill="D9D9D9"/>
            <w:vAlign w:val="center"/>
          </w:tcPr>
          <w:p w14:paraId="77DB6102"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No monetario</w:t>
            </w:r>
          </w:p>
        </w:tc>
      </w:tr>
      <w:tr w:rsidR="006438F9" w14:paraId="24D36C65" w14:textId="77777777">
        <w:trPr>
          <w:trHeight w:val="300"/>
        </w:trPr>
        <w:tc>
          <w:tcPr>
            <w:tcW w:w="451" w:type="dxa"/>
            <w:tcBorders>
              <w:top w:val="nil"/>
              <w:left w:val="single" w:sz="8" w:space="0" w:color="000000"/>
              <w:bottom w:val="single" w:sz="8" w:space="0" w:color="000000"/>
              <w:right w:val="nil"/>
            </w:tcBorders>
            <w:vAlign w:val="center"/>
          </w:tcPr>
          <w:p w14:paraId="58D30516"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1</w:t>
            </w:r>
          </w:p>
        </w:tc>
        <w:tc>
          <w:tcPr>
            <w:tcW w:w="3609" w:type="dxa"/>
            <w:tcBorders>
              <w:top w:val="nil"/>
              <w:left w:val="single" w:sz="4" w:space="0" w:color="000000"/>
              <w:bottom w:val="single" w:sz="4" w:space="0" w:color="000000"/>
              <w:right w:val="single" w:sz="8" w:space="0" w:color="000000"/>
            </w:tcBorders>
            <w:vAlign w:val="center"/>
          </w:tcPr>
          <w:p w14:paraId="327705E5"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 xml:space="preserve">Honorarios </w:t>
            </w:r>
          </w:p>
        </w:tc>
        <w:tc>
          <w:tcPr>
            <w:tcW w:w="1092" w:type="dxa"/>
            <w:tcBorders>
              <w:top w:val="single" w:sz="6" w:space="0" w:color="000000"/>
              <w:left w:val="nil"/>
              <w:bottom w:val="single" w:sz="4" w:space="0" w:color="000000"/>
              <w:right w:val="single" w:sz="4" w:space="0" w:color="000000"/>
            </w:tcBorders>
            <w:vAlign w:val="center"/>
          </w:tcPr>
          <w:p w14:paraId="1B29E10F"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30ABBF23"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47D06E84"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222C9EC3" w14:textId="77777777" w:rsidR="006438F9" w:rsidRPr="00E17C57" w:rsidRDefault="006438F9">
            <w:pPr>
              <w:jc w:val="center"/>
              <w:rPr>
                <w:rFonts w:asciiTheme="majorHAnsi" w:eastAsia="Cambria" w:hAnsiTheme="majorHAnsi" w:cstheme="majorHAnsi"/>
                <w:color w:val="000000"/>
                <w:sz w:val="22"/>
                <w:szCs w:val="22"/>
              </w:rPr>
            </w:pPr>
          </w:p>
        </w:tc>
      </w:tr>
      <w:tr w:rsidR="006438F9" w14:paraId="407BFE4A" w14:textId="77777777">
        <w:trPr>
          <w:trHeight w:val="120"/>
        </w:trPr>
        <w:tc>
          <w:tcPr>
            <w:tcW w:w="451" w:type="dxa"/>
            <w:tcBorders>
              <w:top w:val="nil"/>
              <w:left w:val="single" w:sz="8" w:space="0" w:color="000000"/>
              <w:bottom w:val="single" w:sz="8" w:space="0" w:color="000000"/>
              <w:right w:val="nil"/>
            </w:tcBorders>
            <w:vAlign w:val="center"/>
          </w:tcPr>
          <w:p w14:paraId="5DF21217"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2</w:t>
            </w:r>
          </w:p>
        </w:tc>
        <w:tc>
          <w:tcPr>
            <w:tcW w:w="3609" w:type="dxa"/>
            <w:tcBorders>
              <w:top w:val="nil"/>
              <w:left w:val="single" w:sz="4" w:space="0" w:color="000000"/>
              <w:bottom w:val="single" w:sz="4" w:space="0" w:color="000000"/>
              <w:right w:val="single" w:sz="8" w:space="0" w:color="000000"/>
            </w:tcBorders>
            <w:vAlign w:val="center"/>
          </w:tcPr>
          <w:p w14:paraId="2AACED6D"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Consultorías especializadas</w:t>
            </w:r>
          </w:p>
        </w:tc>
        <w:tc>
          <w:tcPr>
            <w:tcW w:w="1092" w:type="dxa"/>
            <w:tcBorders>
              <w:top w:val="nil"/>
              <w:left w:val="nil"/>
              <w:bottom w:val="single" w:sz="4" w:space="0" w:color="000000"/>
              <w:right w:val="single" w:sz="4" w:space="0" w:color="000000"/>
            </w:tcBorders>
            <w:vAlign w:val="center"/>
          </w:tcPr>
          <w:p w14:paraId="471D25BF"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443DDE3D"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14839970"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17A217E9" w14:textId="77777777" w:rsidR="006438F9" w:rsidRPr="00E17C57" w:rsidRDefault="006438F9">
            <w:pPr>
              <w:jc w:val="center"/>
              <w:rPr>
                <w:rFonts w:asciiTheme="majorHAnsi" w:eastAsia="Cambria" w:hAnsiTheme="majorHAnsi" w:cstheme="majorHAnsi"/>
                <w:color w:val="000000"/>
                <w:sz w:val="22"/>
                <w:szCs w:val="22"/>
              </w:rPr>
            </w:pPr>
          </w:p>
        </w:tc>
      </w:tr>
      <w:tr w:rsidR="006438F9" w14:paraId="34F77862" w14:textId="77777777">
        <w:trPr>
          <w:trHeight w:val="260"/>
        </w:trPr>
        <w:tc>
          <w:tcPr>
            <w:tcW w:w="451" w:type="dxa"/>
            <w:tcBorders>
              <w:top w:val="nil"/>
              <w:left w:val="single" w:sz="8" w:space="0" w:color="000000"/>
              <w:bottom w:val="single" w:sz="8" w:space="0" w:color="000000"/>
              <w:right w:val="nil"/>
            </w:tcBorders>
            <w:vAlign w:val="center"/>
          </w:tcPr>
          <w:p w14:paraId="6FD74302"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3</w:t>
            </w:r>
          </w:p>
        </w:tc>
        <w:tc>
          <w:tcPr>
            <w:tcW w:w="3609" w:type="dxa"/>
            <w:tcBorders>
              <w:top w:val="nil"/>
              <w:left w:val="single" w:sz="4" w:space="0" w:color="000000"/>
              <w:bottom w:val="single" w:sz="4" w:space="0" w:color="000000"/>
              <w:right w:val="single" w:sz="8" w:space="0" w:color="000000"/>
            </w:tcBorders>
            <w:vAlign w:val="center"/>
          </w:tcPr>
          <w:p w14:paraId="303293AC"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Materiales e insumos</w:t>
            </w:r>
          </w:p>
        </w:tc>
        <w:tc>
          <w:tcPr>
            <w:tcW w:w="1092" w:type="dxa"/>
            <w:tcBorders>
              <w:top w:val="nil"/>
              <w:left w:val="nil"/>
              <w:bottom w:val="single" w:sz="4" w:space="0" w:color="000000"/>
              <w:right w:val="single" w:sz="4" w:space="0" w:color="000000"/>
            </w:tcBorders>
            <w:vAlign w:val="center"/>
          </w:tcPr>
          <w:p w14:paraId="1F57EF59"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0B85F636"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2D433708"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06A2F757" w14:textId="77777777" w:rsidR="006438F9" w:rsidRPr="00E17C57" w:rsidRDefault="006438F9">
            <w:pPr>
              <w:jc w:val="center"/>
              <w:rPr>
                <w:rFonts w:asciiTheme="majorHAnsi" w:eastAsia="Cambria" w:hAnsiTheme="majorHAnsi" w:cstheme="majorHAnsi"/>
                <w:color w:val="000000"/>
                <w:sz w:val="22"/>
                <w:szCs w:val="22"/>
              </w:rPr>
            </w:pPr>
          </w:p>
        </w:tc>
      </w:tr>
      <w:tr w:rsidR="006438F9" w14:paraId="240A35D3" w14:textId="77777777">
        <w:trPr>
          <w:trHeight w:val="240"/>
        </w:trPr>
        <w:tc>
          <w:tcPr>
            <w:tcW w:w="451" w:type="dxa"/>
            <w:tcBorders>
              <w:top w:val="nil"/>
              <w:left w:val="single" w:sz="8" w:space="0" w:color="000000"/>
              <w:bottom w:val="single" w:sz="8" w:space="0" w:color="000000"/>
              <w:right w:val="nil"/>
            </w:tcBorders>
            <w:vAlign w:val="center"/>
          </w:tcPr>
          <w:p w14:paraId="14D20EC9"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4</w:t>
            </w:r>
          </w:p>
        </w:tc>
        <w:tc>
          <w:tcPr>
            <w:tcW w:w="3609" w:type="dxa"/>
            <w:tcBorders>
              <w:top w:val="nil"/>
              <w:left w:val="single" w:sz="4" w:space="0" w:color="000000"/>
              <w:bottom w:val="single" w:sz="4" w:space="0" w:color="000000"/>
              <w:right w:val="single" w:sz="8" w:space="0" w:color="000000"/>
            </w:tcBorders>
            <w:vAlign w:val="center"/>
          </w:tcPr>
          <w:p w14:paraId="598DFDEC"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Servicios tecnológicos o empresariales</w:t>
            </w:r>
          </w:p>
        </w:tc>
        <w:tc>
          <w:tcPr>
            <w:tcW w:w="1092" w:type="dxa"/>
            <w:tcBorders>
              <w:top w:val="nil"/>
              <w:left w:val="nil"/>
              <w:bottom w:val="single" w:sz="4" w:space="0" w:color="000000"/>
              <w:right w:val="single" w:sz="4" w:space="0" w:color="000000"/>
            </w:tcBorders>
            <w:vAlign w:val="center"/>
          </w:tcPr>
          <w:p w14:paraId="37533CD2"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0F512852"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37849813"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74CAD2E9" w14:textId="77777777" w:rsidR="006438F9" w:rsidRPr="00E17C57" w:rsidRDefault="006438F9">
            <w:pPr>
              <w:jc w:val="center"/>
              <w:rPr>
                <w:rFonts w:asciiTheme="majorHAnsi" w:eastAsia="Cambria" w:hAnsiTheme="majorHAnsi" w:cstheme="majorHAnsi"/>
                <w:color w:val="000000"/>
                <w:sz w:val="22"/>
                <w:szCs w:val="22"/>
              </w:rPr>
            </w:pPr>
          </w:p>
        </w:tc>
      </w:tr>
      <w:tr w:rsidR="006438F9" w14:paraId="75AD927B" w14:textId="77777777">
        <w:trPr>
          <w:trHeight w:val="240"/>
        </w:trPr>
        <w:tc>
          <w:tcPr>
            <w:tcW w:w="451" w:type="dxa"/>
            <w:tcBorders>
              <w:top w:val="nil"/>
              <w:left w:val="single" w:sz="8" w:space="0" w:color="000000"/>
              <w:bottom w:val="single" w:sz="8" w:space="0" w:color="000000"/>
              <w:right w:val="nil"/>
            </w:tcBorders>
            <w:vAlign w:val="center"/>
          </w:tcPr>
          <w:p w14:paraId="36BF98D3"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5</w:t>
            </w:r>
          </w:p>
        </w:tc>
        <w:tc>
          <w:tcPr>
            <w:tcW w:w="3609" w:type="dxa"/>
            <w:tcBorders>
              <w:top w:val="nil"/>
              <w:left w:val="single" w:sz="4" w:space="0" w:color="000000"/>
              <w:bottom w:val="single" w:sz="4" w:space="0" w:color="000000"/>
              <w:right w:val="single" w:sz="8" w:space="0" w:color="000000"/>
            </w:tcBorders>
            <w:vAlign w:val="center"/>
          </w:tcPr>
          <w:p w14:paraId="6F56A0D4"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Gastos de gestión</w:t>
            </w:r>
          </w:p>
        </w:tc>
        <w:tc>
          <w:tcPr>
            <w:tcW w:w="1092" w:type="dxa"/>
            <w:tcBorders>
              <w:top w:val="nil"/>
              <w:left w:val="nil"/>
              <w:bottom w:val="single" w:sz="4" w:space="0" w:color="000000"/>
              <w:right w:val="single" w:sz="4" w:space="0" w:color="000000"/>
            </w:tcBorders>
            <w:vAlign w:val="center"/>
          </w:tcPr>
          <w:p w14:paraId="6964DE79"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5DB7B2BA"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6B50838D"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0AD3AD57" w14:textId="77777777" w:rsidR="006438F9" w:rsidRPr="00E17C57" w:rsidRDefault="006438F9">
            <w:pPr>
              <w:jc w:val="center"/>
              <w:rPr>
                <w:rFonts w:asciiTheme="majorHAnsi" w:eastAsia="Cambria" w:hAnsiTheme="majorHAnsi" w:cstheme="majorHAnsi"/>
                <w:color w:val="000000"/>
                <w:sz w:val="22"/>
                <w:szCs w:val="22"/>
              </w:rPr>
            </w:pPr>
          </w:p>
        </w:tc>
      </w:tr>
      <w:tr w:rsidR="006438F9" w14:paraId="77DA11A1" w14:textId="77777777">
        <w:trPr>
          <w:trHeight w:val="240"/>
        </w:trPr>
        <w:tc>
          <w:tcPr>
            <w:tcW w:w="451" w:type="dxa"/>
            <w:tcBorders>
              <w:top w:val="nil"/>
              <w:left w:val="single" w:sz="8" w:space="0" w:color="000000"/>
              <w:bottom w:val="single" w:sz="8" w:space="0" w:color="000000"/>
              <w:right w:val="nil"/>
            </w:tcBorders>
            <w:vAlign w:val="center"/>
          </w:tcPr>
          <w:p w14:paraId="1ED97B83"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6</w:t>
            </w:r>
          </w:p>
        </w:tc>
        <w:tc>
          <w:tcPr>
            <w:tcW w:w="3609" w:type="dxa"/>
            <w:tcBorders>
              <w:top w:val="nil"/>
              <w:left w:val="single" w:sz="4" w:space="0" w:color="000000"/>
              <w:bottom w:val="single" w:sz="4" w:space="0" w:color="000000"/>
              <w:right w:val="single" w:sz="8" w:space="0" w:color="000000"/>
            </w:tcBorders>
            <w:vAlign w:val="center"/>
          </w:tcPr>
          <w:p w14:paraId="186409C3"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Pasajes y viáticos</w:t>
            </w:r>
          </w:p>
        </w:tc>
        <w:tc>
          <w:tcPr>
            <w:tcW w:w="1092" w:type="dxa"/>
            <w:tcBorders>
              <w:top w:val="nil"/>
              <w:left w:val="nil"/>
              <w:bottom w:val="single" w:sz="4" w:space="0" w:color="000000"/>
              <w:right w:val="single" w:sz="4" w:space="0" w:color="000000"/>
            </w:tcBorders>
            <w:vAlign w:val="center"/>
          </w:tcPr>
          <w:p w14:paraId="50D74805"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6DF2BAE9"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13F96758"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61FE679E" w14:textId="77777777" w:rsidR="006438F9" w:rsidRPr="00E17C57" w:rsidRDefault="006438F9">
            <w:pPr>
              <w:jc w:val="center"/>
              <w:rPr>
                <w:rFonts w:asciiTheme="majorHAnsi" w:eastAsia="Cambria" w:hAnsiTheme="majorHAnsi" w:cstheme="majorHAnsi"/>
                <w:color w:val="000000"/>
                <w:sz w:val="22"/>
                <w:szCs w:val="22"/>
              </w:rPr>
            </w:pPr>
          </w:p>
        </w:tc>
      </w:tr>
      <w:tr w:rsidR="006438F9" w14:paraId="77202918" w14:textId="77777777">
        <w:trPr>
          <w:trHeight w:val="240"/>
        </w:trPr>
        <w:tc>
          <w:tcPr>
            <w:tcW w:w="451" w:type="dxa"/>
            <w:tcBorders>
              <w:top w:val="nil"/>
              <w:left w:val="single" w:sz="8" w:space="0" w:color="000000"/>
              <w:bottom w:val="single" w:sz="8" w:space="0" w:color="000000"/>
              <w:right w:val="nil"/>
            </w:tcBorders>
            <w:vAlign w:val="center"/>
          </w:tcPr>
          <w:p w14:paraId="03E349A6"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7</w:t>
            </w:r>
          </w:p>
        </w:tc>
        <w:tc>
          <w:tcPr>
            <w:tcW w:w="3609" w:type="dxa"/>
            <w:tcBorders>
              <w:top w:val="nil"/>
              <w:left w:val="single" w:sz="4" w:space="0" w:color="000000"/>
              <w:bottom w:val="single" w:sz="4" w:space="0" w:color="000000"/>
              <w:right w:val="single" w:sz="8" w:space="0" w:color="000000"/>
            </w:tcBorders>
            <w:vAlign w:val="center"/>
          </w:tcPr>
          <w:p w14:paraId="418D1808"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Equipos y bienes duraderos</w:t>
            </w:r>
          </w:p>
        </w:tc>
        <w:tc>
          <w:tcPr>
            <w:tcW w:w="1092" w:type="dxa"/>
            <w:tcBorders>
              <w:top w:val="nil"/>
              <w:left w:val="nil"/>
              <w:bottom w:val="single" w:sz="4" w:space="0" w:color="000000"/>
              <w:right w:val="single" w:sz="4" w:space="0" w:color="000000"/>
            </w:tcBorders>
            <w:vAlign w:val="center"/>
          </w:tcPr>
          <w:p w14:paraId="5CDFC39F"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0F608700"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0527D57C"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6435984A" w14:textId="77777777" w:rsidR="006438F9" w:rsidRPr="00E17C57" w:rsidRDefault="006438F9">
            <w:pPr>
              <w:jc w:val="center"/>
              <w:rPr>
                <w:rFonts w:asciiTheme="majorHAnsi" w:eastAsia="Cambria" w:hAnsiTheme="majorHAnsi" w:cstheme="majorHAnsi"/>
                <w:color w:val="000000"/>
                <w:sz w:val="22"/>
                <w:szCs w:val="22"/>
              </w:rPr>
            </w:pPr>
          </w:p>
        </w:tc>
      </w:tr>
      <w:tr w:rsidR="006438F9" w14:paraId="49593F1A" w14:textId="77777777">
        <w:trPr>
          <w:trHeight w:val="220"/>
        </w:trPr>
        <w:tc>
          <w:tcPr>
            <w:tcW w:w="451" w:type="dxa"/>
            <w:tcBorders>
              <w:top w:val="nil"/>
              <w:left w:val="single" w:sz="8" w:space="0" w:color="000000"/>
              <w:bottom w:val="single" w:sz="8" w:space="0" w:color="000000"/>
              <w:right w:val="nil"/>
            </w:tcBorders>
            <w:vAlign w:val="center"/>
          </w:tcPr>
          <w:p w14:paraId="27D5723C" w14:textId="77777777" w:rsidR="006438F9" w:rsidRPr="00E17C57" w:rsidRDefault="00187056">
            <w:pPr>
              <w:jc w:val="cente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lastRenderedPageBreak/>
              <w:t>8</w:t>
            </w:r>
          </w:p>
        </w:tc>
        <w:tc>
          <w:tcPr>
            <w:tcW w:w="3609" w:type="dxa"/>
            <w:tcBorders>
              <w:top w:val="nil"/>
              <w:left w:val="single" w:sz="4" w:space="0" w:color="000000"/>
              <w:bottom w:val="single" w:sz="4" w:space="0" w:color="000000"/>
              <w:right w:val="single" w:sz="8" w:space="0" w:color="000000"/>
            </w:tcBorders>
            <w:vAlign w:val="center"/>
          </w:tcPr>
          <w:p w14:paraId="428C2CA8" w14:textId="77777777" w:rsidR="006438F9" w:rsidRPr="00E17C57" w:rsidRDefault="00187056">
            <w:pPr>
              <w:rPr>
                <w:rFonts w:asciiTheme="majorHAnsi" w:eastAsia="Cambria" w:hAnsiTheme="majorHAnsi" w:cstheme="majorHAnsi"/>
                <w:color w:val="000000"/>
                <w:sz w:val="22"/>
                <w:szCs w:val="22"/>
              </w:rPr>
            </w:pPr>
            <w:r w:rsidRPr="00E17C57">
              <w:rPr>
                <w:rFonts w:asciiTheme="majorHAnsi" w:eastAsia="Cambria" w:hAnsiTheme="majorHAnsi" w:cstheme="majorHAnsi"/>
                <w:color w:val="000000"/>
                <w:sz w:val="22"/>
                <w:szCs w:val="22"/>
              </w:rPr>
              <w:t>Otros gastos</w:t>
            </w:r>
          </w:p>
        </w:tc>
        <w:tc>
          <w:tcPr>
            <w:tcW w:w="1092" w:type="dxa"/>
            <w:tcBorders>
              <w:top w:val="nil"/>
              <w:left w:val="nil"/>
              <w:bottom w:val="single" w:sz="4" w:space="0" w:color="000000"/>
              <w:right w:val="single" w:sz="4" w:space="0" w:color="000000"/>
            </w:tcBorders>
            <w:vAlign w:val="center"/>
          </w:tcPr>
          <w:p w14:paraId="169A001A" w14:textId="77777777" w:rsidR="006438F9" w:rsidRPr="00E17C57" w:rsidRDefault="006438F9">
            <w:pPr>
              <w:jc w:val="center"/>
              <w:rPr>
                <w:rFonts w:asciiTheme="majorHAnsi" w:eastAsia="Cambria" w:hAnsiTheme="majorHAnsi" w:cstheme="majorHAnsi"/>
                <w:color w:val="000000"/>
                <w:sz w:val="22"/>
                <w:szCs w:val="22"/>
              </w:rPr>
            </w:pPr>
          </w:p>
        </w:tc>
        <w:tc>
          <w:tcPr>
            <w:tcW w:w="1093" w:type="dxa"/>
            <w:tcBorders>
              <w:top w:val="nil"/>
              <w:left w:val="single" w:sz="4" w:space="0" w:color="000000"/>
              <w:bottom w:val="single" w:sz="4" w:space="0" w:color="000000"/>
              <w:right w:val="single" w:sz="8" w:space="0" w:color="000000"/>
            </w:tcBorders>
            <w:vAlign w:val="center"/>
          </w:tcPr>
          <w:p w14:paraId="2D029B78" w14:textId="77777777" w:rsidR="006438F9" w:rsidRPr="00E17C57" w:rsidRDefault="006438F9">
            <w:pPr>
              <w:jc w:val="center"/>
              <w:rPr>
                <w:rFonts w:asciiTheme="majorHAnsi" w:eastAsia="Cambria" w:hAnsiTheme="majorHAnsi" w:cstheme="majorHAnsi"/>
                <w:color w:val="000000"/>
                <w:sz w:val="22"/>
                <w:szCs w:val="22"/>
              </w:rPr>
            </w:pPr>
          </w:p>
        </w:tc>
        <w:tc>
          <w:tcPr>
            <w:tcW w:w="1118" w:type="dxa"/>
            <w:tcBorders>
              <w:top w:val="nil"/>
              <w:left w:val="nil"/>
              <w:bottom w:val="single" w:sz="4" w:space="0" w:color="000000"/>
              <w:right w:val="single" w:sz="4" w:space="0" w:color="000000"/>
            </w:tcBorders>
            <w:vAlign w:val="center"/>
          </w:tcPr>
          <w:p w14:paraId="58132302" w14:textId="77777777" w:rsidR="006438F9" w:rsidRPr="00E17C57" w:rsidRDefault="006438F9">
            <w:pPr>
              <w:jc w:val="center"/>
              <w:rPr>
                <w:rFonts w:asciiTheme="majorHAnsi" w:eastAsia="Cambria" w:hAnsiTheme="majorHAnsi" w:cstheme="majorHAnsi"/>
                <w:color w:val="000000"/>
                <w:sz w:val="22"/>
                <w:szCs w:val="22"/>
              </w:rPr>
            </w:pPr>
          </w:p>
        </w:tc>
        <w:tc>
          <w:tcPr>
            <w:tcW w:w="1121" w:type="dxa"/>
            <w:tcBorders>
              <w:top w:val="nil"/>
              <w:left w:val="nil"/>
              <w:bottom w:val="single" w:sz="4" w:space="0" w:color="000000"/>
              <w:right w:val="single" w:sz="8" w:space="0" w:color="000000"/>
            </w:tcBorders>
            <w:vAlign w:val="center"/>
          </w:tcPr>
          <w:p w14:paraId="7132EA73" w14:textId="77777777" w:rsidR="006438F9" w:rsidRPr="00E17C57" w:rsidRDefault="006438F9">
            <w:pPr>
              <w:jc w:val="center"/>
              <w:rPr>
                <w:rFonts w:asciiTheme="majorHAnsi" w:eastAsia="Cambria" w:hAnsiTheme="majorHAnsi" w:cstheme="majorHAnsi"/>
                <w:color w:val="000000"/>
                <w:sz w:val="22"/>
                <w:szCs w:val="22"/>
              </w:rPr>
            </w:pPr>
          </w:p>
        </w:tc>
      </w:tr>
      <w:tr w:rsidR="006438F9" w14:paraId="05855919" w14:textId="77777777">
        <w:trPr>
          <w:trHeight w:val="220"/>
        </w:trPr>
        <w:tc>
          <w:tcPr>
            <w:tcW w:w="451" w:type="dxa"/>
            <w:tcBorders>
              <w:top w:val="nil"/>
              <w:left w:val="single" w:sz="8" w:space="0" w:color="000000"/>
              <w:bottom w:val="single" w:sz="8" w:space="0" w:color="000000"/>
              <w:right w:val="nil"/>
            </w:tcBorders>
            <w:vAlign w:val="center"/>
          </w:tcPr>
          <w:p w14:paraId="7FD6B610" w14:textId="77777777" w:rsidR="006438F9" w:rsidRPr="00E17C57" w:rsidRDefault="006438F9">
            <w:pPr>
              <w:jc w:val="center"/>
              <w:rPr>
                <w:rFonts w:asciiTheme="majorHAnsi" w:eastAsia="Calibri" w:hAnsiTheme="majorHAnsi" w:cstheme="majorHAnsi"/>
                <w:color w:val="000000"/>
              </w:rPr>
            </w:pPr>
          </w:p>
        </w:tc>
        <w:tc>
          <w:tcPr>
            <w:tcW w:w="3609" w:type="dxa"/>
            <w:tcBorders>
              <w:top w:val="nil"/>
              <w:left w:val="single" w:sz="4" w:space="0" w:color="000000"/>
              <w:bottom w:val="single" w:sz="4" w:space="0" w:color="000000"/>
              <w:right w:val="single" w:sz="8" w:space="0" w:color="000000"/>
            </w:tcBorders>
            <w:vAlign w:val="center"/>
          </w:tcPr>
          <w:p w14:paraId="6B137A0C" w14:textId="77777777" w:rsidR="006438F9" w:rsidRPr="00E17C57" w:rsidRDefault="006438F9">
            <w:pPr>
              <w:rPr>
                <w:rFonts w:asciiTheme="majorHAnsi" w:eastAsia="Calibri" w:hAnsiTheme="majorHAnsi" w:cstheme="majorHAnsi"/>
                <w:color w:val="000000"/>
              </w:rPr>
            </w:pPr>
          </w:p>
        </w:tc>
        <w:tc>
          <w:tcPr>
            <w:tcW w:w="1092" w:type="dxa"/>
            <w:tcBorders>
              <w:top w:val="nil"/>
              <w:left w:val="nil"/>
              <w:bottom w:val="single" w:sz="4" w:space="0" w:color="000000"/>
              <w:right w:val="single" w:sz="4" w:space="0" w:color="000000"/>
            </w:tcBorders>
            <w:vAlign w:val="center"/>
          </w:tcPr>
          <w:p w14:paraId="653E1079" w14:textId="77777777" w:rsidR="006438F9" w:rsidRPr="00E17C57" w:rsidRDefault="006438F9">
            <w:pPr>
              <w:jc w:val="center"/>
              <w:rPr>
                <w:rFonts w:asciiTheme="majorHAnsi" w:eastAsia="Calibri" w:hAnsiTheme="majorHAnsi" w:cstheme="majorHAnsi"/>
                <w:color w:val="000000"/>
              </w:rPr>
            </w:pPr>
          </w:p>
        </w:tc>
        <w:tc>
          <w:tcPr>
            <w:tcW w:w="1093" w:type="dxa"/>
            <w:tcBorders>
              <w:top w:val="nil"/>
              <w:left w:val="single" w:sz="4" w:space="0" w:color="000000"/>
              <w:bottom w:val="single" w:sz="4" w:space="0" w:color="000000"/>
              <w:right w:val="single" w:sz="8" w:space="0" w:color="000000"/>
            </w:tcBorders>
            <w:vAlign w:val="center"/>
          </w:tcPr>
          <w:p w14:paraId="190AE460" w14:textId="77777777" w:rsidR="006438F9" w:rsidRPr="00E17C57" w:rsidRDefault="006438F9">
            <w:pPr>
              <w:jc w:val="center"/>
              <w:rPr>
                <w:rFonts w:asciiTheme="majorHAnsi" w:eastAsia="Calibri" w:hAnsiTheme="majorHAnsi" w:cstheme="majorHAnsi"/>
                <w:color w:val="000000"/>
              </w:rPr>
            </w:pPr>
          </w:p>
        </w:tc>
        <w:tc>
          <w:tcPr>
            <w:tcW w:w="1118" w:type="dxa"/>
            <w:tcBorders>
              <w:top w:val="nil"/>
              <w:left w:val="nil"/>
              <w:bottom w:val="single" w:sz="4" w:space="0" w:color="000000"/>
              <w:right w:val="single" w:sz="4" w:space="0" w:color="000000"/>
            </w:tcBorders>
            <w:vAlign w:val="center"/>
          </w:tcPr>
          <w:p w14:paraId="51E7F85D" w14:textId="77777777" w:rsidR="006438F9" w:rsidRPr="00E17C57" w:rsidRDefault="006438F9">
            <w:pPr>
              <w:jc w:val="center"/>
              <w:rPr>
                <w:rFonts w:asciiTheme="majorHAnsi" w:eastAsia="Calibri" w:hAnsiTheme="majorHAnsi" w:cstheme="majorHAnsi"/>
                <w:color w:val="000000"/>
              </w:rPr>
            </w:pPr>
          </w:p>
        </w:tc>
        <w:tc>
          <w:tcPr>
            <w:tcW w:w="1121" w:type="dxa"/>
            <w:tcBorders>
              <w:top w:val="nil"/>
              <w:left w:val="nil"/>
              <w:bottom w:val="single" w:sz="4" w:space="0" w:color="000000"/>
              <w:right w:val="single" w:sz="8" w:space="0" w:color="000000"/>
            </w:tcBorders>
            <w:vAlign w:val="center"/>
          </w:tcPr>
          <w:p w14:paraId="4B2FD82F" w14:textId="77777777" w:rsidR="006438F9" w:rsidRPr="00E17C57" w:rsidRDefault="006438F9">
            <w:pPr>
              <w:jc w:val="center"/>
              <w:rPr>
                <w:rFonts w:asciiTheme="majorHAnsi" w:eastAsia="Calibri" w:hAnsiTheme="majorHAnsi" w:cstheme="majorHAnsi"/>
                <w:color w:val="000000"/>
              </w:rPr>
            </w:pPr>
          </w:p>
        </w:tc>
      </w:tr>
      <w:tr w:rsidR="006438F9" w14:paraId="49C6F34B" w14:textId="77777777">
        <w:trPr>
          <w:trHeight w:val="80"/>
        </w:trPr>
        <w:tc>
          <w:tcPr>
            <w:tcW w:w="406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67B7B546" w14:textId="555843CA" w:rsidR="006438F9" w:rsidRPr="00E17C57" w:rsidRDefault="00187056">
            <w:pPr>
              <w:ind w:firstLine="200"/>
              <w:jc w:val="center"/>
              <w:rPr>
                <w:rFonts w:asciiTheme="majorHAnsi" w:eastAsia="Calibri" w:hAnsiTheme="majorHAnsi" w:cstheme="majorHAnsi"/>
                <w:color w:val="000000"/>
              </w:rPr>
            </w:pPr>
            <w:r w:rsidRPr="00E17C57">
              <w:rPr>
                <w:rFonts w:asciiTheme="majorHAnsi" w:eastAsia="Calibri" w:hAnsiTheme="majorHAnsi" w:cstheme="majorHAnsi"/>
                <w:color w:val="000000"/>
              </w:rPr>
              <w:t>TOTAL (S/)</w:t>
            </w:r>
          </w:p>
        </w:tc>
        <w:tc>
          <w:tcPr>
            <w:tcW w:w="1092" w:type="dxa"/>
            <w:tcBorders>
              <w:top w:val="single" w:sz="8" w:space="0" w:color="000000"/>
              <w:left w:val="nil"/>
              <w:bottom w:val="single" w:sz="8" w:space="0" w:color="000000"/>
              <w:right w:val="single" w:sz="4" w:space="0" w:color="000000"/>
            </w:tcBorders>
            <w:shd w:val="clear" w:color="auto" w:fill="D9D9D9"/>
            <w:vAlign w:val="center"/>
          </w:tcPr>
          <w:p w14:paraId="0DB22A2E" w14:textId="77777777" w:rsidR="006438F9" w:rsidRPr="00E17C57" w:rsidRDefault="006438F9">
            <w:pPr>
              <w:jc w:val="center"/>
              <w:rPr>
                <w:rFonts w:asciiTheme="majorHAnsi" w:eastAsia="Calibri" w:hAnsiTheme="majorHAnsi" w:cstheme="majorHAnsi"/>
                <w:color w:val="000000"/>
              </w:rPr>
            </w:pPr>
          </w:p>
        </w:tc>
        <w:tc>
          <w:tcPr>
            <w:tcW w:w="1093" w:type="dxa"/>
            <w:tcBorders>
              <w:top w:val="single" w:sz="8" w:space="0" w:color="000000"/>
              <w:left w:val="single" w:sz="4" w:space="0" w:color="000000"/>
              <w:bottom w:val="single" w:sz="8" w:space="0" w:color="000000"/>
              <w:right w:val="single" w:sz="8" w:space="0" w:color="000000"/>
            </w:tcBorders>
            <w:shd w:val="clear" w:color="auto" w:fill="D9D9D9"/>
            <w:vAlign w:val="center"/>
          </w:tcPr>
          <w:p w14:paraId="0708E1D5" w14:textId="77777777" w:rsidR="006438F9" w:rsidRPr="00E17C57" w:rsidRDefault="006438F9">
            <w:pPr>
              <w:jc w:val="center"/>
              <w:rPr>
                <w:rFonts w:asciiTheme="majorHAnsi" w:eastAsia="Calibri" w:hAnsiTheme="majorHAnsi" w:cstheme="majorHAnsi"/>
                <w:color w:val="000000"/>
              </w:rPr>
            </w:pPr>
          </w:p>
        </w:tc>
        <w:tc>
          <w:tcPr>
            <w:tcW w:w="1118" w:type="dxa"/>
            <w:tcBorders>
              <w:top w:val="single" w:sz="8" w:space="0" w:color="000000"/>
              <w:left w:val="nil"/>
              <w:bottom w:val="single" w:sz="8" w:space="0" w:color="000000"/>
              <w:right w:val="single" w:sz="8" w:space="0" w:color="000000"/>
            </w:tcBorders>
            <w:shd w:val="clear" w:color="auto" w:fill="D9D9D9"/>
            <w:vAlign w:val="center"/>
          </w:tcPr>
          <w:p w14:paraId="7ACC67EA" w14:textId="77777777" w:rsidR="006438F9" w:rsidRPr="00E17C57" w:rsidRDefault="006438F9">
            <w:pPr>
              <w:jc w:val="center"/>
              <w:rPr>
                <w:rFonts w:asciiTheme="majorHAnsi" w:eastAsia="Calibri" w:hAnsiTheme="majorHAnsi" w:cstheme="majorHAnsi"/>
                <w:color w:val="000000"/>
              </w:rPr>
            </w:pPr>
          </w:p>
        </w:tc>
        <w:tc>
          <w:tcPr>
            <w:tcW w:w="1121" w:type="dxa"/>
            <w:tcBorders>
              <w:top w:val="single" w:sz="8" w:space="0" w:color="000000"/>
              <w:left w:val="nil"/>
              <w:bottom w:val="single" w:sz="8" w:space="0" w:color="000000"/>
              <w:right w:val="single" w:sz="8" w:space="0" w:color="000000"/>
            </w:tcBorders>
            <w:shd w:val="clear" w:color="auto" w:fill="D9D9D9"/>
            <w:vAlign w:val="center"/>
          </w:tcPr>
          <w:p w14:paraId="0EBB7D6A" w14:textId="77777777" w:rsidR="006438F9" w:rsidRPr="00E17C57" w:rsidRDefault="006438F9">
            <w:pPr>
              <w:jc w:val="center"/>
              <w:rPr>
                <w:rFonts w:asciiTheme="majorHAnsi" w:eastAsia="Calibri" w:hAnsiTheme="majorHAnsi" w:cstheme="majorHAnsi"/>
                <w:color w:val="000000"/>
              </w:rPr>
            </w:pPr>
          </w:p>
        </w:tc>
      </w:tr>
    </w:tbl>
    <w:p w14:paraId="70706F64" w14:textId="77777777" w:rsidR="006438F9" w:rsidRDefault="006438F9">
      <w:pPr>
        <w:jc w:val="both"/>
        <w:rPr>
          <w:rFonts w:ascii="Calibri" w:eastAsia="Calibri" w:hAnsi="Calibri" w:cs="Calibri"/>
        </w:rPr>
      </w:pPr>
    </w:p>
    <w:p w14:paraId="246E45CB" w14:textId="77777777" w:rsidR="006438F9" w:rsidRDefault="006438F9">
      <w:pPr>
        <w:jc w:val="both"/>
        <w:rPr>
          <w:rFonts w:ascii="Calibri" w:eastAsia="Calibri" w:hAnsi="Calibri" w:cs="Calibri"/>
          <w:sz w:val="22"/>
          <w:szCs w:val="22"/>
        </w:rPr>
      </w:pPr>
    </w:p>
    <w:p w14:paraId="357836F7" w14:textId="77777777" w:rsidR="006438F9" w:rsidRDefault="00187056">
      <w:pPr>
        <w:jc w:val="both"/>
        <w:rPr>
          <w:rFonts w:ascii="Calibri" w:eastAsia="Calibri" w:hAnsi="Calibri" w:cs="Calibri"/>
          <w:sz w:val="22"/>
          <w:szCs w:val="22"/>
        </w:rPr>
      </w:pPr>
      <w:r>
        <w:rPr>
          <w:rFonts w:ascii="Calibri" w:eastAsia="Calibri" w:hAnsi="Calibri" w:cs="Calibri"/>
          <w:b/>
          <w:sz w:val="22"/>
          <w:szCs w:val="22"/>
        </w:rPr>
        <w:t xml:space="preserve">7. OTROS  </w:t>
      </w:r>
    </w:p>
    <w:p w14:paraId="5FE180BD" w14:textId="77777777" w:rsidR="006438F9" w:rsidRDefault="006438F9">
      <w:pPr>
        <w:widowControl w:val="0"/>
        <w:jc w:val="both"/>
        <w:rPr>
          <w:rFonts w:ascii="Calibri" w:eastAsia="Calibri" w:hAnsi="Calibri" w:cs="Calibri"/>
          <w:highlight w:val="lightGray"/>
        </w:rPr>
      </w:pPr>
    </w:p>
    <w:p w14:paraId="6914B8C9" w14:textId="2B8581BF" w:rsidR="006438F9" w:rsidRDefault="00187056">
      <w:pPr>
        <w:jc w:val="both"/>
        <w:rPr>
          <w:rFonts w:ascii="Calibri" w:eastAsia="Calibri" w:hAnsi="Calibri" w:cs="Calibri"/>
        </w:rPr>
      </w:pPr>
      <w:r>
        <w:rPr>
          <w:rFonts w:ascii="Calibri" w:eastAsia="Calibri" w:hAnsi="Calibri" w:cs="Calibri"/>
          <w:b/>
        </w:rPr>
        <w:t>¿CÓMO TE ENTERASTE DE STARTUP PERÚ?</w:t>
      </w:r>
    </w:p>
    <w:p w14:paraId="5B01E6F6" w14:textId="77777777" w:rsidR="006438F9" w:rsidRDefault="006438F9">
      <w:pPr>
        <w:jc w:val="both"/>
        <w:rPr>
          <w:rFonts w:ascii="Calibri" w:eastAsia="Calibri" w:hAnsi="Calibri" w:cs="Calibri"/>
          <w:sz w:val="22"/>
          <w:szCs w:val="22"/>
        </w:rPr>
      </w:pPr>
      <w:bookmarkStart w:id="7" w:name="1t3h5sf" w:colFirst="0" w:colLast="0"/>
      <w:bookmarkEnd w:id="7"/>
    </w:p>
    <w:p w14:paraId="73065371"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A través de una organización (favor nombrar):</w:t>
      </w:r>
      <w:bookmarkStart w:id="8" w:name="4d34og8" w:colFirst="0" w:colLast="0"/>
      <w:bookmarkEnd w:id="8"/>
    </w:p>
    <w:p w14:paraId="54BBFB5A"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Me recomendó un amigo o familiar</w:t>
      </w:r>
    </w:p>
    <w:p w14:paraId="4AA69BB6"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Lo vi en la televisión (favor nombrar):</w:t>
      </w:r>
      <w:bookmarkStart w:id="9" w:name="2s8eyo1" w:colFirst="0" w:colLast="0"/>
      <w:bookmarkEnd w:id="9"/>
    </w:p>
    <w:p w14:paraId="74B08428"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Lo escuché en la radio (favor nombrar):</w:t>
      </w:r>
      <w:bookmarkStart w:id="10" w:name="17dp8vu" w:colFirst="0" w:colLast="0"/>
      <w:bookmarkEnd w:id="10"/>
    </w:p>
    <w:p w14:paraId="32CAFA14"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Lo vi en el periódico (favor nombrar):</w:t>
      </w:r>
      <w:bookmarkStart w:id="11" w:name="3rdcrjn" w:colFirst="0" w:colLast="0"/>
      <w:bookmarkEnd w:id="11"/>
    </w:p>
    <w:p w14:paraId="2FE89B5F" w14:textId="09B06E07" w:rsidR="006438F9" w:rsidRPr="00E17C57" w:rsidRDefault="00187056">
      <w:pPr>
        <w:jc w:val="both"/>
        <w:rPr>
          <w:rFonts w:asciiTheme="majorHAnsi" w:eastAsia="Calibri" w:hAnsiTheme="majorHAnsi" w:cstheme="majorHAnsi"/>
          <w:sz w:val="22"/>
          <w:szCs w:val="22"/>
        </w:rPr>
      </w:pPr>
      <w:bookmarkStart w:id="12" w:name="26in1rg" w:colFirst="0" w:colLast="0"/>
      <w:bookmarkEnd w:id="12"/>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A través de un representante de Start</w:t>
      </w:r>
      <w:r w:rsidR="00E17C57" w:rsidRPr="00E17C57">
        <w:rPr>
          <w:rFonts w:asciiTheme="majorHAnsi" w:eastAsia="Calibri" w:hAnsiTheme="majorHAnsi" w:cstheme="majorHAnsi"/>
          <w:sz w:val="22"/>
          <w:szCs w:val="22"/>
        </w:rPr>
        <w:t>u</w:t>
      </w:r>
      <w:r w:rsidRPr="00E17C57">
        <w:rPr>
          <w:rFonts w:asciiTheme="majorHAnsi" w:eastAsia="Calibri" w:hAnsiTheme="majorHAnsi" w:cstheme="majorHAnsi"/>
          <w:sz w:val="22"/>
          <w:szCs w:val="22"/>
        </w:rPr>
        <w:t>p Perú (teléfono, correo, charla, feria)</w:t>
      </w:r>
    </w:p>
    <w:p w14:paraId="099D57A4" w14:textId="77777777" w:rsidR="006438F9" w:rsidRPr="00E17C57" w:rsidRDefault="00187056">
      <w:pPr>
        <w:jc w:val="both"/>
        <w:rPr>
          <w:rFonts w:asciiTheme="majorHAnsi" w:eastAsia="Calibri" w:hAnsiTheme="majorHAnsi" w:cstheme="majorHAnsi"/>
          <w:sz w:val="22"/>
          <w:szCs w:val="22"/>
        </w:rPr>
      </w:pPr>
      <w:r w:rsidRPr="00E17C57">
        <w:rPr>
          <w:rFonts w:ascii="Segoe UI Symbol" w:eastAsia="Calibri" w:hAnsi="Segoe UI Symbol" w:cs="Segoe UI Symbol"/>
          <w:sz w:val="22"/>
          <w:szCs w:val="22"/>
        </w:rPr>
        <w:t>☐</w:t>
      </w:r>
      <w:r w:rsidRPr="00E17C57">
        <w:rPr>
          <w:rFonts w:asciiTheme="majorHAnsi" w:eastAsia="Calibri" w:hAnsiTheme="majorHAnsi" w:cstheme="majorHAnsi"/>
          <w:sz w:val="22"/>
          <w:szCs w:val="22"/>
        </w:rPr>
        <w:t xml:space="preserve"> Lo vi en Internet (Facebook, página web del programa) (favor especificar):</w:t>
      </w:r>
      <w:bookmarkStart w:id="13" w:name="lnxbz9" w:colFirst="0" w:colLast="0"/>
      <w:bookmarkEnd w:id="13"/>
    </w:p>
    <w:p w14:paraId="7437F708" w14:textId="77777777" w:rsidR="006438F9" w:rsidRPr="00E17C57" w:rsidRDefault="00187056">
      <w:pPr>
        <w:jc w:val="both"/>
        <w:rPr>
          <w:rFonts w:asciiTheme="majorHAnsi" w:eastAsia="Cambria" w:hAnsiTheme="majorHAnsi" w:cstheme="majorHAnsi"/>
          <w:sz w:val="22"/>
          <w:szCs w:val="22"/>
        </w:rPr>
      </w:pPr>
      <w:r w:rsidRPr="00E17C57">
        <w:rPr>
          <w:rFonts w:ascii="Segoe UI Symbol" w:eastAsia="Cambria" w:hAnsi="Segoe UI Symbol" w:cs="Segoe UI Symbol"/>
          <w:sz w:val="22"/>
          <w:szCs w:val="22"/>
        </w:rPr>
        <w:t>☐</w:t>
      </w:r>
      <w:r w:rsidRPr="00E17C57">
        <w:rPr>
          <w:rFonts w:asciiTheme="majorHAnsi" w:eastAsia="Cambria" w:hAnsiTheme="majorHAnsi" w:cstheme="majorHAnsi"/>
          <w:sz w:val="22"/>
          <w:szCs w:val="22"/>
        </w:rPr>
        <w:t xml:space="preserve"> Otro (favor explicar):</w:t>
      </w:r>
    </w:p>
    <w:p w14:paraId="220CE08C" w14:textId="77777777" w:rsidR="006438F9" w:rsidRDefault="006438F9">
      <w:pPr>
        <w:rPr>
          <w:rFonts w:ascii="Calibri" w:eastAsia="Calibri" w:hAnsi="Calibri" w:cs="Calibri"/>
          <w:sz w:val="28"/>
          <w:szCs w:val="28"/>
        </w:rPr>
      </w:pPr>
    </w:p>
    <w:p w14:paraId="630F3166" w14:textId="77777777" w:rsidR="006438F9" w:rsidRDefault="006438F9">
      <w:pPr>
        <w:rPr>
          <w:rFonts w:ascii="Calibri" w:eastAsia="Calibri" w:hAnsi="Calibri" w:cs="Calibri"/>
          <w:sz w:val="28"/>
          <w:szCs w:val="28"/>
        </w:rPr>
      </w:pPr>
    </w:p>
    <w:p w14:paraId="58E70E63" w14:textId="77777777" w:rsidR="006438F9" w:rsidRDefault="006438F9">
      <w:pPr>
        <w:rPr>
          <w:rFonts w:ascii="Calibri" w:eastAsia="Calibri" w:hAnsi="Calibri" w:cs="Calibri"/>
          <w:sz w:val="28"/>
          <w:szCs w:val="28"/>
        </w:rPr>
      </w:pPr>
    </w:p>
    <w:p w14:paraId="331FE13B" w14:textId="77777777" w:rsidR="006438F9" w:rsidRDefault="006438F9">
      <w:pPr>
        <w:rPr>
          <w:rFonts w:ascii="Calibri" w:eastAsia="Calibri" w:hAnsi="Calibri" w:cs="Calibri"/>
          <w:sz w:val="28"/>
          <w:szCs w:val="28"/>
        </w:rPr>
      </w:pPr>
    </w:p>
    <w:p w14:paraId="6910522C" w14:textId="77777777" w:rsidR="006438F9" w:rsidRDefault="006438F9">
      <w:pPr>
        <w:rPr>
          <w:rFonts w:ascii="Calibri" w:eastAsia="Calibri" w:hAnsi="Calibri" w:cs="Calibri"/>
          <w:sz w:val="28"/>
          <w:szCs w:val="28"/>
        </w:rPr>
      </w:pPr>
    </w:p>
    <w:p w14:paraId="322D559A" w14:textId="77777777" w:rsidR="006438F9" w:rsidRDefault="006438F9">
      <w:pPr>
        <w:rPr>
          <w:rFonts w:ascii="Calibri" w:eastAsia="Calibri" w:hAnsi="Calibri" w:cs="Calibri"/>
          <w:sz w:val="28"/>
          <w:szCs w:val="28"/>
        </w:rPr>
      </w:pPr>
    </w:p>
    <w:p w14:paraId="1039B2D7" w14:textId="77777777" w:rsidR="006438F9" w:rsidRDefault="006438F9">
      <w:pPr>
        <w:rPr>
          <w:rFonts w:ascii="Calibri" w:eastAsia="Calibri" w:hAnsi="Calibri" w:cs="Calibri"/>
          <w:sz w:val="28"/>
          <w:szCs w:val="28"/>
        </w:rPr>
      </w:pPr>
    </w:p>
    <w:p w14:paraId="108E96EF" w14:textId="77777777" w:rsidR="006438F9" w:rsidRDefault="006438F9">
      <w:pPr>
        <w:rPr>
          <w:rFonts w:ascii="Calibri" w:eastAsia="Calibri" w:hAnsi="Calibri" w:cs="Calibri"/>
          <w:sz w:val="28"/>
          <w:szCs w:val="28"/>
        </w:rPr>
      </w:pPr>
    </w:p>
    <w:p w14:paraId="49410479" w14:textId="77777777" w:rsidR="006438F9" w:rsidRDefault="006438F9">
      <w:pPr>
        <w:rPr>
          <w:rFonts w:ascii="Calibri" w:eastAsia="Calibri" w:hAnsi="Calibri" w:cs="Calibri"/>
          <w:sz w:val="28"/>
          <w:szCs w:val="28"/>
        </w:rPr>
      </w:pPr>
    </w:p>
    <w:p w14:paraId="5E5571E4" w14:textId="77777777" w:rsidR="006438F9" w:rsidRDefault="006438F9">
      <w:pPr>
        <w:rPr>
          <w:rFonts w:ascii="Calibri" w:eastAsia="Calibri" w:hAnsi="Calibri" w:cs="Calibri"/>
          <w:sz w:val="28"/>
          <w:szCs w:val="28"/>
        </w:rPr>
      </w:pPr>
    </w:p>
    <w:p w14:paraId="0EFF332A" w14:textId="77777777" w:rsidR="006438F9" w:rsidRDefault="006438F9">
      <w:pPr>
        <w:rPr>
          <w:rFonts w:ascii="Calibri" w:eastAsia="Calibri" w:hAnsi="Calibri" w:cs="Calibri"/>
          <w:sz w:val="28"/>
          <w:szCs w:val="28"/>
        </w:rPr>
      </w:pPr>
    </w:p>
    <w:p w14:paraId="6F5A84FB" w14:textId="77777777" w:rsidR="006438F9" w:rsidRDefault="006438F9">
      <w:pPr>
        <w:rPr>
          <w:rFonts w:ascii="Calibri" w:eastAsia="Calibri" w:hAnsi="Calibri" w:cs="Calibri"/>
          <w:sz w:val="28"/>
          <w:szCs w:val="28"/>
        </w:rPr>
      </w:pPr>
    </w:p>
    <w:p w14:paraId="7EAC9042" w14:textId="77777777" w:rsidR="006438F9" w:rsidRDefault="006438F9">
      <w:pPr>
        <w:rPr>
          <w:rFonts w:ascii="Calibri" w:eastAsia="Calibri" w:hAnsi="Calibri" w:cs="Calibri"/>
          <w:sz w:val="28"/>
          <w:szCs w:val="28"/>
        </w:rPr>
      </w:pPr>
    </w:p>
    <w:p w14:paraId="3D273694" w14:textId="77777777" w:rsidR="006438F9" w:rsidRDefault="006438F9">
      <w:pPr>
        <w:rPr>
          <w:rFonts w:ascii="Calibri" w:eastAsia="Calibri" w:hAnsi="Calibri" w:cs="Calibri"/>
          <w:sz w:val="28"/>
          <w:szCs w:val="28"/>
        </w:rPr>
      </w:pPr>
    </w:p>
    <w:p w14:paraId="3B316A19" w14:textId="77777777" w:rsidR="006438F9" w:rsidRDefault="006438F9">
      <w:pPr>
        <w:rPr>
          <w:rFonts w:ascii="Calibri" w:eastAsia="Calibri" w:hAnsi="Calibri" w:cs="Calibri"/>
          <w:sz w:val="28"/>
          <w:szCs w:val="28"/>
        </w:rPr>
      </w:pPr>
    </w:p>
    <w:p w14:paraId="71C02436" w14:textId="77777777" w:rsidR="006438F9" w:rsidRDefault="006438F9">
      <w:pPr>
        <w:rPr>
          <w:rFonts w:ascii="Calibri" w:eastAsia="Calibri" w:hAnsi="Calibri" w:cs="Calibri"/>
          <w:sz w:val="28"/>
          <w:szCs w:val="28"/>
        </w:rPr>
      </w:pPr>
    </w:p>
    <w:p w14:paraId="7EC9A455" w14:textId="77777777" w:rsidR="006438F9" w:rsidRDefault="006438F9">
      <w:pPr>
        <w:rPr>
          <w:rFonts w:ascii="Calibri" w:eastAsia="Calibri" w:hAnsi="Calibri" w:cs="Calibri"/>
          <w:sz w:val="28"/>
          <w:szCs w:val="28"/>
        </w:rPr>
      </w:pPr>
    </w:p>
    <w:p w14:paraId="18B23B21" w14:textId="77777777" w:rsidR="006438F9" w:rsidRDefault="00187056">
      <w:pPr>
        <w:jc w:val="center"/>
        <w:rPr>
          <w:rFonts w:ascii="Calibri" w:eastAsia="Calibri" w:hAnsi="Calibri" w:cs="Calibri"/>
          <w:sz w:val="32"/>
          <w:szCs w:val="32"/>
        </w:rPr>
      </w:pPr>
      <w:r>
        <w:rPr>
          <w:rFonts w:ascii="Calibri" w:eastAsia="Calibri" w:hAnsi="Calibri" w:cs="Calibri"/>
          <w:b/>
          <w:sz w:val="32"/>
          <w:szCs w:val="32"/>
        </w:rPr>
        <w:t>FORMATO II</w:t>
      </w:r>
    </w:p>
    <w:p w14:paraId="08932A59" w14:textId="77777777" w:rsidR="006438F9" w:rsidRDefault="00187056">
      <w:pPr>
        <w:spacing w:after="87" w:line="259" w:lineRule="auto"/>
        <w:ind w:right="4"/>
        <w:jc w:val="center"/>
        <w:rPr>
          <w:rFonts w:ascii="Calibri" w:eastAsia="Calibri" w:hAnsi="Calibri" w:cs="Calibri"/>
          <w:sz w:val="32"/>
          <w:szCs w:val="32"/>
        </w:rPr>
      </w:pPr>
      <w:r>
        <w:rPr>
          <w:rFonts w:ascii="Calibri" w:eastAsia="Calibri" w:hAnsi="Calibri" w:cs="Calibri"/>
          <w:b/>
          <w:sz w:val="32"/>
          <w:szCs w:val="32"/>
        </w:rPr>
        <w:t>DECLARACIÓN JURADA DEL EQUIPO EMPRENDEDOR</w:t>
      </w:r>
      <w:r>
        <w:rPr>
          <w:rFonts w:ascii="Calibri" w:eastAsia="Calibri" w:hAnsi="Calibri" w:cs="Calibri"/>
          <w:sz w:val="32"/>
          <w:szCs w:val="32"/>
        </w:rPr>
        <w:t xml:space="preserve"> </w:t>
      </w:r>
    </w:p>
    <w:p w14:paraId="10CC4524" w14:textId="77777777" w:rsidR="006438F9" w:rsidRDefault="00187056">
      <w:pPr>
        <w:spacing w:after="91" w:line="259" w:lineRule="auto"/>
        <w:ind w:left="121"/>
        <w:jc w:val="center"/>
        <w:rPr>
          <w:sz w:val="22"/>
          <w:szCs w:val="22"/>
        </w:rPr>
      </w:pPr>
      <w:r>
        <w:rPr>
          <w:b/>
          <w:sz w:val="22"/>
          <w:szCs w:val="22"/>
        </w:rPr>
        <w:t xml:space="preserve"> </w:t>
      </w:r>
      <w:r>
        <w:rPr>
          <w:rFonts w:ascii="Arial" w:eastAsia="Arial" w:hAnsi="Arial" w:cs="Arial"/>
          <w:sz w:val="22"/>
          <w:szCs w:val="22"/>
        </w:rPr>
        <w:t xml:space="preserve"> </w:t>
      </w:r>
    </w:p>
    <w:p w14:paraId="07854163" w14:textId="77777777" w:rsidR="006438F9" w:rsidRDefault="00187056">
      <w:pPr>
        <w:rPr>
          <w:rFonts w:ascii="Calibri" w:eastAsia="Calibri" w:hAnsi="Calibri" w:cs="Calibri"/>
          <w:sz w:val="22"/>
          <w:szCs w:val="22"/>
        </w:rPr>
      </w:pPr>
      <w:r>
        <w:rPr>
          <w:rFonts w:ascii="Calibri" w:eastAsia="Calibri" w:hAnsi="Calibri" w:cs="Calibri"/>
          <w:sz w:val="22"/>
          <w:szCs w:val="22"/>
        </w:rPr>
        <w:t xml:space="preserve">Los miembros del Equipo técnico declaramos bajo juramento que: </w:t>
      </w:r>
    </w:p>
    <w:p w14:paraId="1E2A1522" w14:textId="77777777" w:rsidR="006438F9" w:rsidRDefault="00187056">
      <w:pPr>
        <w:spacing w:after="42" w:line="259" w:lineRule="auto"/>
        <w:rPr>
          <w:rFonts w:ascii="Calibri" w:eastAsia="Calibri" w:hAnsi="Calibri" w:cs="Calibri"/>
          <w:sz w:val="22"/>
          <w:szCs w:val="22"/>
        </w:rPr>
      </w:pPr>
      <w:r>
        <w:rPr>
          <w:rFonts w:ascii="Calibri" w:eastAsia="Calibri" w:hAnsi="Calibri" w:cs="Calibri"/>
          <w:sz w:val="22"/>
          <w:szCs w:val="22"/>
        </w:rPr>
        <w:t xml:space="preserve">  </w:t>
      </w:r>
    </w:p>
    <w:p w14:paraId="4F798C99"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Invertiremos al menos 40 horas a la semana juntos, de manera presencial o virtual, para desarrollar el proyecto. </w:t>
      </w:r>
    </w:p>
    <w:p w14:paraId="05139BDB" w14:textId="5D6372BC" w:rsidR="006438F9" w:rsidRDefault="00187056">
      <w:pPr>
        <w:numPr>
          <w:ilvl w:val="0"/>
          <w:numId w:val="19"/>
        </w:numPr>
        <w:spacing w:after="41" w:line="266" w:lineRule="auto"/>
        <w:ind w:hanging="360"/>
      </w:pPr>
      <w:r>
        <w:rPr>
          <w:rFonts w:ascii="Calibri" w:eastAsia="Calibri" w:hAnsi="Calibri" w:cs="Calibri"/>
          <w:sz w:val="22"/>
          <w:szCs w:val="22"/>
        </w:rPr>
        <w:t xml:space="preserve">Contamos con DNI o carnet de extranjería vigente (residentes) o, de ser extranjeros, con pasaporte vigente al momento de postular al </w:t>
      </w:r>
      <w:r w:rsidR="00802014">
        <w:rPr>
          <w:rFonts w:ascii="Calibri" w:eastAsia="Calibri" w:hAnsi="Calibri" w:cs="Calibri"/>
          <w:sz w:val="22"/>
          <w:szCs w:val="22"/>
        </w:rPr>
        <w:t>c</w:t>
      </w:r>
      <w:r>
        <w:rPr>
          <w:rFonts w:ascii="Calibri" w:eastAsia="Calibri" w:hAnsi="Calibri" w:cs="Calibri"/>
          <w:sz w:val="22"/>
          <w:szCs w:val="22"/>
        </w:rPr>
        <w:t xml:space="preserve">oncurso. </w:t>
      </w:r>
    </w:p>
    <w:p w14:paraId="5C4EE4F7"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No contamos con antecedentes penales ni policiales. </w:t>
      </w:r>
    </w:p>
    <w:p w14:paraId="59B2D1B6"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No estamos calificados negativamente en centrales de riesgo. </w:t>
      </w:r>
    </w:p>
    <w:p w14:paraId="3C24283B" w14:textId="77777777" w:rsidR="006438F9" w:rsidRDefault="00187056">
      <w:pPr>
        <w:numPr>
          <w:ilvl w:val="0"/>
          <w:numId w:val="19"/>
        </w:numPr>
        <w:spacing w:after="41" w:line="266" w:lineRule="auto"/>
        <w:ind w:hanging="360"/>
      </w:pPr>
      <w:r>
        <w:rPr>
          <w:rFonts w:ascii="Calibri" w:eastAsia="Calibri" w:hAnsi="Calibri" w:cs="Calibri"/>
          <w:sz w:val="22"/>
          <w:szCs w:val="22"/>
        </w:rPr>
        <w:lastRenderedPageBreak/>
        <w:t xml:space="preserve">No tenemos deudas tributarias. </w:t>
      </w:r>
    </w:p>
    <w:p w14:paraId="5228359A"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La propuesta es original y no copiada o plagiada de otra. </w:t>
      </w:r>
    </w:p>
    <w:p w14:paraId="6B9D2A70"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La propuesta presentada no viola ningún derecho de propiedad intelectual. </w:t>
      </w:r>
    </w:p>
    <w:p w14:paraId="0771EE32" w14:textId="77777777" w:rsidR="006438F9" w:rsidRDefault="00187056">
      <w:pPr>
        <w:numPr>
          <w:ilvl w:val="0"/>
          <w:numId w:val="19"/>
        </w:numPr>
        <w:spacing w:after="41" w:line="266" w:lineRule="auto"/>
        <w:ind w:hanging="360"/>
      </w:pPr>
      <w:r>
        <w:rPr>
          <w:rFonts w:ascii="Calibri" w:eastAsia="Calibri" w:hAnsi="Calibri" w:cs="Calibri"/>
          <w:sz w:val="22"/>
          <w:szCs w:val="22"/>
        </w:rPr>
        <w:t xml:space="preserve">Cumpliremos con prácticas empresariales responsables y éticas para el desarrollo de la propuesta. </w:t>
      </w:r>
    </w:p>
    <w:p w14:paraId="38CBB008" w14:textId="50C8EC1E" w:rsidR="006438F9" w:rsidRDefault="00187056">
      <w:pPr>
        <w:numPr>
          <w:ilvl w:val="0"/>
          <w:numId w:val="19"/>
        </w:numPr>
        <w:spacing w:after="41" w:line="266" w:lineRule="auto"/>
        <w:ind w:hanging="360"/>
      </w:pPr>
      <w:r>
        <w:rPr>
          <w:rFonts w:ascii="Calibri" w:eastAsia="Calibri" w:hAnsi="Calibri" w:cs="Calibri"/>
          <w:sz w:val="22"/>
          <w:szCs w:val="22"/>
        </w:rPr>
        <w:t>Proporcionaremos información necesaria para fines de difusión y medición de Star</w:t>
      </w:r>
      <w:r w:rsidR="00802014">
        <w:rPr>
          <w:rFonts w:ascii="Calibri" w:eastAsia="Calibri" w:hAnsi="Calibri" w:cs="Calibri"/>
          <w:sz w:val="22"/>
          <w:szCs w:val="22"/>
        </w:rPr>
        <w:t>tu</w:t>
      </w:r>
      <w:r>
        <w:rPr>
          <w:rFonts w:ascii="Calibri" w:eastAsia="Calibri" w:hAnsi="Calibri" w:cs="Calibri"/>
          <w:sz w:val="22"/>
          <w:szCs w:val="22"/>
        </w:rPr>
        <w:t xml:space="preserve">p Perú de manera semestral vía encuestas. </w:t>
      </w:r>
    </w:p>
    <w:p w14:paraId="792D01C3" w14:textId="7490C69E" w:rsidR="006438F9" w:rsidRDefault="00187056">
      <w:pPr>
        <w:numPr>
          <w:ilvl w:val="0"/>
          <w:numId w:val="19"/>
        </w:numPr>
        <w:spacing w:after="41" w:line="266" w:lineRule="auto"/>
        <w:ind w:hanging="360"/>
      </w:pPr>
      <w:r>
        <w:rPr>
          <w:rFonts w:ascii="Calibri" w:eastAsia="Calibri" w:hAnsi="Calibri" w:cs="Calibri"/>
          <w:sz w:val="22"/>
          <w:szCs w:val="22"/>
        </w:rPr>
        <w:t>La información descrita en el formulario es veraz</w:t>
      </w:r>
      <w:r w:rsidR="00802014">
        <w:rPr>
          <w:rFonts w:ascii="Calibri" w:eastAsia="Calibri" w:hAnsi="Calibri" w:cs="Calibri"/>
          <w:sz w:val="22"/>
          <w:szCs w:val="22"/>
        </w:rPr>
        <w:t>.</w:t>
      </w:r>
      <w:r>
        <w:rPr>
          <w:rFonts w:ascii="Calibri" w:eastAsia="Calibri" w:hAnsi="Calibri" w:cs="Calibri"/>
          <w:sz w:val="22"/>
          <w:szCs w:val="22"/>
        </w:rPr>
        <w:t xml:space="preserve">  </w:t>
      </w:r>
    </w:p>
    <w:p w14:paraId="4EA99465" w14:textId="5C639D27" w:rsidR="006438F9" w:rsidRDefault="00187056">
      <w:pPr>
        <w:numPr>
          <w:ilvl w:val="0"/>
          <w:numId w:val="19"/>
        </w:numPr>
        <w:spacing w:after="41" w:line="266" w:lineRule="auto"/>
        <w:ind w:hanging="360"/>
      </w:pPr>
      <w:r>
        <w:rPr>
          <w:rFonts w:ascii="Calibri" w:eastAsia="Calibri" w:hAnsi="Calibri" w:cs="Calibri"/>
          <w:sz w:val="22"/>
          <w:szCs w:val="22"/>
        </w:rPr>
        <w:t xml:space="preserve">El equipo emprendedor brindará </w:t>
      </w:r>
      <w:proofErr w:type="spellStart"/>
      <w:r>
        <w:rPr>
          <w:rFonts w:ascii="Calibri" w:eastAsia="Calibri" w:hAnsi="Calibri" w:cs="Calibri"/>
          <w:sz w:val="22"/>
          <w:szCs w:val="22"/>
        </w:rPr>
        <w:t>mentoria</w:t>
      </w:r>
      <w:proofErr w:type="spellEnd"/>
      <w:r>
        <w:rPr>
          <w:rFonts w:ascii="Calibri" w:eastAsia="Calibri" w:hAnsi="Calibri" w:cs="Calibri"/>
          <w:sz w:val="22"/>
          <w:szCs w:val="22"/>
        </w:rPr>
        <w:t xml:space="preserve"> y participará como ponentes en eventos de Startup Perú</w:t>
      </w:r>
      <w:r w:rsidR="00802014">
        <w:rPr>
          <w:rFonts w:ascii="Calibri" w:eastAsia="Calibri" w:hAnsi="Calibri" w:cs="Calibri"/>
          <w:sz w:val="22"/>
          <w:szCs w:val="22"/>
        </w:rPr>
        <w:t>.</w:t>
      </w:r>
    </w:p>
    <w:p w14:paraId="5AAEB896" w14:textId="77777777" w:rsidR="006438F9" w:rsidRDefault="00187056">
      <w:pPr>
        <w:numPr>
          <w:ilvl w:val="0"/>
          <w:numId w:val="19"/>
        </w:numPr>
        <w:spacing w:after="12" w:line="266" w:lineRule="auto"/>
        <w:ind w:hanging="360"/>
      </w:pPr>
      <w:r>
        <w:rPr>
          <w:rFonts w:ascii="Calibri" w:eastAsia="Calibri" w:hAnsi="Calibri" w:cs="Calibri"/>
          <w:sz w:val="22"/>
          <w:szCs w:val="22"/>
        </w:rPr>
        <w:t xml:space="preserve">Cumplimos con las bases del concurso. </w:t>
      </w:r>
    </w:p>
    <w:p w14:paraId="7BEC40C9" w14:textId="77777777" w:rsidR="006438F9" w:rsidRDefault="00187056">
      <w:pPr>
        <w:spacing w:after="16" w:line="259" w:lineRule="auto"/>
      </w:pPr>
      <w:r>
        <w:t xml:space="preserve">  </w:t>
      </w:r>
    </w:p>
    <w:p w14:paraId="317E473F" w14:textId="77777777" w:rsidR="006438F9" w:rsidRDefault="00187056">
      <w:pPr>
        <w:spacing w:line="259" w:lineRule="auto"/>
      </w:pPr>
      <w:r>
        <w:rPr>
          <w:rFonts w:ascii="Arial" w:eastAsia="Arial" w:hAnsi="Arial" w:cs="Arial"/>
        </w:rPr>
        <w:t xml:space="preserve"> </w:t>
      </w:r>
    </w:p>
    <w:tbl>
      <w:tblPr>
        <w:tblStyle w:val="aa"/>
        <w:tblW w:w="6744" w:type="dxa"/>
        <w:tblInd w:w="0" w:type="dxa"/>
        <w:tblLayout w:type="fixed"/>
        <w:tblLook w:val="0000" w:firstRow="0" w:lastRow="0" w:firstColumn="0" w:lastColumn="0" w:noHBand="0" w:noVBand="0"/>
      </w:tblPr>
      <w:tblGrid>
        <w:gridCol w:w="3676"/>
        <w:gridCol w:w="920"/>
        <w:gridCol w:w="2148"/>
      </w:tblGrid>
      <w:tr w:rsidR="006438F9" w14:paraId="76AF155B" w14:textId="77777777">
        <w:trPr>
          <w:trHeight w:val="420"/>
        </w:trPr>
        <w:tc>
          <w:tcPr>
            <w:tcW w:w="3676" w:type="dxa"/>
            <w:tcBorders>
              <w:top w:val="nil"/>
              <w:left w:val="nil"/>
              <w:bottom w:val="nil"/>
              <w:right w:val="nil"/>
            </w:tcBorders>
          </w:tcPr>
          <w:p w14:paraId="548008D6" w14:textId="77777777" w:rsidR="006438F9" w:rsidRDefault="00187056">
            <w:pPr>
              <w:spacing w:line="259" w:lineRule="auto"/>
              <w:ind w:left="424"/>
              <w:jc w:val="center"/>
              <w:rPr>
                <w:rFonts w:ascii="Calibri" w:eastAsia="Calibri" w:hAnsi="Calibri" w:cs="Calibri"/>
                <w:sz w:val="22"/>
                <w:szCs w:val="22"/>
              </w:rPr>
            </w:pPr>
            <w:r>
              <w:rPr>
                <w:rFonts w:ascii="Calibri" w:eastAsia="Calibri" w:hAnsi="Calibri" w:cs="Calibri"/>
                <w:color w:val="A6A6A6"/>
                <w:sz w:val="22"/>
                <w:szCs w:val="22"/>
              </w:rPr>
              <w:t>(firma)</w:t>
            </w:r>
            <w:r>
              <w:rPr>
                <w:rFonts w:ascii="Arial" w:eastAsia="Arial" w:hAnsi="Arial" w:cs="Arial"/>
                <w:sz w:val="22"/>
                <w:szCs w:val="22"/>
              </w:rPr>
              <w:t xml:space="preserve"> </w:t>
            </w:r>
          </w:p>
        </w:tc>
        <w:tc>
          <w:tcPr>
            <w:tcW w:w="920" w:type="dxa"/>
            <w:tcBorders>
              <w:top w:val="nil"/>
              <w:left w:val="nil"/>
              <w:bottom w:val="nil"/>
              <w:right w:val="nil"/>
            </w:tcBorders>
          </w:tcPr>
          <w:p w14:paraId="4EDFE87C" w14:textId="77777777" w:rsidR="006438F9" w:rsidRDefault="00187056">
            <w:pPr>
              <w:spacing w:line="259" w:lineRule="auto"/>
              <w:ind w:left="38"/>
              <w:jc w:val="center"/>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7EE6C8B7" w14:textId="77777777" w:rsidR="006438F9" w:rsidRDefault="00187056">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6438F9" w14:paraId="5D7954D7" w14:textId="77777777">
        <w:trPr>
          <w:trHeight w:val="860"/>
        </w:trPr>
        <w:tc>
          <w:tcPr>
            <w:tcW w:w="3676" w:type="dxa"/>
            <w:tcBorders>
              <w:top w:val="nil"/>
              <w:left w:val="nil"/>
              <w:bottom w:val="nil"/>
              <w:right w:val="nil"/>
            </w:tcBorders>
            <w:vAlign w:val="center"/>
          </w:tcPr>
          <w:p w14:paraId="35D32E15" w14:textId="77777777" w:rsidR="006438F9" w:rsidRDefault="00187056">
            <w:pPr>
              <w:spacing w:line="259"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14:paraId="019BB65F" w14:textId="77777777" w:rsidR="006438F9" w:rsidRDefault="00187056">
            <w:pPr>
              <w:spacing w:line="259" w:lineRule="auto"/>
              <w:ind w:left="199" w:right="1293"/>
              <w:rPr>
                <w:rFonts w:ascii="Calibri" w:eastAsia="Calibri" w:hAnsi="Calibri" w:cs="Calibri"/>
                <w:sz w:val="22"/>
                <w:szCs w:val="22"/>
              </w:rPr>
            </w:pPr>
            <w:r>
              <w:rPr>
                <w:rFonts w:ascii="Calibri" w:eastAsia="Calibri" w:hAnsi="Calibri" w:cs="Calibri"/>
                <w:sz w:val="22"/>
                <w:szCs w:val="22"/>
              </w:rPr>
              <w:t xml:space="preserve">DNI: </w:t>
            </w:r>
            <w:r>
              <w:rPr>
                <w:rFonts w:ascii="Arial" w:eastAsia="Arial" w:hAnsi="Arial" w:cs="Arial"/>
                <w:sz w:val="22"/>
                <w:szCs w:val="22"/>
              </w:rPr>
              <w:t xml:space="preserve"> </w:t>
            </w:r>
          </w:p>
        </w:tc>
        <w:tc>
          <w:tcPr>
            <w:tcW w:w="920" w:type="dxa"/>
            <w:tcBorders>
              <w:top w:val="nil"/>
              <w:left w:val="nil"/>
              <w:bottom w:val="nil"/>
              <w:right w:val="nil"/>
            </w:tcBorders>
          </w:tcPr>
          <w:p w14:paraId="4DB00CB7" w14:textId="77777777" w:rsidR="006438F9" w:rsidRDefault="00187056">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vAlign w:val="center"/>
          </w:tcPr>
          <w:p w14:paraId="75E496C7" w14:textId="77777777" w:rsidR="006438F9" w:rsidRDefault="00187056">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r w:rsidR="006438F9" w14:paraId="7ADF3AFC" w14:textId="77777777">
        <w:trPr>
          <w:trHeight w:val="560"/>
        </w:trPr>
        <w:tc>
          <w:tcPr>
            <w:tcW w:w="3676" w:type="dxa"/>
            <w:tcBorders>
              <w:top w:val="nil"/>
              <w:left w:val="nil"/>
              <w:bottom w:val="nil"/>
              <w:right w:val="nil"/>
            </w:tcBorders>
            <w:vAlign w:val="center"/>
          </w:tcPr>
          <w:p w14:paraId="12B8A263" w14:textId="77777777" w:rsidR="006438F9" w:rsidRDefault="00187056">
            <w:pPr>
              <w:spacing w:line="259" w:lineRule="auto"/>
              <w:ind w:left="424"/>
              <w:jc w:val="center"/>
              <w:rPr>
                <w:rFonts w:ascii="Calibri" w:eastAsia="Calibri" w:hAnsi="Calibri" w:cs="Calibri"/>
                <w:sz w:val="22"/>
                <w:szCs w:val="22"/>
              </w:rPr>
            </w:pPr>
            <w:r>
              <w:rPr>
                <w:rFonts w:ascii="Calibri" w:eastAsia="Calibri" w:hAnsi="Calibri" w:cs="Calibri"/>
                <w:color w:val="A6A6A6"/>
                <w:sz w:val="22"/>
                <w:szCs w:val="22"/>
              </w:rPr>
              <w:t>(firma)</w:t>
            </w:r>
          </w:p>
        </w:tc>
        <w:tc>
          <w:tcPr>
            <w:tcW w:w="920" w:type="dxa"/>
            <w:tcBorders>
              <w:top w:val="nil"/>
              <w:left w:val="nil"/>
              <w:bottom w:val="nil"/>
              <w:right w:val="nil"/>
            </w:tcBorders>
            <w:vAlign w:val="center"/>
          </w:tcPr>
          <w:p w14:paraId="503A611E" w14:textId="77777777" w:rsidR="006438F9" w:rsidRDefault="006438F9">
            <w:pPr>
              <w:spacing w:line="259" w:lineRule="auto"/>
              <w:ind w:left="280"/>
              <w:jc w:val="center"/>
              <w:rPr>
                <w:rFonts w:ascii="Calibri" w:eastAsia="Calibri" w:hAnsi="Calibri" w:cs="Calibri"/>
                <w:sz w:val="22"/>
                <w:szCs w:val="22"/>
              </w:rPr>
            </w:pPr>
          </w:p>
        </w:tc>
        <w:tc>
          <w:tcPr>
            <w:tcW w:w="2148" w:type="dxa"/>
            <w:tcBorders>
              <w:top w:val="nil"/>
              <w:left w:val="nil"/>
              <w:bottom w:val="nil"/>
              <w:right w:val="nil"/>
            </w:tcBorders>
            <w:vAlign w:val="center"/>
          </w:tcPr>
          <w:p w14:paraId="6AAC9BBB" w14:textId="77777777" w:rsidR="006438F9" w:rsidRDefault="00187056">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6438F9" w14:paraId="7B54AA20" w14:textId="77777777">
        <w:trPr>
          <w:trHeight w:val="1440"/>
        </w:trPr>
        <w:tc>
          <w:tcPr>
            <w:tcW w:w="3676" w:type="dxa"/>
            <w:tcBorders>
              <w:top w:val="nil"/>
              <w:left w:val="nil"/>
              <w:bottom w:val="nil"/>
              <w:right w:val="nil"/>
            </w:tcBorders>
          </w:tcPr>
          <w:p w14:paraId="60E6BE85" w14:textId="77777777" w:rsidR="006438F9" w:rsidRDefault="00187056">
            <w:pPr>
              <w:spacing w:after="88" w:line="300" w:lineRule="auto"/>
              <w:ind w:left="199" w:right="1293"/>
              <w:rPr>
                <w:rFonts w:ascii="Calibri" w:eastAsia="Calibri" w:hAnsi="Calibri" w:cs="Calibri"/>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r>
              <w:rPr>
                <w:rFonts w:ascii="Calibri" w:eastAsia="Calibri" w:hAnsi="Calibri" w:cs="Calibri"/>
                <w:sz w:val="22"/>
                <w:szCs w:val="22"/>
              </w:rPr>
              <w:t>DNI:</w:t>
            </w:r>
            <w:r>
              <w:rPr>
                <w:rFonts w:ascii="Arial" w:eastAsia="Arial" w:hAnsi="Arial" w:cs="Arial"/>
                <w:sz w:val="22"/>
                <w:szCs w:val="22"/>
              </w:rPr>
              <w:t xml:space="preserve"> </w:t>
            </w:r>
          </w:p>
          <w:p w14:paraId="0F27E097" w14:textId="77777777" w:rsidR="006438F9" w:rsidRDefault="00187056">
            <w:pPr>
              <w:spacing w:after="22"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p w14:paraId="07DFC665" w14:textId="77777777" w:rsidR="006438F9" w:rsidRDefault="00187056">
            <w:pPr>
              <w:spacing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920" w:type="dxa"/>
            <w:tcBorders>
              <w:top w:val="nil"/>
              <w:left w:val="nil"/>
              <w:bottom w:val="nil"/>
              <w:right w:val="nil"/>
            </w:tcBorders>
          </w:tcPr>
          <w:p w14:paraId="2ECAB362" w14:textId="77777777" w:rsidR="006438F9" w:rsidRDefault="00187056">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31509443" w14:textId="77777777" w:rsidR="006438F9" w:rsidRDefault="00187056">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r w:rsidR="006438F9" w14:paraId="7934DDB7" w14:textId="77777777">
        <w:trPr>
          <w:trHeight w:val="260"/>
        </w:trPr>
        <w:tc>
          <w:tcPr>
            <w:tcW w:w="3676" w:type="dxa"/>
            <w:tcBorders>
              <w:top w:val="nil"/>
              <w:left w:val="nil"/>
              <w:bottom w:val="nil"/>
              <w:right w:val="nil"/>
            </w:tcBorders>
          </w:tcPr>
          <w:p w14:paraId="7A0F7B04" w14:textId="77777777" w:rsidR="006438F9" w:rsidRDefault="006438F9">
            <w:pPr>
              <w:spacing w:line="259" w:lineRule="auto"/>
              <w:rPr>
                <w:rFonts w:ascii="Calibri" w:eastAsia="Calibri" w:hAnsi="Calibri" w:cs="Calibri"/>
                <w:sz w:val="22"/>
                <w:szCs w:val="22"/>
              </w:rPr>
            </w:pPr>
          </w:p>
        </w:tc>
        <w:tc>
          <w:tcPr>
            <w:tcW w:w="920" w:type="dxa"/>
            <w:tcBorders>
              <w:top w:val="nil"/>
              <w:left w:val="nil"/>
              <w:bottom w:val="nil"/>
              <w:right w:val="nil"/>
            </w:tcBorders>
          </w:tcPr>
          <w:p w14:paraId="3EEF5026" w14:textId="77777777" w:rsidR="006438F9" w:rsidRDefault="00187056">
            <w:pPr>
              <w:spacing w:line="259" w:lineRule="auto"/>
              <w:rPr>
                <w:rFonts w:ascii="Calibri" w:eastAsia="Calibri" w:hAnsi="Calibri" w:cs="Calibri"/>
                <w:sz w:val="22"/>
                <w:szCs w:val="22"/>
              </w:rPr>
            </w:pPr>
            <w:r>
              <w:rPr>
                <w:rFonts w:ascii="Calibri" w:eastAsia="Calibri" w:hAnsi="Calibri" w:cs="Calibri"/>
                <w:color w:val="A6A6A6"/>
                <w:sz w:val="22"/>
                <w:szCs w:val="22"/>
              </w:rPr>
              <w:t>(firma)</w:t>
            </w:r>
          </w:p>
        </w:tc>
        <w:tc>
          <w:tcPr>
            <w:tcW w:w="2148" w:type="dxa"/>
            <w:tcBorders>
              <w:top w:val="nil"/>
              <w:left w:val="nil"/>
              <w:bottom w:val="nil"/>
              <w:right w:val="nil"/>
            </w:tcBorders>
          </w:tcPr>
          <w:p w14:paraId="7DE299D8" w14:textId="77777777" w:rsidR="006438F9" w:rsidRDefault="006438F9">
            <w:pPr>
              <w:spacing w:after="160" w:line="259" w:lineRule="auto"/>
              <w:jc w:val="center"/>
              <w:rPr>
                <w:rFonts w:ascii="Calibri" w:eastAsia="Calibri" w:hAnsi="Calibri" w:cs="Calibri"/>
                <w:sz w:val="22"/>
                <w:szCs w:val="22"/>
              </w:rPr>
            </w:pPr>
          </w:p>
        </w:tc>
      </w:tr>
    </w:tbl>
    <w:p w14:paraId="7C2AA532" w14:textId="77777777" w:rsidR="006438F9" w:rsidRDefault="006438F9">
      <w:pPr>
        <w:rPr>
          <w:rFonts w:ascii="Calibri" w:eastAsia="Calibri" w:hAnsi="Calibri" w:cs="Calibri"/>
          <w:sz w:val="28"/>
          <w:szCs w:val="28"/>
        </w:rPr>
      </w:pPr>
    </w:p>
    <w:sectPr w:rsidR="006438F9">
      <w:headerReference w:type="default" r:id="rId15"/>
      <w:footerReference w:type="even" r:id="rId16"/>
      <w:footerReference w:type="default" r:id="rId17"/>
      <w:pgSz w:w="11907" w:h="16840"/>
      <w:pgMar w:top="1021" w:right="1134" w:bottom="1021"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5162F" w14:textId="77777777" w:rsidR="007E0655" w:rsidRDefault="007E0655">
      <w:r>
        <w:separator/>
      </w:r>
    </w:p>
  </w:endnote>
  <w:endnote w:type="continuationSeparator" w:id="0">
    <w:p w14:paraId="2D16D85B" w14:textId="77777777" w:rsidR="007E0655" w:rsidRDefault="007E0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3CFB4" w14:textId="77777777" w:rsidR="00187056" w:rsidRDefault="00187056">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F93DCA4" w14:textId="77777777" w:rsidR="00187056" w:rsidRDefault="00187056">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46EF4" w14:textId="79690006" w:rsidR="00187056" w:rsidRDefault="00187056">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69217216" w14:textId="4C32DD77" w:rsidR="00187056" w:rsidRDefault="002F17D5">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9264" behindDoc="1" locked="0" layoutInCell="1" allowOverlap="1" wp14:anchorId="79994AC7" wp14:editId="01D4E50F">
          <wp:simplePos x="0" y="0"/>
          <wp:positionH relativeFrom="page">
            <wp:align>left</wp:align>
          </wp:positionH>
          <wp:positionV relativeFrom="paragraph">
            <wp:posOffset>164362</wp:posOffset>
          </wp:positionV>
          <wp:extent cx="7543800" cy="421743"/>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43800" cy="42174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9BAA3" w14:textId="77777777" w:rsidR="007E0655" w:rsidRDefault="007E0655">
      <w:r>
        <w:separator/>
      </w:r>
    </w:p>
  </w:footnote>
  <w:footnote w:type="continuationSeparator" w:id="0">
    <w:p w14:paraId="169A2018" w14:textId="77777777" w:rsidR="007E0655" w:rsidRDefault="007E0655">
      <w:r>
        <w:continuationSeparator/>
      </w:r>
    </w:p>
  </w:footnote>
  <w:footnote w:id="1">
    <w:p w14:paraId="05D7B4A2" w14:textId="77777777" w:rsidR="00187056" w:rsidRPr="00F66688" w:rsidRDefault="00187056">
      <w:pPr>
        <w:pBdr>
          <w:top w:val="nil"/>
          <w:left w:val="nil"/>
          <w:bottom w:val="nil"/>
          <w:right w:val="nil"/>
          <w:between w:val="nil"/>
        </w:pBdr>
        <w:jc w:val="both"/>
        <w:rPr>
          <w:rFonts w:asciiTheme="majorHAnsi" w:eastAsia="Calibri" w:hAnsiTheme="majorHAnsi" w:cstheme="majorHAnsi"/>
          <w:color w:val="000000"/>
          <w:sz w:val="18"/>
          <w:szCs w:val="18"/>
        </w:rPr>
      </w:pPr>
      <w:r w:rsidRPr="00F66688">
        <w:rPr>
          <w:sz w:val="18"/>
          <w:szCs w:val="18"/>
          <w:vertAlign w:val="superscript"/>
        </w:rPr>
        <w:footnoteRef/>
      </w:r>
      <w:r w:rsidRPr="00F66688">
        <w:rPr>
          <w:rFonts w:ascii="Calibri" w:eastAsia="Calibri" w:hAnsi="Calibri" w:cs="Calibri"/>
          <w:color w:val="000000"/>
          <w:sz w:val="18"/>
          <w:szCs w:val="18"/>
        </w:rPr>
        <w:t xml:space="preserve"> </w:t>
      </w:r>
      <w:r w:rsidRPr="00F66688">
        <w:rPr>
          <w:rFonts w:asciiTheme="majorHAnsi" w:eastAsia="Calibri" w:hAnsiTheme="majorHAnsi" w:cstheme="majorHAnsi"/>
          <w:color w:val="000000"/>
          <w:sz w:val="18"/>
          <w:szCs w:val="18"/>
        </w:rPr>
        <w:t>No califican en esta convocatoria las personas naturales con negocio, ni asociaciones productivas.</w:t>
      </w:r>
    </w:p>
  </w:footnote>
  <w:footnote w:id="2">
    <w:p w14:paraId="3F394E5E" w14:textId="77777777" w:rsidR="00187056" w:rsidRPr="00F66688" w:rsidRDefault="00187056">
      <w:pPr>
        <w:pBdr>
          <w:top w:val="nil"/>
          <w:left w:val="nil"/>
          <w:bottom w:val="nil"/>
          <w:right w:val="nil"/>
          <w:between w:val="nil"/>
        </w:pBdr>
        <w:jc w:val="both"/>
        <w:rPr>
          <w:rFonts w:asciiTheme="majorHAnsi" w:eastAsia="Calibri" w:hAnsiTheme="majorHAnsi" w:cstheme="majorHAnsi"/>
          <w:color w:val="000000"/>
          <w:sz w:val="18"/>
          <w:szCs w:val="18"/>
        </w:rPr>
      </w:pPr>
      <w:r w:rsidRPr="00F66688">
        <w:rPr>
          <w:rFonts w:asciiTheme="majorHAnsi" w:hAnsiTheme="majorHAnsi" w:cstheme="majorHAnsi"/>
          <w:sz w:val="18"/>
          <w:szCs w:val="18"/>
          <w:vertAlign w:val="superscript"/>
        </w:rPr>
        <w:footnoteRef/>
      </w:r>
      <w:r w:rsidRPr="00F66688">
        <w:rPr>
          <w:rFonts w:asciiTheme="majorHAnsi" w:eastAsia="Calibri" w:hAnsiTheme="majorHAnsi" w:cstheme="majorHAnsi"/>
          <w:color w:val="000000"/>
          <w:sz w:val="18"/>
          <w:szCs w:val="18"/>
        </w:rPr>
        <w:t xml:space="preserve"> Solo concursos PITEA, PITEI, PIPEA, PIPEI, PIMEN o Validación y Empaquetamiento.</w:t>
      </w:r>
    </w:p>
  </w:footnote>
  <w:footnote w:id="3">
    <w:p w14:paraId="148049BD" w14:textId="77777777" w:rsidR="00187056" w:rsidRPr="00F66688" w:rsidRDefault="00187056">
      <w:pPr>
        <w:pBdr>
          <w:top w:val="nil"/>
          <w:left w:val="nil"/>
          <w:bottom w:val="nil"/>
          <w:right w:val="nil"/>
          <w:between w:val="nil"/>
        </w:pBdr>
        <w:rPr>
          <w:rFonts w:asciiTheme="majorHAnsi" w:hAnsiTheme="majorHAnsi" w:cstheme="majorHAnsi"/>
          <w:color w:val="000000"/>
          <w:sz w:val="18"/>
          <w:szCs w:val="18"/>
        </w:rPr>
      </w:pPr>
      <w:r w:rsidRPr="00F66688">
        <w:rPr>
          <w:rFonts w:asciiTheme="majorHAnsi" w:hAnsiTheme="majorHAnsi" w:cstheme="majorHAnsi"/>
          <w:sz w:val="18"/>
          <w:szCs w:val="18"/>
          <w:vertAlign w:val="superscript"/>
        </w:rPr>
        <w:footnoteRef/>
      </w:r>
      <w:r w:rsidRPr="00F66688">
        <w:rPr>
          <w:rFonts w:asciiTheme="majorHAnsi" w:hAnsiTheme="majorHAnsi" w:cstheme="majorHAnsi"/>
          <w:color w:val="000000"/>
          <w:sz w:val="18"/>
          <w:szCs w:val="18"/>
        </w:rPr>
        <w:t xml:space="preserve"> El Área Legal requerirá la información a la Unidad de Monitoreo</w:t>
      </w:r>
    </w:p>
    <w:p w14:paraId="1899861E" w14:textId="77777777" w:rsidR="00187056" w:rsidRDefault="00187056">
      <w:pPr>
        <w:pBdr>
          <w:top w:val="nil"/>
          <w:left w:val="nil"/>
          <w:bottom w:val="nil"/>
          <w:right w:val="nil"/>
          <w:between w:val="nil"/>
        </w:pBdr>
        <w:rPr>
          <w:color w:val="000000"/>
        </w:rPr>
      </w:pPr>
    </w:p>
  </w:footnote>
  <w:footnote w:id="4">
    <w:p w14:paraId="54BAF80D" w14:textId="4FCAC5B0" w:rsidR="00187056" w:rsidRPr="00A82F20" w:rsidRDefault="00187056">
      <w:pPr>
        <w:widowControl w:val="0"/>
        <w:pBdr>
          <w:top w:val="nil"/>
          <w:left w:val="nil"/>
          <w:bottom w:val="nil"/>
          <w:right w:val="nil"/>
          <w:between w:val="nil"/>
        </w:pBdr>
        <w:ind w:left="142" w:hanging="142"/>
        <w:jc w:val="both"/>
        <w:rPr>
          <w:rFonts w:asciiTheme="majorHAnsi" w:eastAsia="Calibri" w:hAnsiTheme="majorHAnsi" w:cstheme="majorHAnsi"/>
          <w:color w:val="000000"/>
          <w:sz w:val="18"/>
          <w:szCs w:val="18"/>
        </w:rPr>
      </w:pPr>
      <w:r w:rsidRPr="00A82F20">
        <w:rPr>
          <w:rFonts w:asciiTheme="majorHAnsi" w:hAnsiTheme="majorHAnsi" w:cstheme="majorHAnsi"/>
          <w:sz w:val="18"/>
          <w:szCs w:val="18"/>
          <w:vertAlign w:val="superscript"/>
        </w:rPr>
        <w:footnoteRef/>
      </w:r>
      <w:r w:rsidRPr="00A82F20">
        <w:rPr>
          <w:rFonts w:asciiTheme="majorHAnsi" w:eastAsia="Calibri" w:hAnsiTheme="majorHAnsi" w:cstheme="majorHAnsi"/>
          <w:color w:val="000000"/>
          <w:sz w:val="18"/>
          <w:szCs w:val="18"/>
        </w:rPr>
        <w:t xml:space="preserve"> Las empresas y sus socios deberán cumplir con las </w:t>
      </w:r>
      <w:r w:rsidR="00A82F20" w:rsidRPr="00A82F20">
        <w:rPr>
          <w:rFonts w:asciiTheme="majorHAnsi" w:eastAsia="Calibri" w:hAnsiTheme="majorHAnsi" w:cstheme="majorHAnsi"/>
          <w:color w:val="000000"/>
          <w:sz w:val="18"/>
          <w:szCs w:val="18"/>
        </w:rPr>
        <w:t>siguientes condiciones generales</w:t>
      </w:r>
      <w:r w:rsidRPr="00A82F20">
        <w:rPr>
          <w:rFonts w:asciiTheme="majorHAnsi" w:eastAsia="Calibri" w:hAnsiTheme="majorHAnsi" w:cstheme="majorHAnsi"/>
          <w:color w:val="000000"/>
          <w:sz w:val="18"/>
          <w:szCs w:val="18"/>
        </w:rPr>
        <w:t>:</w:t>
      </w:r>
    </w:p>
    <w:p w14:paraId="23CAEBAF" w14:textId="77777777" w:rsidR="00187056" w:rsidRPr="00A82F20" w:rsidRDefault="00187056">
      <w:pPr>
        <w:numPr>
          <w:ilvl w:val="1"/>
          <w:numId w:val="1"/>
        </w:numPr>
        <w:pBdr>
          <w:top w:val="nil"/>
          <w:left w:val="nil"/>
          <w:bottom w:val="nil"/>
          <w:right w:val="nil"/>
          <w:between w:val="nil"/>
        </w:pBdr>
        <w:ind w:left="567" w:hanging="283"/>
        <w:jc w:val="both"/>
        <w:rPr>
          <w:rFonts w:asciiTheme="majorHAnsi" w:eastAsia="Calibri" w:hAnsiTheme="majorHAnsi" w:cstheme="majorHAnsi"/>
          <w:sz w:val="18"/>
          <w:szCs w:val="18"/>
        </w:rPr>
      </w:pPr>
      <w:r w:rsidRPr="00A82F20">
        <w:rPr>
          <w:rFonts w:asciiTheme="majorHAnsi" w:eastAsia="Calibri" w:hAnsiTheme="majorHAnsi" w:cstheme="majorHAnsi"/>
          <w:color w:val="000000"/>
          <w:sz w:val="18"/>
          <w:szCs w:val="18"/>
        </w:rPr>
        <w:t>No presentar deudas coactivas con el Estado reportadas por la SUNAT ni deuda por contribuciones (obligaciones de seguridad social de los trabajadores) y otras obligaciones no tributarias.</w:t>
      </w:r>
    </w:p>
    <w:p w14:paraId="3AC04DB3" w14:textId="77777777" w:rsidR="00187056" w:rsidRPr="00A82F20" w:rsidRDefault="00187056">
      <w:pPr>
        <w:numPr>
          <w:ilvl w:val="1"/>
          <w:numId w:val="1"/>
        </w:numPr>
        <w:pBdr>
          <w:top w:val="nil"/>
          <w:left w:val="nil"/>
          <w:bottom w:val="nil"/>
          <w:right w:val="nil"/>
          <w:between w:val="nil"/>
        </w:pBdr>
        <w:ind w:left="567" w:hanging="283"/>
        <w:jc w:val="both"/>
        <w:rPr>
          <w:rFonts w:asciiTheme="majorHAnsi" w:eastAsia="Calibri" w:hAnsiTheme="majorHAnsi" w:cstheme="majorHAnsi"/>
          <w:sz w:val="18"/>
          <w:szCs w:val="18"/>
        </w:rPr>
      </w:pPr>
      <w:r w:rsidRPr="00A82F20">
        <w:rPr>
          <w:rFonts w:asciiTheme="majorHAnsi" w:eastAsia="Calibri" w:hAnsiTheme="majorHAnsi" w:cstheme="majorHAnsi"/>
          <w:color w:val="000000"/>
          <w:sz w:val="18"/>
          <w:szCs w:val="18"/>
        </w:rPr>
        <w:t>No estar calificados negativamente en las centrales de riesgo, deberán adjuntar en el Sistema en Línea el reporte o documento emitido por las centrales de riesgo.</w:t>
      </w:r>
    </w:p>
    <w:p w14:paraId="7E719D8C" w14:textId="43D5F363" w:rsidR="00187056" w:rsidRPr="00A82F20" w:rsidRDefault="00187056">
      <w:pPr>
        <w:numPr>
          <w:ilvl w:val="1"/>
          <w:numId w:val="1"/>
        </w:numPr>
        <w:pBdr>
          <w:top w:val="nil"/>
          <w:left w:val="nil"/>
          <w:bottom w:val="nil"/>
          <w:right w:val="nil"/>
          <w:between w:val="nil"/>
        </w:pBdr>
        <w:ind w:left="567" w:hanging="283"/>
        <w:jc w:val="both"/>
        <w:rPr>
          <w:rFonts w:asciiTheme="majorHAnsi" w:eastAsia="Calibri" w:hAnsiTheme="majorHAnsi" w:cstheme="majorHAnsi"/>
          <w:sz w:val="18"/>
          <w:szCs w:val="18"/>
        </w:rPr>
      </w:pPr>
      <w:r w:rsidRPr="00A82F20">
        <w:rPr>
          <w:rFonts w:asciiTheme="majorHAnsi" w:eastAsia="Calibri" w:hAnsiTheme="majorHAnsi" w:cstheme="majorHAnsi"/>
          <w:color w:val="000000"/>
          <w:sz w:val="18"/>
          <w:szCs w:val="18"/>
        </w:rPr>
        <w:t>No estar observadas por</w:t>
      </w:r>
      <w:r w:rsidR="00A82F20">
        <w:rPr>
          <w:rFonts w:asciiTheme="majorHAnsi" w:eastAsia="Calibri" w:hAnsiTheme="majorHAnsi" w:cstheme="majorHAnsi"/>
          <w:color w:val="000000"/>
          <w:sz w:val="18"/>
          <w:szCs w:val="18"/>
        </w:rPr>
        <w:t xml:space="preserve"> Innóvate Perú</w:t>
      </w:r>
      <w:r w:rsidRPr="00A82F20">
        <w:rPr>
          <w:rFonts w:asciiTheme="majorHAnsi" w:eastAsia="Calibri" w:hAnsiTheme="majorHAnsi" w:cstheme="majorHAnsi"/>
          <w:color w:val="000000"/>
          <w:sz w:val="18"/>
          <w:szCs w:val="18"/>
        </w:rPr>
        <w:t xml:space="preserve"> u otra fuente de financiamiento a la que </w:t>
      </w:r>
      <w:r w:rsidR="00A82F20">
        <w:rPr>
          <w:rFonts w:asciiTheme="majorHAnsi" w:eastAsia="Calibri" w:hAnsiTheme="majorHAnsi" w:cstheme="majorHAnsi"/>
          <w:color w:val="000000"/>
          <w:sz w:val="18"/>
          <w:szCs w:val="18"/>
        </w:rPr>
        <w:t xml:space="preserve">Innóvate Perú </w:t>
      </w:r>
      <w:r w:rsidRPr="00A82F20">
        <w:rPr>
          <w:rFonts w:asciiTheme="majorHAnsi" w:eastAsia="Calibri" w:hAnsiTheme="majorHAnsi" w:cstheme="majorHAnsi"/>
          <w:color w:val="000000"/>
          <w:sz w:val="18"/>
          <w:szCs w:val="18"/>
        </w:rPr>
        <w:t>tenga acceso por:</w:t>
      </w:r>
    </w:p>
    <w:p w14:paraId="67B5F5AC" w14:textId="77777777" w:rsidR="00187056" w:rsidRPr="00A82F20" w:rsidRDefault="00187056">
      <w:pPr>
        <w:numPr>
          <w:ilvl w:val="1"/>
          <w:numId w:val="14"/>
        </w:numPr>
        <w:pBdr>
          <w:top w:val="nil"/>
          <w:left w:val="nil"/>
          <w:bottom w:val="nil"/>
          <w:right w:val="nil"/>
          <w:between w:val="nil"/>
        </w:pBdr>
        <w:ind w:left="709" w:hanging="283"/>
        <w:jc w:val="both"/>
        <w:rPr>
          <w:rFonts w:asciiTheme="majorHAnsi" w:hAnsiTheme="majorHAnsi" w:cstheme="majorHAnsi"/>
          <w:sz w:val="18"/>
          <w:szCs w:val="18"/>
        </w:rPr>
      </w:pPr>
      <w:r w:rsidRPr="00A82F20">
        <w:rPr>
          <w:rFonts w:asciiTheme="majorHAnsi" w:eastAsia="Calibri" w:hAnsiTheme="majorHAnsi" w:cstheme="majorHAnsi"/>
          <w:color w:val="000000"/>
          <w:sz w:val="18"/>
          <w:szCs w:val="18"/>
        </w:rPr>
        <w:t>Mal desempeño y capacidad de gestión de un proyecto culminado o en ejecución, ya sea como solicitante o asociada.</w:t>
      </w:r>
    </w:p>
    <w:p w14:paraId="4A9EC464" w14:textId="77777777" w:rsidR="00187056" w:rsidRDefault="00187056">
      <w:pPr>
        <w:numPr>
          <w:ilvl w:val="1"/>
          <w:numId w:val="14"/>
        </w:numPr>
        <w:pBdr>
          <w:top w:val="nil"/>
          <w:left w:val="nil"/>
          <w:bottom w:val="nil"/>
          <w:right w:val="nil"/>
          <w:between w:val="nil"/>
        </w:pBdr>
        <w:ind w:left="709" w:hanging="283"/>
        <w:jc w:val="both"/>
        <w:rPr>
          <w:sz w:val="18"/>
          <w:szCs w:val="18"/>
        </w:rPr>
      </w:pPr>
      <w:r w:rsidRPr="00A82F20">
        <w:rPr>
          <w:rFonts w:asciiTheme="majorHAnsi" w:eastAsia="Calibri" w:hAnsiTheme="majorHAnsi" w:cstheme="majorHAnsi"/>
          <w:color w:val="000000"/>
          <w:sz w:val="18"/>
          <w:szCs w:val="18"/>
        </w:rPr>
        <w:t>Incumplir con un convenio o contrato de adjudicación de recursos que haya generado la resolución del contrato por incumplimiento.</w:t>
      </w:r>
    </w:p>
  </w:footnote>
  <w:footnote w:id="5">
    <w:p w14:paraId="47E1024D" w14:textId="77777777" w:rsidR="00187056" w:rsidRDefault="00187056">
      <w:r>
        <w:rPr>
          <w:vertAlign w:val="superscript"/>
        </w:rPr>
        <w:footnoteRef/>
      </w:r>
      <w:r>
        <w:rPr>
          <w:rFonts w:ascii="Calibri" w:eastAsia="Calibri" w:hAnsi="Calibri" w:cs="Calibri"/>
          <w:sz w:val="18"/>
          <w:szCs w:val="18"/>
        </w:rPr>
        <w:t xml:space="preserve"> Para fines del presente concurso, se entiende por cadena de valor a todas las actividades que una empresa realiza al hacer negocios. Una Cadena de Valor responsable identifica y mide los impactos positivos y negativos sobre la sociedad para impulsarlos o reducirlos.</w:t>
      </w:r>
    </w:p>
  </w:footnote>
  <w:footnote w:id="6">
    <w:p w14:paraId="1E2212E0" w14:textId="77777777" w:rsidR="00187056" w:rsidRPr="00170FC7" w:rsidRDefault="00187056">
      <w:pPr>
        <w:pBdr>
          <w:top w:val="nil"/>
          <w:left w:val="nil"/>
          <w:bottom w:val="nil"/>
          <w:right w:val="nil"/>
          <w:between w:val="nil"/>
        </w:pBdr>
        <w:rPr>
          <w:rFonts w:asciiTheme="majorHAnsi" w:hAnsiTheme="majorHAnsi" w:cstheme="majorHAnsi"/>
          <w:color w:val="000000"/>
          <w:sz w:val="18"/>
          <w:szCs w:val="18"/>
        </w:rPr>
      </w:pPr>
      <w:r w:rsidRPr="00170FC7">
        <w:rPr>
          <w:rFonts w:asciiTheme="majorHAnsi" w:hAnsiTheme="majorHAnsi" w:cstheme="majorHAnsi"/>
          <w:sz w:val="18"/>
          <w:szCs w:val="18"/>
          <w:vertAlign w:val="superscript"/>
        </w:rPr>
        <w:footnoteRef/>
      </w:r>
      <w:r w:rsidRPr="00170FC7">
        <w:rPr>
          <w:rFonts w:asciiTheme="majorHAnsi" w:hAnsiTheme="majorHAnsi" w:cstheme="majorHAnsi"/>
          <w:color w:val="000000"/>
          <w:sz w:val="18"/>
          <w:szCs w:val="18"/>
        </w:rPr>
        <w:t xml:space="preserve"> En el caso de la verificación de cumplimiento de requisitos, que pueden ser materia de subsanación, el Área Legal en coordinación con la Unidad de Evaluación y Selección, requerirán en caso corresponda la subsanación de dichos documentos.</w:t>
      </w:r>
    </w:p>
    <w:p w14:paraId="1C3AD91E" w14:textId="77777777" w:rsidR="00187056" w:rsidRPr="00170FC7" w:rsidRDefault="00187056">
      <w:pPr>
        <w:pBdr>
          <w:top w:val="nil"/>
          <w:left w:val="nil"/>
          <w:bottom w:val="nil"/>
          <w:right w:val="nil"/>
          <w:between w:val="nil"/>
        </w:pBdr>
        <w:rPr>
          <w:rFonts w:asciiTheme="majorHAnsi" w:hAnsiTheme="majorHAnsi" w:cstheme="majorHAnsi"/>
          <w:color w:val="000000"/>
          <w:sz w:val="18"/>
          <w:szCs w:val="18"/>
        </w:rPr>
      </w:pPr>
    </w:p>
  </w:footnote>
  <w:footnote w:id="7">
    <w:p w14:paraId="18A82127" w14:textId="77777777" w:rsidR="00187056" w:rsidRDefault="00187056">
      <w:pPr>
        <w:pBdr>
          <w:top w:val="nil"/>
          <w:left w:val="nil"/>
          <w:bottom w:val="nil"/>
          <w:right w:val="nil"/>
          <w:between w:val="nil"/>
        </w:pBdr>
        <w:rPr>
          <w:color w:val="000000"/>
        </w:rPr>
      </w:pPr>
      <w:r w:rsidRPr="00170FC7">
        <w:rPr>
          <w:rFonts w:asciiTheme="majorHAnsi" w:hAnsiTheme="majorHAnsi" w:cstheme="majorHAnsi"/>
          <w:sz w:val="18"/>
          <w:szCs w:val="18"/>
          <w:vertAlign w:val="superscript"/>
        </w:rPr>
        <w:footnoteRef/>
      </w:r>
      <w:r w:rsidRPr="00170FC7">
        <w:rPr>
          <w:rFonts w:asciiTheme="majorHAnsi" w:hAnsiTheme="majorHAnsi" w:cstheme="majorHAnsi"/>
          <w:color w:val="000000"/>
          <w:sz w:val="18"/>
          <w:szCs w:val="18"/>
        </w:rPr>
        <w:t xml:space="preserve"> </w:t>
      </w:r>
      <w:r w:rsidRPr="00170FC7">
        <w:rPr>
          <w:rFonts w:asciiTheme="majorHAnsi" w:eastAsia="Calibri" w:hAnsiTheme="majorHAnsi" w:cstheme="majorHAnsi"/>
          <w:color w:val="000000"/>
          <w:sz w:val="18"/>
          <w:szCs w:val="18"/>
        </w:rPr>
        <w:t xml:space="preserve">Si un tercero declara de manera expresa la posible vulneración de derechos de propiedad intelectual vigentes o </w:t>
      </w:r>
      <w:proofErr w:type="spellStart"/>
      <w:r w:rsidRPr="00170FC7">
        <w:rPr>
          <w:rFonts w:asciiTheme="majorHAnsi" w:eastAsia="Calibri" w:hAnsiTheme="majorHAnsi" w:cstheme="majorHAnsi"/>
          <w:color w:val="000000"/>
          <w:sz w:val="18"/>
          <w:szCs w:val="18"/>
        </w:rPr>
        <w:t>expectaticios</w:t>
      </w:r>
      <w:proofErr w:type="spellEnd"/>
      <w:r w:rsidRPr="00170FC7">
        <w:rPr>
          <w:rFonts w:asciiTheme="majorHAnsi" w:eastAsia="Calibri" w:hAnsiTheme="majorHAnsi" w:cstheme="majorHAnsi"/>
          <w:color w:val="000000"/>
          <w:sz w:val="18"/>
          <w:szCs w:val="18"/>
        </w:rPr>
        <w:t xml:space="preserve"> por parte de un proyecto en cualquier momento del proceso de convocatoria, evaluación y selección, firma de contratos o ejecución; Innóvate Perú podrá solicitará opinión formal al INDECOPI sobre la vulneración de estos derechos, y según esta opinión podrá descalificar el proyecto en cualquier momento del proceso previo a la firma del contrato o inclusive interrumpir el proyecto en caso de que éste se encuentre en ejecución.</w:t>
      </w:r>
      <w:r w:rsidRPr="00170FC7">
        <w:rPr>
          <w:rFonts w:ascii="Calibri" w:eastAsia="Calibri" w:hAnsi="Calibri" w:cs="Calibri"/>
          <w:color w:val="000000"/>
          <w:sz w:val="16"/>
          <w:szCs w:val="16"/>
        </w:rPr>
        <w:t xml:space="preserve">  </w:t>
      </w:r>
    </w:p>
  </w:footnote>
  <w:footnote w:id="8">
    <w:p w14:paraId="050C9310" w14:textId="422F1368" w:rsidR="00187056" w:rsidRPr="00170FC7" w:rsidRDefault="00187056">
      <w:pPr>
        <w:pBdr>
          <w:top w:val="nil"/>
          <w:left w:val="nil"/>
          <w:bottom w:val="nil"/>
          <w:right w:val="nil"/>
          <w:between w:val="nil"/>
        </w:pBdr>
        <w:jc w:val="both"/>
        <w:rPr>
          <w:rFonts w:asciiTheme="majorHAnsi" w:eastAsia="Calibri" w:hAnsiTheme="majorHAnsi" w:cstheme="majorHAnsi"/>
          <w:color w:val="000000"/>
          <w:sz w:val="18"/>
          <w:szCs w:val="18"/>
        </w:rPr>
      </w:pPr>
      <w:r w:rsidRPr="00170FC7">
        <w:rPr>
          <w:rFonts w:asciiTheme="majorHAnsi" w:hAnsiTheme="majorHAnsi" w:cstheme="majorHAnsi"/>
          <w:sz w:val="18"/>
          <w:szCs w:val="18"/>
          <w:vertAlign w:val="superscript"/>
        </w:rPr>
        <w:footnoteRef/>
      </w:r>
      <w:r w:rsidRPr="00170FC7">
        <w:rPr>
          <w:rFonts w:asciiTheme="majorHAnsi" w:eastAsia="Calibri" w:hAnsiTheme="majorHAnsi" w:cstheme="majorHAnsi"/>
          <w:color w:val="000000"/>
          <w:sz w:val="18"/>
          <w:szCs w:val="18"/>
        </w:rPr>
        <w:t xml:space="preserve"> Los proyectos preseleccionados y que no hayan sido presentados por las incubadoras de negocios </w:t>
      </w:r>
      <w:r w:rsidR="00170FC7">
        <w:rPr>
          <w:rFonts w:asciiTheme="majorHAnsi" w:eastAsia="Calibri" w:hAnsiTheme="majorHAnsi" w:cstheme="majorHAnsi"/>
          <w:color w:val="000000"/>
          <w:sz w:val="18"/>
          <w:szCs w:val="18"/>
        </w:rPr>
        <w:t>co</w:t>
      </w:r>
      <w:r w:rsidRPr="00170FC7">
        <w:rPr>
          <w:rFonts w:asciiTheme="majorHAnsi" w:eastAsia="Calibri" w:hAnsiTheme="majorHAnsi" w:cstheme="majorHAnsi"/>
          <w:color w:val="000000"/>
          <w:sz w:val="18"/>
          <w:szCs w:val="18"/>
        </w:rPr>
        <w:t>financiadas por I</w:t>
      </w:r>
      <w:r w:rsidR="00170FC7">
        <w:rPr>
          <w:rFonts w:asciiTheme="majorHAnsi" w:eastAsia="Calibri" w:hAnsiTheme="majorHAnsi" w:cstheme="majorHAnsi"/>
          <w:color w:val="000000"/>
          <w:sz w:val="18"/>
          <w:szCs w:val="18"/>
        </w:rPr>
        <w:t>nnóvate Perú</w:t>
      </w:r>
      <w:r w:rsidRPr="00170FC7">
        <w:rPr>
          <w:rFonts w:asciiTheme="majorHAnsi" w:eastAsia="Calibri" w:hAnsiTheme="majorHAnsi" w:cstheme="majorHAnsi"/>
          <w:color w:val="000000"/>
          <w:sz w:val="18"/>
          <w:szCs w:val="18"/>
        </w:rPr>
        <w:t>, participarán de una jornada de capacitación en el cual se les brindará herramientas y preparación para su presentación ante el Comité Técnico.</w:t>
      </w:r>
    </w:p>
  </w:footnote>
  <w:footnote w:id="9">
    <w:p w14:paraId="4E7281A3" w14:textId="77777777" w:rsidR="00187056" w:rsidRDefault="00187056">
      <w:pPr>
        <w:pBdr>
          <w:top w:val="nil"/>
          <w:left w:val="nil"/>
          <w:bottom w:val="nil"/>
          <w:right w:val="nil"/>
          <w:between w:val="nil"/>
        </w:pBdr>
        <w:jc w:val="both"/>
        <w:rPr>
          <w:rFonts w:ascii="Calibri" w:eastAsia="Calibri" w:hAnsi="Calibri" w:cs="Calibri"/>
          <w:color w:val="000000"/>
          <w:sz w:val="18"/>
          <w:szCs w:val="18"/>
        </w:rPr>
      </w:pPr>
      <w:r w:rsidRPr="00170FC7">
        <w:rPr>
          <w:rFonts w:asciiTheme="majorHAnsi" w:hAnsiTheme="majorHAnsi" w:cstheme="majorHAnsi"/>
          <w:sz w:val="18"/>
          <w:szCs w:val="18"/>
          <w:vertAlign w:val="superscript"/>
        </w:rPr>
        <w:footnoteRef/>
      </w:r>
      <w:r w:rsidRPr="00170FC7">
        <w:rPr>
          <w:rFonts w:asciiTheme="majorHAnsi" w:eastAsia="Calibri" w:hAnsiTheme="majorHAnsi" w:cstheme="majorHAnsi"/>
          <w:color w:val="000000"/>
          <w:sz w:val="18"/>
          <w:szCs w:val="18"/>
        </w:rPr>
        <w:t xml:space="preserve"> La entidad deberá haber suscrito el Convenio de Adjudicación del proyecto de fortalecimiento.</w:t>
      </w:r>
    </w:p>
  </w:footnote>
  <w:footnote w:id="10">
    <w:p w14:paraId="19E4263B" w14:textId="77777777" w:rsidR="00187056" w:rsidRPr="00E17C57" w:rsidRDefault="00187056">
      <w:pPr>
        <w:rPr>
          <w:rFonts w:asciiTheme="majorHAnsi" w:hAnsiTheme="majorHAnsi" w:cstheme="majorHAnsi"/>
          <w:sz w:val="18"/>
          <w:szCs w:val="18"/>
        </w:rPr>
      </w:pPr>
      <w:r w:rsidRPr="00E17C57">
        <w:rPr>
          <w:rFonts w:asciiTheme="majorHAnsi" w:hAnsiTheme="majorHAnsi" w:cstheme="majorHAnsi"/>
          <w:sz w:val="18"/>
          <w:szCs w:val="18"/>
          <w:vertAlign w:val="superscript"/>
        </w:rPr>
        <w:footnoteRef/>
      </w:r>
      <w:r w:rsidRPr="00E17C57">
        <w:rPr>
          <w:rFonts w:asciiTheme="majorHAnsi" w:hAnsiTheme="majorHAnsi" w:cstheme="majorHAnsi"/>
          <w:sz w:val="18"/>
          <w:szCs w:val="18"/>
        </w:rPr>
        <w:t xml:space="preserve"> La cadena de valor representa todas las actividades que una empresa realiza al hacer negocios. Una Cadena de Valor responsable identifica y mide los impactos positivos y negativos sobre la sociedad para impulsarlos o reducirlos.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15C41" w14:textId="1ABCD2E3" w:rsidR="00187056" w:rsidRDefault="00187056">
    <w:pPr>
      <w:pBdr>
        <w:top w:val="nil"/>
        <w:left w:val="nil"/>
        <w:bottom w:val="nil"/>
        <w:right w:val="nil"/>
        <w:between w:val="nil"/>
      </w:pBdr>
      <w:tabs>
        <w:tab w:val="center" w:pos="4252"/>
        <w:tab w:val="right" w:pos="8504"/>
      </w:tabs>
      <w:ind w:left="-284"/>
      <w:rPr>
        <w:rFonts w:ascii="Arial" w:eastAsia="Arial" w:hAnsi="Arial" w:cs="Arial"/>
        <w:color w:val="000000"/>
        <w:sz w:val="18"/>
        <w:szCs w:val="18"/>
      </w:rPr>
    </w:pPr>
  </w:p>
  <w:p w14:paraId="55FCFD75" w14:textId="77777777" w:rsidR="00187056" w:rsidRDefault="00187056">
    <w:pPr>
      <w:pBdr>
        <w:top w:val="nil"/>
        <w:left w:val="nil"/>
        <w:bottom w:val="nil"/>
        <w:right w:val="nil"/>
        <w:between w:val="nil"/>
      </w:pBdr>
      <w:tabs>
        <w:tab w:val="center" w:pos="4252"/>
        <w:tab w:val="right" w:pos="8504"/>
      </w:tabs>
      <w:jc w:val="right"/>
      <w:rPr>
        <w:rFonts w:ascii="Arial" w:eastAsia="Arial" w:hAnsi="Arial" w:cs="Arial"/>
        <w:color w:val="000000"/>
        <w:sz w:val="18"/>
        <w:szCs w:val="18"/>
        <w:u w:val="single"/>
      </w:rPr>
    </w:pPr>
    <w:r>
      <w:rPr>
        <w:rFonts w:ascii="Arial" w:eastAsia="Arial" w:hAnsi="Arial" w:cs="Arial"/>
        <w:sz w:val="18"/>
        <w:szCs w:val="18"/>
      </w:rPr>
      <w:t xml:space="preserve"> </w:t>
    </w:r>
    <w:r>
      <w:rPr>
        <w:rFonts w:ascii="Arial" w:eastAsia="Arial" w:hAnsi="Arial" w:cs="Arial"/>
        <w:color w:val="00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C728B"/>
    <w:multiLevelType w:val="multilevel"/>
    <w:tmpl w:val="4118B3EA"/>
    <w:lvl w:ilvl="0">
      <w:start w:val="1"/>
      <w:numFmt w:val="decimal"/>
      <w:lvlText w:val="%1."/>
      <w:lvlJc w:val="left"/>
      <w:pPr>
        <w:ind w:left="705" w:hanging="705"/>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2"/>
        <w:szCs w:val="22"/>
        <w:u w:val="none"/>
        <w:shd w:val="clear" w:color="auto" w:fill="auto"/>
        <w:vertAlign w:val="baseline"/>
      </w:rPr>
    </w:lvl>
  </w:abstractNum>
  <w:abstractNum w:abstractNumId="1" w15:restartNumberingAfterBreak="0">
    <w:nsid w:val="153F5948"/>
    <w:multiLevelType w:val="multilevel"/>
    <w:tmpl w:val="D03897AA"/>
    <w:lvl w:ilvl="0">
      <w:start w:val="1"/>
      <w:numFmt w:val="decimalZero"/>
      <w:lvlText w:val="0%1."/>
      <w:lvlJc w:val="left"/>
      <w:pPr>
        <w:ind w:left="644" w:hanging="358"/>
      </w:pPr>
      <w:rPr>
        <w:rFonts w:ascii="Arial" w:eastAsia="Arial" w:hAnsi="Arial" w:cs="Arial"/>
        <w:b/>
        <w:color w:val="000000"/>
        <w:sz w:val="22"/>
        <w:szCs w:val="22"/>
        <w:vertAlign w:val="baseline"/>
      </w:rPr>
    </w:lvl>
    <w:lvl w:ilvl="1">
      <w:start w:val="1"/>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1"/>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2" w15:restartNumberingAfterBreak="0">
    <w:nsid w:val="25AB439F"/>
    <w:multiLevelType w:val="multilevel"/>
    <w:tmpl w:val="CA1C1B62"/>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3" w15:restartNumberingAfterBreak="0">
    <w:nsid w:val="2C062EB2"/>
    <w:multiLevelType w:val="multilevel"/>
    <w:tmpl w:val="413CE522"/>
    <w:lvl w:ilvl="0">
      <w:start w:val="1"/>
      <w:numFmt w:val="decimal"/>
      <w:lvlText w:val="%1."/>
      <w:lvlJc w:val="left"/>
      <w:pPr>
        <w:ind w:left="644" w:hanging="358"/>
      </w:pPr>
      <w:rPr>
        <w:b/>
        <w:color w:val="000000"/>
        <w:sz w:val="22"/>
        <w:szCs w:val="22"/>
        <w:vertAlign w:val="baseline"/>
      </w:rPr>
    </w:lvl>
    <w:lvl w:ilvl="1">
      <w:start w:val="26"/>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2"/>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4" w15:restartNumberingAfterBreak="0">
    <w:nsid w:val="2FCD0861"/>
    <w:multiLevelType w:val="multilevel"/>
    <w:tmpl w:val="46EEADF8"/>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5" w15:restartNumberingAfterBreak="0">
    <w:nsid w:val="3360395E"/>
    <w:multiLevelType w:val="multilevel"/>
    <w:tmpl w:val="2D240D12"/>
    <w:lvl w:ilvl="0">
      <w:start w:val="35"/>
      <w:numFmt w:val="decimal"/>
      <w:lvlText w:val="%1."/>
      <w:lvlJc w:val="left"/>
      <w:pPr>
        <w:ind w:left="720" w:hanging="360"/>
      </w:pPr>
      <w:rPr>
        <w:b/>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5C5627F"/>
    <w:multiLevelType w:val="multilevel"/>
    <w:tmpl w:val="CB7276A8"/>
    <w:lvl w:ilvl="0">
      <w:start w:val="1"/>
      <w:numFmt w:val="decimal"/>
      <w:lvlText w:val="%1."/>
      <w:lvlJc w:val="left"/>
      <w:pPr>
        <w:ind w:left="360" w:hanging="360"/>
      </w:pPr>
      <w:rPr>
        <w:b/>
        <w:color w:val="000000"/>
        <w:sz w:val="22"/>
        <w:szCs w:val="22"/>
        <w:vertAlign w:val="baseline"/>
      </w:rPr>
    </w:lvl>
    <w:lvl w:ilvl="1">
      <w:start w:val="1"/>
      <w:numFmt w:val="decimal"/>
      <w:lvlText w:val="%2."/>
      <w:lvlJc w:val="left"/>
      <w:pPr>
        <w:ind w:left="1440" w:hanging="360"/>
      </w:pPr>
      <w:rPr>
        <w:b/>
        <w:color w:val="000000"/>
        <w:vertAlign w:val="baseline"/>
      </w:rPr>
    </w:lvl>
    <w:lvl w:ilvl="2">
      <w:start w:val="1"/>
      <w:numFmt w:val="bullet"/>
      <w:lvlText w:val="-"/>
      <w:lvlJc w:val="left"/>
      <w:pPr>
        <w:ind w:left="2340" w:hanging="360"/>
      </w:pPr>
      <w:rPr>
        <w:rFonts w:ascii="Arial" w:eastAsia="Arial" w:hAnsi="Arial" w:cs="Arial"/>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69633C2"/>
    <w:multiLevelType w:val="multilevel"/>
    <w:tmpl w:val="B6288F7A"/>
    <w:lvl w:ilvl="0">
      <w:start w:val="1"/>
      <w:numFmt w:val="decimalZero"/>
      <w:lvlText w:val="0%1."/>
      <w:lvlJc w:val="left"/>
      <w:pPr>
        <w:ind w:left="360" w:hanging="360"/>
      </w:pPr>
      <w:rPr>
        <w:rFonts w:ascii="Calibri" w:eastAsia="Calibri" w:hAnsi="Calibri" w:cs="Calibri"/>
        <w:b/>
        <w:color w:val="000000"/>
        <w:sz w:val="20"/>
        <w:szCs w:val="20"/>
        <w:vertAlign w:val="baseline"/>
      </w:rPr>
    </w:lvl>
    <w:lvl w:ilvl="1">
      <w:start w:val="1"/>
      <w:numFmt w:val="decimal"/>
      <w:lvlText w:val="%2."/>
      <w:lvlJc w:val="left"/>
      <w:pPr>
        <w:ind w:left="1440" w:hanging="360"/>
      </w:pPr>
      <w:rPr>
        <w:b w:val="0"/>
        <w:color w:val="000000"/>
        <w:sz w:val="16"/>
        <w:szCs w:val="16"/>
        <w:vertAlign w:val="baseline"/>
      </w:rPr>
    </w:lvl>
    <w:lvl w:ilvl="2">
      <w:start w:val="1"/>
      <w:numFmt w:val="bullet"/>
      <w:lvlText w:val="-"/>
      <w:lvlJc w:val="left"/>
      <w:pPr>
        <w:ind w:left="2340" w:hanging="360"/>
      </w:pPr>
      <w:rPr>
        <w:rFonts w:ascii="Arial" w:eastAsia="Arial" w:hAnsi="Arial" w:cs="Arial"/>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482F04AC"/>
    <w:multiLevelType w:val="multilevel"/>
    <w:tmpl w:val="BE7ABE28"/>
    <w:lvl w:ilvl="0">
      <w:start w:val="1"/>
      <w:numFmt w:val="bullet"/>
      <w:lvlText w:val="●"/>
      <w:lvlJc w:val="left"/>
      <w:pPr>
        <w:ind w:left="360" w:hanging="360"/>
      </w:pPr>
      <w:rPr>
        <w:b/>
        <w:sz w:val="22"/>
        <w:szCs w:val="22"/>
        <w:vertAlign w:val="baseline"/>
      </w:rPr>
    </w:lvl>
    <w:lvl w:ilvl="1">
      <w:start w:val="1"/>
      <w:numFmt w:val="bullet"/>
      <w:lvlText w:val="○"/>
      <w:lvlJc w:val="left"/>
      <w:pPr>
        <w:ind w:left="1080" w:hanging="360"/>
      </w:pPr>
      <w:rPr>
        <w:vertAlign w:val="baseline"/>
      </w:rPr>
    </w:lvl>
    <w:lvl w:ilvl="2">
      <w:start w:val="1"/>
      <w:numFmt w:val="bullet"/>
      <w:lvlText w:val="■"/>
      <w:lvlJc w:val="left"/>
      <w:pPr>
        <w:ind w:left="1800" w:hanging="180"/>
      </w:pPr>
      <w:rPr>
        <w:vertAlign w:val="baseline"/>
      </w:rPr>
    </w:lvl>
    <w:lvl w:ilvl="3">
      <w:start w:val="1"/>
      <w:numFmt w:val="bullet"/>
      <w:lvlText w:val="●"/>
      <w:lvlJc w:val="left"/>
      <w:pPr>
        <w:ind w:left="2520" w:hanging="360"/>
      </w:pPr>
      <w:rPr>
        <w:vertAlign w:val="baseline"/>
      </w:rPr>
    </w:lvl>
    <w:lvl w:ilvl="4">
      <w:start w:val="1"/>
      <w:numFmt w:val="bullet"/>
      <w:lvlText w:val="○"/>
      <w:lvlJc w:val="left"/>
      <w:pPr>
        <w:ind w:left="3240" w:hanging="360"/>
      </w:pPr>
      <w:rPr>
        <w:vertAlign w:val="baseline"/>
      </w:rPr>
    </w:lvl>
    <w:lvl w:ilvl="5">
      <w:start w:val="1"/>
      <w:numFmt w:val="bullet"/>
      <w:lvlText w:val="■"/>
      <w:lvlJc w:val="left"/>
      <w:pPr>
        <w:ind w:left="3960" w:hanging="180"/>
      </w:pPr>
      <w:rPr>
        <w:vertAlign w:val="baseline"/>
      </w:rPr>
    </w:lvl>
    <w:lvl w:ilvl="6">
      <w:start w:val="1"/>
      <w:numFmt w:val="bullet"/>
      <w:lvlText w:val="●"/>
      <w:lvlJc w:val="left"/>
      <w:pPr>
        <w:ind w:left="4680" w:hanging="360"/>
      </w:pPr>
      <w:rPr>
        <w:vertAlign w:val="baseline"/>
      </w:rPr>
    </w:lvl>
    <w:lvl w:ilvl="7">
      <w:start w:val="1"/>
      <w:numFmt w:val="bullet"/>
      <w:lvlText w:val="○"/>
      <w:lvlJc w:val="left"/>
      <w:pPr>
        <w:ind w:left="5400" w:hanging="360"/>
      </w:pPr>
      <w:rPr>
        <w:vertAlign w:val="baseline"/>
      </w:rPr>
    </w:lvl>
    <w:lvl w:ilvl="8">
      <w:start w:val="1"/>
      <w:numFmt w:val="bullet"/>
      <w:lvlText w:val="■"/>
      <w:lvlJc w:val="left"/>
      <w:pPr>
        <w:ind w:left="6120" w:hanging="180"/>
      </w:pPr>
      <w:rPr>
        <w:vertAlign w:val="baseline"/>
      </w:rPr>
    </w:lvl>
  </w:abstractNum>
  <w:abstractNum w:abstractNumId="9" w15:restartNumberingAfterBreak="0">
    <w:nsid w:val="4855218D"/>
    <w:multiLevelType w:val="multilevel"/>
    <w:tmpl w:val="B608E34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0" w15:restartNumberingAfterBreak="0">
    <w:nsid w:val="4CBE5C1D"/>
    <w:multiLevelType w:val="multilevel"/>
    <w:tmpl w:val="F6D25852"/>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549D51FD"/>
    <w:multiLevelType w:val="multilevel"/>
    <w:tmpl w:val="19763908"/>
    <w:lvl w:ilvl="0">
      <w:start w:val="1"/>
      <w:numFmt w:val="upperLetter"/>
      <w:lvlText w:val="%1."/>
      <w:lvlJc w:val="left"/>
      <w:pPr>
        <w:ind w:left="1022" w:hanging="454"/>
      </w:pPr>
      <w:rPr>
        <w:b/>
        <w:i w:val="0"/>
        <w:sz w:val="22"/>
        <w:szCs w:val="22"/>
        <w:vertAlign w:val="baseline"/>
      </w:rPr>
    </w:lvl>
    <w:lvl w:ilvl="1">
      <w:start w:val="1"/>
      <w:numFmt w:val="decimal"/>
      <w:lvlText w:val="%2."/>
      <w:lvlJc w:val="left"/>
      <w:pPr>
        <w:ind w:left="1080" w:hanging="360"/>
      </w:pPr>
      <w:rPr>
        <w:b/>
        <w:i w:val="0"/>
        <w:sz w:val="22"/>
        <w:szCs w:val="22"/>
        <w:vertAlign w:val="baseline"/>
      </w:rPr>
    </w:lvl>
    <w:lvl w:ilvl="2">
      <w:start w:val="1"/>
      <w:numFmt w:val="decimal"/>
      <w:lvlText w:val="%3."/>
      <w:lvlJc w:val="left"/>
      <w:pPr>
        <w:ind w:left="2074" w:hanging="454"/>
      </w:pPr>
      <w:rPr>
        <w:rFonts w:ascii="Arial" w:eastAsia="Arial" w:hAnsi="Arial" w:cs="Arial"/>
        <w:b w:val="0"/>
        <w:i w:val="0"/>
        <w:sz w:val="22"/>
        <w:szCs w:val="22"/>
        <w:vertAlign w:val="baseline"/>
      </w:rPr>
    </w:lvl>
    <w:lvl w:ilvl="3">
      <w:start w:val="1"/>
      <w:numFmt w:val="decimal"/>
      <w:lvlText w:val="%4."/>
      <w:lvlJc w:val="left"/>
      <w:pPr>
        <w:ind w:left="397" w:hanging="397"/>
      </w:pPr>
      <w:rPr>
        <w:rFonts w:ascii="Arial" w:eastAsia="Arial" w:hAnsi="Arial" w:cs="Arial"/>
        <w:b w:val="0"/>
        <w:i w:val="0"/>
        <w:sz w:val="20"/>
        <w:szCs w:val="20"/>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2" w15:restartNumberingAfterBreak="0">
    <w:nsid w:val="58EF18F5"/>
    <w:multiLevelType w:val="multilevel"/>
    <w:tmpl w:val="69AC8C0A"/>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13" w15:restartNumberingAfterBreak="0">
    <w:nsid w:val="594A4417"/>
    <w:multiLevelType w:val="multilevel"/>
    <w:tmpl w:val="CA80221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4" w15:restartNumberingAfterBreak="0">
    <w:nsid w:val="660652D8"/>
    <w:multiLevelType w:val="multilevel"/>
    <w:tmpl w:val="DCD2FE82"/>
    <w:lvl w:ilvl="0">
      <w:start w:val="1"/>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5" w15:restartNumberingAfterBreak="0">
    <w:nsid w:val="6896201C"/>
    <w:multiLevelType w:val="multilevel"/>
    <w:tmpl w:val="24D8D8BE"/>
    <w:lvl w:ilvl="0">
      <w:start w:val="1"/>
      <w:numFmt w:val="decimalZero"/>
      <w:lvlText w:val="0%1."/>
      <w:lvlJc w:val="left"/>
      <w:pPr>
        <w:ind w:left="360" w:hanging="360"/>
      </w:pPr>
      <w:rPr>
        <w:rFonts w:ascii="Arial" w:eastAsia="Arial" w:hAnsi="Arial" w:cs="Arial"/>
        <w:b/>
        <w:color w:val="000000"/>
        <w:sz w:val="22"/>
        <w:szCs w:val="22"/>
        <w:vertAlign w:val="baseline"/>
      </w:rPr>
    </w:lvl>
    <w:lvl w:ilvl="1">
      <w:start w:val="1"/>
      <w:numFmt w:val="bullet"/>
      <w:lvlText w:val="–"/>
      <w:lvlJc w:val="left"/>
      <w:pPr>
        <w:ind w:left="1156" w:hanging="360"/>
      </w:pPr>
      <w:rPr>
        <w:rFonts w:ascii="Arial" w:eastAsia="Arial" w:hAnsi="Arial" w:cs="Arial"/>
        <w:b w:val="0"/>
        <w:color w:val="000000"/>
        <w:vertAlign w:val="baseline"/>
      </w:rPr>
    </w:lvl>
    <w:lvl w:ilvl="2">
      <w:start w:val="1"/>
      <w:numFmt w:val="bullet"/>
      <w:lvlText w:val="-"/>
      <w:lvlJc w:val="left"/>
      <w:pPr>
        <w:ind w:left="2056" w:hanging="360"/>
      </w:pPr>
      <w:rPr>
        <w:rFonts w:ascii="Arial" w:eastAsia="Arial" w:hAnsi="Arial" w:cs="Arial"/>
        <w:vertAlign w:val="baseline"/>
      </w:rPr>
    </w:lvl>
    <w:lvl w:ilvl="3">
      <w:start w:val="1"/>
      <w:numFmt w:val="decimal"/>
      <w:lvlText w:val="%4."/>
      <w:lvlJc w:val="left"/>
      <w:pPr>
        <w:ind w:left="2596" w:hanging="360"/>
      </w:pPr>
      <w:rPr>
        <w:vertAlign w:val="baseline"/>
      </w:rPr>
    </w:lvl>
    <w:lvl w:ilvl="4">
      <w:start w:val="10"/>
      <w:numFmt w:val="bullet"/>
      <w:lvlText w:val="●"/>
      <w:lvlJc w:val="left"/>
      <w:pPr>
        <w:ind w:left="3316" w:hanging="360"/>
      </w:pPr>
      <w:rPr>
        <w:rFonts w:ascii="Noto Sans Symbols" w:eastAsia="Noto Sans Symbols" w:hAnsi="Noto Sans Symbols" w:cs="Noto Sans Symbols"/>
        <w:vertAlign w:val="baseline"/>
      </w:rPr>
    </w:lvl>
    <w:lvl w:ilvl="5">
      <w:start w:val="1"/>
      <w:numFmt w:val="lowerRoman"/>
      <w:lvlText w:val="(%6)"/>
      <w:lvlJc w:val="left"/>
      <w:pPr>
        <w:ind w:left="4576" w:hanging="72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16" w15:restartNumberingAfterBreak="0">
    <w:nsid w:val="6E4405E8"/>
    <w:multiLevelType w:val="multilevel"/>
    <w:tmpl w:val="A5C4D27C"/>
    <w:lvl w:ilvl="0">
      <w:start w:val="1"/>
      <w:numFmt w:val="decimal"/>
      <w:lvlText w:val="%1."/>
      <w:lvlJc w:val="left"/>
      <w:pPr>
        <w:ind w:left="823" w:hanging="360"/>
      </w:p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7" w15:restartNumberingAfterBreak="0">
    <w:nsid w:val="6EEE7497"/>
    <w:multiLevelType w:val="multilevel"/>
    <w:tmpl w:val="385EC384"/>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8" w15:restartNumberingAfterBreak="0">
    <w:nsid w:val="767C3CA0"/>
    <w:multiLevelType w:val="multilevel"/>
    <w:tmpl w:val="2F3EA396"/>
    <w:lvl w:ilvl="0">
      <w:start w:val="1"/>
      <w:numFmt w:val="lowerRoman"/>
      <w:lvlText w:val="%1)"/>
      <w:lvlJc w:val="left"/>
      <w:pPr>
        <w:ind w:left="1446" w:hanging="720"/>
      </w:pPr>
      <w:rPr>
        <w:vertAlign w:val="baseline"/>
      </w:rPr>
    </w:lvl>
    <w:lvl w:ilvl="1">
      <w:start w:val="1"/>
      <w:numFmt w:val="lowerLetter"/>
      <w:lvlText w:val="%2."/>
      <w:lvlJc w:val="left"/>
      <w:pPr>
        <w:ind w:left="1806" w:hanging="360"/>
      </w:pPr>
      <w:rPr>
        <w:vertAlign w:val="baseline"/>
      </w:rPr>
    </w:lvl>
    <w:lvl w:ilvl="2">
      <w:start w:val="1"/>
      <w:numFmt w:val="lowerRoman"/>
      <w:lvlText w:val="%3."/>
      <w:lvlJc w:val="right"/>
      <w:pPr>
        <w:ind w:left="2526" w:hanging="180"/>
      </w:pPr>
      <w:rPr>
        <w:vertAlign w:val="baseline"/>
      </w:rPr>
    </w:lvl>
    <w:lvl w:ilvl="3">
      <w:start w:val="1"/>
      <w:numFmt w:val="decimal"/>
      <w:lvlText w:val="%4."/>
      <w:lvlJc w:val="left"/>
      <w:pPr>
        <w:ind w:left="3246" w:hanging="360"/>
      </w:pPr>
      <w:rPr>
        <w:vertAlign w:val="baseline"/>
      </w:rPr>
    </w:lvl>
    <w:lvl w:ilvl="4">
      <w:start w:val="1"/>
      <w:numFmt w:val="lowerLetter"/>
      <w:lvlText w:val="%5."/>
      <w:lvlJc w:val="left"/>
      <w:pPr>
        <w:ind w:left="3966" w:hanging="360"/>
      </w:pPr>
      <w:rPr>
        <w:vertAlign w:val="baseline"/>
      </w:rPr>
    </w:lvl>
    <w:lvl w:ilvl="5">
      <w:start w:val="1"/>
      <w:numFmt w:val="lowerRoman"/>
      <w:lvlText w:val="%6."/>
      <w:lvlJc w:val="right"/>
      <w:pPr>
        <w:ind w:left="4686" w:hanging="180"/>
      </w:pPr>
      <w:rPr>
        <w:vertAlign w:val="baseline"/>
      </w:rPr>
    </w:lvl>
    <w:lvl w:ilvl="6">
      <w:start w:val="1"/>
      <w:numFmt w:val="decimal"/>
      <w:lvlText w:val="%7."/>
      <w:lvlJc w:val="left"/>
      <w:pPr>
        <w:ind w:left="5406" w:hanging="360"/>
      </w:pPr>
      <w:rPr>
        <w:vertAlign w:val="baseline"/>
      </w:rPr>
    </w:lvl>
    <w:lvl w:ilvl="7">
      <w:start w:val="1"/>
      <w:numFmt w:val="lowerLetter"/>
      <w:lvlText w:val="%8."/>
      <w:lvlJc w:val="left"/>
      <w:pPr>
        <w:ind w:left="6126" w:hanging="360"/>
      </w:pPr>
      <w:rPr>
        <w:vertAlign w:val="baseline"/>
      </w:rPr>
    </w:lvl>
    <w:lvl w:ilvl="8">
      <w:start w:val="1"/>
      <w:numFmt w:val="lowerRoman"/>
      <w:lvlText w:val="%9."/>
      <w:lvlJc w:val="right"/>
      <w:pPr>
        <w:ind w:left="6846" w:hanging="180"/>
      </w:pPr>
      <w:rPr>
        <w:vertAlign w:val="baseline"/>
      </w:rPr>
    </w:lvl>
  </w:abstractNum>
  <w:abstractNum w:abstractNumId="19" w15:restartNumberingAfterBreak="0">
    <w:nsid w:val="7A630732"/>
    <w:multiLevelType w:val="multilevel"/>
    <w:tmpl w:val="65481642"/>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1"/>
      <w:numFmt w:val="upperRoman"/>
      <w:lvlText w:val="%6."/>
      <w:lvlJc w:val="left"/>
      <w:pPr>
        <w:ind w:left="3540" w:hanging="720"/>
      </w:pPr>
      <w:rPr>
        <w:vertAlign w:val="baseline"/>
      </w:rPr>
    </w:lvl>
    <w:lvl w:ilvl="6">
      <w:start w:val="2"/>
      <w:numFmt w:val="upperLetter"/>
      <w:lvlText w:val="%7."/>
      <w:lvlJc w:val="left"/>
      <w:pPr>
        <w:ind w:left="3900" w:hanging="360"/>
      </w:pPr>
      <w:rPr>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20" w15:restartNumberingAfterBreak="0">
    <w:nsid w:val="7CF931E1"/>
    <w:multiLevelType w:val="multilevel"/>
    <w:tmpl w:val="81F2A942"/>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21" w15:restartNumberingAfterBreak="0">
    <w:nsid w:val="7E625432"/>
    <w:multiLevelType w:val="multilevel"/>
    <w:tmpl w:val="78BE8C3E"/>
    <w:lvl w:ilvl="0">
      <w:start w:val="1"/>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7"/>
  </w:num>
  <w:num w:numId="2">
    <w:abstractNumId w:val="16"/>
  </w:num>
  <w:num w:numId="3">
    <w:abstractNumId w:val="4"/>
  </w:num>
  <w:num w:numId="4">
    <w:abstractNumId w:val="8"/>
  </w:num>
  <w:num w:numId="5">
    <w:abstractNumId w:val="11"/>
  </w:num>
  <w:num w:numId="6">
    <w:abstractNumId w:val="5"/>
  </w:num>
  <w:num w:numId="7">
    <w:abstractNumId w:val="14"/>
  </w:num>
  <w:num w:numId="8">
    <w:abstractNumId w:val="6"/>
  </w:num>
  <w:num w:numId="9">
    <w:abstractNumId w:val="10"/>
  </w:num>
  <w:num w:numId="10">
    <w:abstractNumId w:val="13"/>
  </w:num>
  <w:num w:numId="11">
    <w:abstractNumId w:val="19"/>
  </w:num>
  <w:num w:numId="12">
    <w:abstractNumId w:val="1"/>
  </w:num>
  <w:num w:numId="13">
    <w:abstractNumId w:val="21"/>
  </w:num>
  <w:num w:numId="14">
    <w:abstractNumId w:val="15"/>
  </w:num>
  <w:num w:numId="15">
    <w:abstractNumId w:val="9"/>
  </w:num>
  <w:num w:numId="16">
    <w:abstractNumId w:val="2"/>
  </w:num>
  <w:num w:numId="17">
    <w:abstractNumId w:val="20"/>
  </w:num>
  <w:num w:numId="18">
    <w:abstractNumId w:val="18"/>
  </w:num>
  <w:num w:numId="19">
    <w:abstractNumId w:val="0"/>
  </w:num>
  <w:num w:numId="20">
    <w:abstractNumId w:val="12"/>
  </w:num>
  <w:num w:numId="21">
    <w:abstractNumId w:val="1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8F9"/>
    <w:rsid w:val="00073973"/>
    <w:rsid w:val="000D597B"/>
    <w:rsid w:val="00170FC7"/>
    <w:rsid w:val="00187056"/>
    <w:rsid w:val="00242F73"/>
    <w:rsid w:val="002F17D5"/>
    <w:rsid w:val="003F7F41"/>
    <w:rsid w:val="00406C3A"/>
    <w:rsid w:val="0042316F"/>
    <w:rsid w:val="00604753"/>
    <w:rsid w:val="006438F9"/>
    <w:rsid w:val="007E0655"/>
    <w:rsid w:val="00802014"/>
    <w:rsid w:val="00862A2A"/>
    <w:rsid w:val="009A0D46"/>
    <w:rsid w:val="009A122D"/>
    <w:rsid w:val="009B1B2B"/>
    <w:rsid w:val="009E68F2"/>
    <w:rsid w:val="009F6E7F"/>
    <w:rsid w:val="00A82F20"/>
    <w:rsid w:val="00CE725E"/>
    <w:rsid w:val="00E17C57"/>
    <w:rsid w:val="00F66688"/>
    <w:rsid w:val="00FF72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BF5C1"/>
  <w15:docId w15:val="{983C2937-02BA-4565-A5DC-CC638073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widowControl w:val="0"/>
    </w:p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top w:w="15" w:type="dxa"/>
        <w:bottom w:w="4" w:type="dxa"/>
      </w:tblCellMar>
    </w:tblPr>
  </w:style>
  <w:style w:type="character" w:styleId="Hipervnculo">
    <w:name w:val="Hyperlink"/>
    <w:basedOn w:val="Fuentedeprrafopredeter"/>
    <w:uiPriority w:val="99"/>
    <w:unhideWhenUsed/>
    <w:rsid w:val="009B1B2B"/>
    <w:rPr>
      <w:color w:val="0000FF" w:themeColor="hyperlink"/>
      <w:u w:val="single"/>
    </w:rPr>
  </w:style>
  <w:style w:type="character" w:styleId="Mencinsinresolver">
    <w:name w:val="Unresolved Mention"/>
    <w:basedOn w:val="Fuentedeprrafopredeter"/>
    <w:uiPriority w:val="99"/>
    <w:semiHidden/>
    <w:unhideWhenUsed/>
    <w:rsid w:val="009B1B2B"/>
    <w:rPr>
      <w:color w:val="605E5C"/>
      <w:shd w:val="clear" w:color="auto" w:fill="E1DFDD"/>
    </w:rPr>
  </w:style>
  <w:style w:type="paragraph" w:styleId="Textodeglobo">
    <w:name w:val="Balloon Text"/>
    <w:basedOn w:val="Normal"/>
    <w:link w:val="TextodegloboCar"/>
    <w:uiPriority w:val="99"/>
    <w:semiHidden/>
    <w:unhideWhenUsed/>
    <w:rsid w:val="0007397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3973"/>
    <w:rPr>
      <w:rFonts w:ascii="Segoe UI" w:hAnsi="Segoe UI" w:cs="Segoe UI"/>
      <w:sz w:val="18"/>
      <w:szCs w:val="18"/>
    </w:rPr>
  </w:style>
  <w:style w:type="paragraph" w:styleId="Encabezado">
    <w:name w:val="header"/>
    <w:basedOn w:val="Normal"/>
    <w:link w:val="EncabezadoCar"/>
    <w:uiPriority w:val="99"/>
    <w:unhideWhenUsed/>
    <w:rsid w:val="002F17D5"/>
    <w:pPr>
      <w:tabs>
        <w:tab w:val="center" w:pos="4252"/>
        <w:tab w:val="right" w:pos="8504"/>
      </w:tabs>
    </w:pPr>
  </w:style>
  <w:style w:type="character" w:customStyle="1" w:styleId="EncabezadoCar">
    <w:name w:val="Encabezado Car"/>
    <w:basedOn w:val="Fuentedeprrafopredeter"/>
    <w:link w:val="Encabezado"/>
    <w:uiPriority w:val="99"/>
    <w:rsid w:val="002F17D5"/>
  </w:style>
  <w:style w:type="paragraph" w:styleId="Piedepgina">
    <w:name w:val="footer"/>
    <w:basedOn w:val="Normal"/>
    <w:link w:val="PiedepginaCar"/>
    <w:uiPriority w:val="99"/>
    <w:unhideWhenUsed/>
    <w:rsid w:val="002F17D5"/>
    <w:pPr>
      <w:tabs>
        <w:tab w:val="center" w:pos="4252"/>
        <w:tab w:val="right" w:pos="8504"/>
      </w:tabs>
    </w:pPr>
  </w:style>
  <w:style w:type="character" w:customStyle="1" w:styleId="PiedepginaCar">
    <w:name w:val="Pie de página Car"/>
    <w:basedOn w:val="Fuentedeprrafopredeter"/>
    <w:link w:val="Piedepgina"/>
    <w:uiPriority w:val="99"/>
    <w:rsid w:val="002F1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bit.ly/Inn%C3%B3vatePer%C3%BA-Incubadoras" TargetMode="External"/><Relationship Id="rId13" Type="http://schemas.openxmlformats.org/officeDocument/2006/relationships/hyperlink" Target="http://www.start-up.p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novateperu.gob.p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rt-up.p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nnovateperu.gob.p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stemaenlinea.innovateperu.gob.pe" TargetMode="External"/><Relationship Id="rId14" Type="http://schemas.openxmlformats.org/officeDocument/2006/relationships/hyperlink" Target="mailto:startup@innovateperu.gob.p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5660</Words>
  <Characters>31133</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Rafael Ugarte Falcon</cp:lastModifiedBy>
  <cp:revision>2</cp:revision>
  <dcterms:created xsi:type="dcterms:W3CDTF">2019-11-22T20:16:00Z</dcterms:created>
  <dcterms:modified xsi:type="dcterms:W3CDTF">2019-11-22T20:16:00Z</dcterms:modified>
</cp:coreProperties>
</file>