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441550"/>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8879E7" w:rsidP="008879E7">
      <w:pPr>
        <w:autoSpaceDE w:val="0"/>
        <w:autoSpaceDN w:val="0"/>
        <w:adjustRightInd w:val="0"/>
        <w:spacing w:after="200" w:line="276" w:lineRule="auto"/>
        <w:jc w:val="center"/>
        <w:rPr>
          <w:rFonts w:ascii="Arial" w:eastAsia="Calibri" w:hAnsi="Arial" w:cs="Arial"/>
          <w:b/>
          <w:sz w:val="22"/>
          <w:szCs w:val="22"/>
          <w:lang w:val="es-PE" w:eastAsia="en-US"/>
        </w:rPr>
      </w:pP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08395E" w:rsidRDefault="0008395E" w:rsidP="008879E7">
      <w:pPr>
        <w:autoSpaceDE w:val="0"/>
        <w:autoSpaceDN w:val="0"/>
        <w:adjustRightInd w:val="0"/>
        <w:spacing w:before="100"/>
        <w:jc w:val="center"/>
        <w:rPr>
          <w:rFonts w:ascii="Calibri" w:hAnsi="Calibri" w:cs="Arial"/>
          <w:b/>
          <w:bCs/>
          <w:sz w:val="40"/>
          <w:szCs w:val="40"/>
          <w:lang w:val="pt-BR" w:eastAsia="x-none"/>
        </w:rPr>
      </w:pPr>
    </w:p>
    <w:p w:rsidR="008879E7" w:rsidRPr="00A70C70" w:rsidRDefault="008879E7" w:rsidP="00A70C70">
      <w:pPr>
        <w:autoSpaceDE w:val="0"/>
        <w:autoSpaceDN w:val="0"/>
        <w:adjustRightInd w:val="0"/>
        <w:jc w:val="center"/>
        <w:rPr>
          <w:rFonts w:ascii="League Gothic" w:hAnsi="League Gothic" w:cs="Arial"/>
          <w:b/>
          <w:bCs/>
          <w:sz w:val="72"/>
          <w:szCs w:val="72"/>
          <w:lang w:val="pt-BR" w:eastAsia="x-none"/>
        </w:rPr>
      </w:pPr>
      <w:r w:rsidRPr="00A70C70">
        <w:rPr>
          <w:rFonts w:ascii="League Gothic" w:hAnsi="League Gothic" w:cs="Arial"/>
          <w:b/>
          <w:bCs/>
          <w:sz w:val="72"/>
          <w:szCs w:val="72"/>
          <w:lang w:val="pt-BR" w:eastAsia="x-none"/>
        </w:rPr>
        <w:t xml:space="preserve">ANEXOS </w:t>
      </w:r>
      <w:r w:rsidR="00D6786E" w:rsidRPr="00A70C70">
        <w:rPr>
          <w:rFonts w:ascii="League Gothic" w:hAnsi="League Gothic" w:cs="Arial"/>
          <w:b/>
          <w:bCs/>
          <w:sz w:val="72"/>
          <w:szCs w:val="72"/>
          <w:lang w:val="pt-BR" w:eastAsia="x-none"/>
        </w:rPr>
        <w:t xml:space="preserve">INTEGRADOS </w:t>
      </w:r>
      <w:r w:rsidRPr="00A70C70">
        <w:rPr>
          <w:rFonts w:ascii="League Gothic" w:hAnsi="League Gothic" w:cs="Arial"/>
          <w:b/>
          <w:bCs/>
          <w:sz w:val="72"/>
          <w:szCs w:val="72"/>
          <w:lang w:val="pt-BR" w:eastAsia="x-none"/>
        </w:rPr>
        <w:t>DEL CONCURSO</w:t>
      </w:r>
    </w:p>
    <w:p w:rsidR="00623E1C" w:rsidRPr="00A70C70" w:rsidRDefault="009F4F4F" w:rsidP="00A70C70">
      <w:pPr>
        <w:tabs>
          <w:tab w:val="left" w:pos="3525"/>
        </w:tabs>
        <w:autoSpaceDE w:val="0"/>
        <w:autoSpaceDN w:val="0"/>
        <w:adjustRightInd w:val="0"/>
        <w:jc w:val="center"/>
        <w:rPr>
          <w:rFonts w:ascii="League Gothic" w:hAnsi="League Gothic" w:cs="Arial"/>
          <w:b/>
          <w:bCs/>
          <w:color w:val="000000"/>
          <w:sz w:val="72"/>
          <w:szCs w:val="72"/>
        </w:rPr>
      </w:pPr>
      <w:r w:rsidRPr="00A70C70">
        <w:rPr>
          <w:rFonts w:ascii="League Gothic" w:hAnsi="League Gothic" w:cs="Arial"/>
          <w:b/>
          <w:bCs/>
          <w:color w:val="000000"/>
          <w:sz w:val="72"/>
          <w:szCs w:val="72"/>
        </w:rPr>
        <w:t>Proyectos de Innovación para Microempresas</w:t>
      </w:r>
    </w:p>
    <w:p w:rsidR="009F4F4F" w:rsidRPr="00A70C70" w:rsidRDefault="009F4F4F" w:rsidP="00A70C70">
      <w:pPr>
        <w:tabs>
          <w:tab w:val="left" w:pos="3525"/>
          <w:tab w:val="center" w:pos="4419"/>
          <w:tab w:val="left" w:pos="6182"/>
        </w:tabs>
        <w:autoSpaceDE w:val="0"/>
        <w:autoSpaceDN w:val="0"/>
        <w:adjustRightInd w:val="0"/>
        <w:jc w:val="center"/>
        <w:rPr>
          <w:rFonts w:ascii="League Gothic" w:hAnsi="League Gothic" w:cs="Arial"/>
          <w:b/>
          <w:bCs/>
          <w:color w:val="000000"/>
          <w:sz w:val="72"/>
          <w:szCs w:val="72"/>
        </w:rPr>
      </w:pPr>
      <w:r w:rsidRPr="00A70C70">
        <w:rPr>
          <w:rFonts w:ascii="League Gothic" w:hAnsi="League Gothic" w:cs="Arial"/>
          <w:b/>
          <w:bCs/>
          <w:color w:val="000000"/>
          <w:sz w:val="72"/>
          <w:szCs w:val="72"/>
        </w:rPr>
        <w:t>- PIMEN</w:t>
      </w:r>
      <w:r w:rsidR="00623E1C" w:rsidRPr="00A70C70">
        <w:rPr>
          <w:rFonts w:ascii="League Gothic" w:hAnsi="League Gothic" w:cs="Arial"/>
          <w:b/>
          <w:bCs/>
          <w:color w:val="000000"/>
          <w:sz w:val="72"/>
          <w:szCs w:val="72"/>
        </w:rPr>
        <w:t>-</w:t>
      </w:r>
    </w:p>
    <w:p w:rsidR="00A70C70" w:rsidRPr="007E2BF6" w:rsidRDefault="00A70C70" w:rsidP="00A70C70">
      <w:pPr>
        <w:pStyle w:val="Textoindependiente2"/>
        <w:spacing w:before="100"/>
        <w:jc w:val="center"/>
        <w:rPr>
          <w:rFonts w:ascii="League Gothic" w:hAnsi="League Gothic"/>
          <w:b/>
          <w:sz w:val="52"/>
          <w:szCs w:val="40"/>
          <w:lang w:val="pt-BR"/>
        </w:rPr>
      </w:pPr>
      <w:r w:rsidRPr="007E2BF6">
        <w:rPr>
          <w:rFonts w:ascii="League Gothic" w:hAnsi="League Gothic"/>
          <w:sz w:val="52"/>
          <w:szCs w:val="40"/>
          <w:lang w:val="pt-BR"/>
        </w:rPr>
        <w:t>Concurso N</w:t>
      </w:r>
      <w:r w:rsidRPr="007E2BF6">
        <w:rPr>
          <w:rFonts w:asciiTheme="minorHAnsi" w:hAnsiTheme="minorHAnsi"/>
          <w:sz w:val="52"/>
          <w:szCs w:val="40"/>
          <w:lang w:val="pt-BR"/>
        </w:rPr>
        <w:t>°</w:t>
      </w:r>
      <w:r>
        <w:rPr>
          <w:rFonts w:ascii="League Gothic" w:hAnsi="League Gothic"/>
          <w:sz w:val="52"/>
          <w:szCs w:val="40"/>
          <w:lang w:val="pt-BR"/>
        </w:rPr>
        <w:t>13 -</w:t>
      </w:r>
      <w:r w:rsidRPr="007E2BF6">
        <w:rPr>
          <w:rFonts w:ascii="League Gothic" w:hAnsi="League Gothic"/>
          <w:sz w:val="52"/>
          <w:szCs w:val="40"/>
          <w:lang w:val="pt-BR"/>
        </w:rPr>
        <w:t xml:space="preserve"> P</w:t>
      </w:r>
      <w:r>
        <w:rPr>
          <w:rFonts w:ascii="League Gothic" w:hAnsi="League Gothic"/>
          <w:sz w:val="52"/>
          <w:szCs w:val="40"/>
          <w:lang w:val="pt-BR"/>
        </w:rPr>
        <w:t>IMEN</w:t>
      </w:r>
      <w:r w:rsidRPr="007E2BF6">
        <w:rPr>
          <w:rFonts w:ascii="League Gothic" w:hAnsi="League Gothic"/>
          <w:sz w:val="52"/>
          <w:szCs w:val="40"/>
          <w:lang w:val="pt-BR"/>
        </w:rPr>
        <w:t>-2017</w:t>
      </w:r>
      <w:r>
        <w:rPr>
          <w:rFonts w:ascii="Calibri" w:eastAsia="Calibri" w:hAnsi="Calibri" w:cs="Calibri"/>
          <w:b/>
          <w:noProof/>
          <w:sz w:val="22"/>
          <w:lang w:val="es-PE" w:eastAsia="es-PE"/>
        </w:rPr>
        <w:drawing>
          <wp:anchor distT="0" distB="0" distL="114300" distR="114300" simplePos="0" relativeHeight="251659264" behindDoc="1" locked="0" layoutInCell="1" allowOverlap="1" wp14:anchorId="593BAE18" wp14:editId="6192C195">
            <wp:simplePos x="0" y="0"/>
            <wp:positionH relativeFrom="column">
              <wp:posOffset>-1582420</wp:posOffset>
            </wp:positionH>
            <wp:positionV relativeFrom="paragraph">
              <wp:posOffset>-3707765</wp:posOffset>
            </wp:positionV>
            <wp:extent cx="7226935" cy="6267450"/>
            <wp:effectExtent l="0" t="0" r="0" b="0"/>
            <wp:wrapNone/>
            <wp:docPr id="49" name="Imagen 49" descr="C:\Users\celguera\Desktop\BASES POPULARIZACION\atom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elguera\Desktop\BASES POPULARIZACION\atom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26935" cy="6267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79E7" w:rsidRPr="00A70C70" w:rsidRDefault="0008395E" w:rsidP="00A70C70">
      <w:pPr>
        <w:autoSpaceDE w:val="0"/>
        <w:autoSpaceDN w:val="0"/>
        <w:adjustRightInd w:val="0"/>
        <w:jc w:val="center"/>
        <w:rPr>
          <w:rFonts w:ascii="League Gothic" w:hAnsi="League Gothic" w:cs="Arial"/>
          <w:bCs/>
          <w:sz w:val="52"/>
          <w:szCs w:val="52"/>
          <w:lang w:val="pt-BR" w:eastAsia="x-none"/>
        </w:rPr>
      </w:pPr>
      <w:r w:rsidRPr="00A70C70">
        <w:rPr>
          <w:rFonts w:ascii="League Gothic" w:hAnsi="League Gothic" w:cs="Arial"/>
          <w:bCs/>
          <w:sz w:val="52"/>
          <w:szCs w:val="52"/>
          <w:lang w:val="es-PE" w:eastAsia="x-none"/>
        </w:rPr>
        <w:t>Eta</w:t>
      </w:r>
      <w:proofErr w:type="spellStart"/>
      <w:r w:rsidRPr="00A70C70">
        <w:rPr>
          <w:rFonts w:ascii="League Gothic" w:hAnsi="League Gothic" w:cs="Arial"/>
          <w:bCs/>
          <w:sz w:val="52"/>
          <w:szCs w:val="52"/>
          <w:lang w:val="pt-BR" w:eastAsia="x-none"/>
        </w:rPr>
        <w:t>pa</w:t>
      </w:r>
      <w:proofErr w:type="spellEnd"/>
      <w:r w:rsidRPr="00A70C70">
        <w:rPr>
          <w:rFonts w:ascii="League Gothic" w:hAnsi="League Gothic" w:cs="Arial"/>
          <w:bCs/>
          <w:sz w:val="52"/>
          <w:szCs w:val="52"/>
          <w:lang w:val="pt-BR" w:eastAsia="x-none"/>
        </w:rPr>
        <w:t xml:space="preserve"> </w:t>
      </w:r>
      <w:proofErr w:type="spellStart"/>
      <w:r w:rsidRPr="00A70C70">
        <w:rPr>
          <w:rFonts w:ascii="League Gothic" w:hAnsi="League Gothic" w:cs="Arial"/>
          <w:bCs/>
          <w:sz w:val="52"/>
          <w:szCs w:val="52"/>
          <w:lang w:val="pt-BR" w:eastAsia="x-none"/>
        </w:rPr>
        <w:t>Proyecto</w:t>
      </w:r>
      <w:proofErr w:type="spellEnd"/>
      <w:r w:rsidRPr="00A70C70">
        <w:rPr>
          <w:rFonts w:ascii="League Gothic" w:hAnsi="League Gothic" w:cs="Arial"/>
          <w:bCs/>
          <w:sz w:val="52"/>
          <w:szCs w:val="52"/>
          <w:lang w:val="pt-BR" w:eastAsia="x-none"/>
        </w:rPr>
        <w:t xml:space="preserve"> </w:t>
      </w:r>
    </w:p>
    <w:p w:rsidR="008879E7" w:rsidRPr="00A70C70" w:rsidRDefault="008879E7" w:rsidP="00A70C70">
      <w:pPr>
        <w:autoSpaceDE w:val="0"/>
        <w:autoSpaceDN w:val="0"/>
        <w:adjustRightInd w:val="0"/>
        <w:jc w:val="center"/>
        <w:rPr>
          <w:rFonts w:ascii="League Gothic" w:hAnsi="League Gothic" w:cs="Arial"/>
          <w:b/>
          <w:bCs/>
          <w:color w:val="FFFFFF"/>
          <w:lang w:val="x-none" w:eastAsia="x-none"/>
        </w:rPr>
      </w:pPr>
    </w:p>
    <w:p w:rsidR="008879E7" w:rsidRDefault="008879E7" w:rsidP="00A70C70">
      <w:pPr>
        <w:autoSpaceDE w:val="0"/>
        <w:autoSpaceDN w:val="0"/>
        <w:adjustRightInd w:val="0"/>
        <w:spacing w:after="200"/>
        <w:jc w:val="center"/>
        <w:rPr>
          <w:rFonts w:ascii="League Gothic" w:eastAsia="Calibri" w:hAnsi="League Gothic" w:cs="Arial"/>
          <w:b/>
          <w:bCs/>
          <w:color w:val="000000"/>
          <w:sz w:val="22"/>
          <w:szCs w:val="22"/>
          <w:lang w:val="es-PE" w:eastAsia="en-US"/>
        </w:rPr>
      </w:pPr>
    </w:p>
    <w:p w:rsidR="00A70C70" w:rsidRDefault="00A70C70" w:rsidP="00A70C70">
      <w:pPr>
        <w:autoSpaceDE w:val="0"/>
        <w:autoSpaceDN w:val="0"/>
        <w:adjustRightInd w:val="0"/>
        <w:spacing w:after="200"/>
        <w:jc w:val="center"/>
        <w:rPr>
          <w:rFonts w:ascii="League Gothic" w:eastAsia="Calibri" w:hAnsi="League Gothic" w:cs="Arial"/>
          <w:b/>
          <w:bCs/>
          <w:color w:val="000000"/>
          <w:sz w:val="22"/>
          <w:szCs w:val="22"/>
          <w:lang w:val="es-PE" w:eastAsia="en-US"/>
        </w:rPr>
      </w:pPr>
    </w:p>
    <w:p w:rsidR="00A70C70" w:rsidRDefault="00A70C70" w:rsidP="00A70C70">
      <w:pPr>
        <w:autoSpaceDE w:val="0"/>
        <w:autoSpaceDN w:val="0"/>
        <w:adjustRightInd w:val="0"/>
        <w:spacing w:after="200"/>
        <w:jc w:val="center"/>
        <w:rPr>
          <w:rFonts w:ascii="League Gothic" w:eastAsia="Calibri" w:hAnsi="League Gothic" w:cs="Arial"/>
          <w:b/>
          <w:bCs/>
          <w:color w:val="000000"/>
          <w:sz w:val="22"/>
          <w:szCs w:val="22"/>
          <w:lang w:val="es-PE" w:eastAsia="en-US"/>
        </w:rPr>
      </w:pPr>
    </w:p>
    <w:p w:rsidR="00A70C70" w:rsidRPr="00A70C70" w:rsidRDefault="00A70C70" w:rsidP="00A70C70">
      <w:pPr>
        <w:autoSpaceDE w:val="0"/>
        <w:autoSpaceDN w:val="0"/>
        <w:adjustRightInd w:val="0"/>
        <w:spacing w:after="200"/>
        <w:jc w:val="center"/>
        <w:rPr>
          <w:rFonts w:ascii="League Gothic" w:eastAsia="Calibri" w:hAnsi="League Gothic" w:cs="Arial"/>
          <w:b/>
          <w:bCs/>
          <w:color w:val="000000"/>
          <w:sz w:val="22"/>
          <w:szCs w:val="22"/>
          <w:lang w:val="es-PE" w:eastAsia="en-US"/>
        </w:rPr>
      </w:pPr>
    </w:p>
    <w:p w:rsidR="008879E7" w:rsidRPr="00A70C70" w:rsidRDefault="008879E7" w:rsidP="00A70C70">
      <w:pPr>
        <w:autoSpaceDE w:val="0"/>
        <w:autoSpaceDN w:val="0"/>
        <w:adjustRightInd w:val="0"/>
        <w:spacing w:after="200"/>
        <w:jc w:val="center"/>
        <w:rPr>
          <w:rFonts w:ascii="League Gothic" w:eastAsia="Calibri" w:hAnsi="League Gothic" w:cs="Arial"/>
          <w:b/>
          <w:bCs/>
          <w:sz w:val="22"/>
          <w:szCs w:val="22"/>
          <w:lang w:val="es-PE" w:eastAsia="en-US"/>
        </w:rPr>
      </w:pPr>
    </w:p>
    <w:p w:rsidR="00905D6A" w:rsidRPr="00A70C70" w:rsidRDefault="008077E6" w:rsidP="00A70C70">
      <w:pPr>
        <w:autoSpaceDE w:val="0"/>
        <w:autoSpaceDN w:val="0"/>
        <w:adjustRightInd w:val="0"/>
        <w:spacing w:after="200"/>
        <w:jc w:val="center"/>
        <w:rPr>
          <w:rFonts w:ascii="League Gothic" w:eastAsia="Calibri" w:hAnsi="League Gothic" w:cs="Arial"/>
          <w:bCs/>
          <w:sz w:val="44"/>
          <w:szCs w:val="44"/>
          <w:lang w:val="es-PE" w:eastAsia="en-US"/>
        </w:rPr>
      </w:pPr>
      <w:r w:rsidRPr="00A70C70">
        <w:rPr>
          <w:rFonts w:ascii="League Gothic" w:eastAsia="Calibri" w:hAnsi="League Gothic" w:cs="Arial"/>
          <w:bCs/>
          <w:sz w:val="44"/>
          <w:szCs w:val="44"/>
          <w:lang w:val="es-PE" w:eastAsia="en-US"/>
        </w:rPr>
        <w:t>Junio</w:t>
      </w:r>
      <w:r w:rsidR="00707254" w:rsidRPr="00A70C70">
        <w:rPr>
          <w:rFonts w:ascii="League Gothic" w:eastAsia="Calibri" w:hAnsi="League Gothic" w:cs="Arial"/>
          <w:bCs/>
          <w:sz w:val="44"/>
          <w:szCs w:val="44"/>
          <w:lang w:val="es-PE" w:eastAsia="en-US"/>
        </w:rPr>
        <w:t xml:space="preserve"> 201</w:t>
      </w:r>
      <w:r w:rsidR="008B6A94" w:rsidRPr="00A70C70">
        <w:rPr>
          <w:rFonts w:ascii="League Gothic" w:eastAsia="Calibri" w:hAnsi="League Gothic" w:cs="Arial"/>
          <w:bCs/>
          <w:sz w:val="44"/>
          <w:szCs w:val="44"/>
          <w:lang w:val="es-PE" w:eastAsia="en-US"/>
        </w:rPr>
        <w:t>7</w:t>
      </w:r>
    </w:p>
    <w:p w:rsidR="00905D6A" w:rsidRPr="00A70C70" w:rsidRDefault="00905D6A">
      <w:pPr>
        <w:spacing w:after="200" w:line="276" w:lineRule="auto"/>
        <w:rPr>
          <w:rFonts w:ascii="League Gothic" w:eastAsia="Calibri" w:hAnsi="League Gothic" w:cs="Arial"/>
          <w:b/>
          <w:bCs/>
          <w:sz w:val="28"/>
          <w:szCs w:val="22"/>
          <w:lang w:val="es-PE" w:eastAsia="en-US"/>
        </w:rPr>
      </w:pPr>
      <w:r w:rsidRPr="00A70C70">
        <w:rPr>
          <w:rFonts w:ascii="League Gothic" w:eastAsia="Calibri" w:hAnsi="League Gothic" w:cs="Arial"/>
          <w:b/>
          <w:bCs/>
          <w:sz w:val="28"/>
          <w:szCs w:val="22"/>
          <w:lang w:val="es-PE" w:eastAsia="en-US"/>
        </w:rPr>
        <w:br w:type="page"/>
      </w:r>
    </w:p>
    <w:p w:rsidR="008879E7" w:rsidRDefault="00A70C70" w:rsidP="008879E7">
      <w:pPr>
        <w:autoSpaceDE w:val="0"/>
        <w:autoSpaceDN w:val="0"/>
        <w:adjustRightInd w:val="0"/>
        <w:spacing w:after="200" w:line="276" w:lineRule="auto"/>
        <w:jc w:val="center"/>
        <w:rPr>
          <w:rFonts w:ascii="Calibri" w:eastAsia="Calibri" w:hAnsi="Calibri" w:cs="Arial"/>
          <w:b/>
          <w:bCs/>
          <w:sz w:val="28"/>
          <w:szCs w:val="22"/>
          <w:lang w:val="es-PE" w:eastAsia="en-US"/>
        </w:rPr>
      </w:pPr>
      <w:r>
        <w:rPr>
          <w:rFonts w:ascii="Calibri" w:eastAsia="Calibri" w:hAnsi="Calibri" w:cs="Arial"/>
          <w:b/>
          <w:bCs/>
          <w:noProof/>
          <w:sz w:val="28"/>
          <w:szCs w:val="22"/>
          <w:lang w:val="es-PE" w:eastAsia="es-PE"/>
        </w:rPr>
        <w:lastRenderedPageBreak/>
        <mc:AlternateContent>
          <mc:Choice Requires="wps">
            <w:drawing>
              <wp:anchor distT="0" distB="0" distL="114300" distR="114300" simplePos="0" relativeHeight="251660288" behindDoc="0" locked="0" layoutInCell="1" allowOverlap="1">
                <wp:simplePos x="0" y="0"/>
                <wp:positionH relativeFrom="column">
                  <wp:posOffset>4250991</wp:posOffset>
                </wp:positionH>
                <wp:positionV relativeFrom="paragraph">
                  <wp:posOffset>-615123</wp:posOffset>
                </wp:positionV>
                <wp:extent cx="1759704" cy="414068"/>
                <wp:effectExtent l="0" t="0" r="0" b="5080"/>
                <wp:wrapNone/>
                <wp:docPr id="4" name="4 Rectángulo"/>
                <wp:cNvGraphicFramePr/>
                <a:graphic xmlns:a="http://schemas.openxmlformats.org/drawingml/2006/main">
                  <a:graphicData uri="http://schemas.microsoft.com/office/word/2010/wordprocessingShape">
                    <wps:wsp>
                      <wps:cNvSpPr/>
                      <wps:spPr>
                        <a:xfrm>
                          <a:off x="0" y="0"/>
                          <a:ext cx="1759704" cy="414068"/>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4 Rectángulo" o:spid="_x0000_s1026" style="position:absolute;margin-left:334.7pt;margin-top:-48.45pt;width:138.55pt;height:32.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" fillcolor="white [3212]" stroked="f" strokeweight="2pt"/>
            </w:pict>
          </mc:Fallback>
        </mc:AlternateContent>
      </w:r>
    </w:p>
    <w:p w:rsidR="00905D6A" w:rsidRPr="00A70C70" w:rsidRDefault="00A70C70" w:rsidP="00A70C70">
      <w:pPr>
        <w:pStyle w:val="TtulodeTDC"/>
        <w:jc w:val="center"/>
        <w:rPr>
          <w:rFonts w:asciiTheme="minorHAnsi" w:hAnsiTheme="minorHAnsi"/>
          <w:lang w:val="es-ES"/>
        </w:rPr>
      </w:pPr>
      <w:r w:rsidRPr="00A70C70">
        <w:rPr>
          <w:rFonts w:asciiTheme="minorHAnsi" w:hAnsiTheme="minorHAnsi"/>
          <w:color w:val="C00000"/>
          <w:lang w:val="es-ES"/>
        </w:rPr>
        <w:t>CONTENIDO</w:t>
      </w:r>
    </w:p>
    <w:p w:rsidR="00905D6A" w:rsidRPr="00905D6A" w:rsidRDefault="00905D6A" w:rsidP="00905D6A">
      <w:pPr>
        <w:rPr>
          <w:lang w:eastAsia="es-PE"/>
        </w:rPr>
      </w:pPr>
    </w:p>
    <w:p w:rsidR="000A22C5" w:rsidRDefault="005E43A9">
      <w:pPr>
        <w:pStyle w:val="TDC1"/>
        <w:tabs>
          <w:tab w:val="right" w:leader="dot" w:pos="8828"/>
        </w:tabs>
        <w:rPr>
          <w:rFonts w:asciiTheme="minorHAnsi" w:eastAsiaTheme="minorEastAsia" w:hAnsiTheme="minorHAnsi" w:cstheme="minorBidi"/>
          <w:noProof/>
          <w:sz w:val="22"/>
          <w:szCs w:val="22"/>
          <w:lang w:val="es-PE" w:eastAsia="es-PE"/>
        </w:rPr>
      </w:pPr>
      <w:r>
        <w:fldChar w:fldCharType="begin"/>
      </w:r>
      <w:r w:rsidR="00905D6A">
        <w:instrText xml:space="preserve"> TOC \o "1-3" \h \z \u </w:instrText>
      </w:r>
      <w:r>
        <w:fldChar w:fldCharType="separate"/>
      </w:r>
      <w:hyperlink w:anchor="_Toc483813810" w:history="1">
        <w:r w:rsidR="000A22C5" w:rsidRPr="000F1665">
          <w:rPr>
            <w:rStyle w:val="Hipervnculo"/>
            <w:rFonts w:ascii="Calibri" w:hAnsi="Calibri"/>
            <w:iCs/>
            <w:noProof/>
          </w:rPr>
          <w:t xml:space="preserve">Anexo </w:t>
        </w:r>
        <w:r w:rsidR="000A22C5" w:rsidRPr="000F1665">
          <w:rPr>
            <w:rStyle w:val="Hipervnculo"/>
            <w:rFonts w:ascii="Calibri" w:hAnsi="Calibri"/>
            <w:iCs/>
            <w:noProof/>
            <w:lang w:val="es-PE"/>
          </w:rPr>
          <w:t>I</w:t>
        </w:r>
        <w:r w:rsidR="000A22C5" w:rsidRPr="000F1665">
          <w:rPr>
            <w:rStyle w:val="Hipervnculo"/>
            <w:rFonts w:ascii="Calibri" w:hAnsi="Calibri"/>
            <w:iCs/>
            <w:noProof/>
          </w:rPr>
          <w:t xml:space="preserve">. </w:t>
        </w:r>
        <w:r w:rsidR="000A22C5" w:rsidRPr="000F1665">
          <w:rPr>
            <w:rStyle w:val="Hipervnculo"/>
            <w:rFonts w:ascii="Calibri" w:hAnsi="Calibri"/>
            <w:iCs/>
            <w:noProof/>
            <w:lang w:val="es-PE"/>
          </w:rPr>
          <w:t>Lista de chequeo de requisitos legales de la etapa proyecto</w:t>
        </w:r>
        <w:r w:rsidR="000A22C5">
          <w:rPr>
            <w:noProof/>
            <w:webHidden/>
          </w:rPr>
          <w:tab/>
        </w:r>
        <w:r w:rsidR="000A22C5">
          <w:rPr>
            <w:noProof/>
            <w:webHidden/>
          </w:rPr>
          <w:fldChar w:fldCharType="begin"/>
        </w:r>
        <w:r w:rsidR="000A22C5">
          <w:rPr>
            <w:noProof/>
            <w:webHidden/>
          </w:rPr>
          <w:instrText xml:space="preserve"> PAGEREF _Toc483813810 \h </w:instrText>
        </w:r>
        <w:r w:rsidR="000A22C5">
          <w:rPr>
            <w:noProof/>
            <w:webHidden/>
          </w:rPr>
        </w:r>
        <w:r w:rsidR="000A22C5">
          <w:rPr>
            <w:noProof/>
            <w:webHidden/>
          </w:rPr>
          <w:fldChar w:fldCharType="separate"/>
        </w:r>
        <w:r w:rsidR="000A22C5">
          <w:rPr>
            <w:noProof/>
            <w:webHidden/>
          </w:rPr>
          <w:t>3</w:t>
        </w:r>
        <w:r w:rsidR="000A22C5">
          <w:rPr>
            <w:noProof/>
            <w:webHidden/>
          </w:rPr>
          <w:fldChar w:fldCharType="end"/>
        </w:r>
      </w:hyperlink>
    </w:p>
    <w:p w:rsidR="000A22C5" w:rsidRDefault="00645C2F">
      <w:pPr>
        <w:pStyle w:val="TDC1"/>
        <w:tabs>
          <w:tab w:val="right" w:leader="dot" w:pos="8828"/>
        </w:tabs>
        <w:rPr>
          <w:rFonts w:asciiTheme="minorHAnsi" w:eastAsiaTheme="minorEastAsia" w:hAnsiTheme="minorHAnsi" w:cstheme="minorBidi"/>
          <w:noProof/>
          <w:sz w:val="22"/>
          <w:szCs w:val="22"/>
          <w:lang w:val="es-PE" w:eastAsia="es-PE"/>
        </w:rPr>
      </w:pPr>
      <w:hyperlink w:anchor="_Toc483813811" w:history="1">
        <w:r w:rsidR="000A22C5" w:rsidRPr="000F1665">
          <w:rPr>
            <w:rStyle w:val="Hipervnculo"/>
            <w:rFonts w:ascii="Calibri" w:hAnsi="Calibri"/>
            <w:iCs/>
            <w:noProof/>
          </w:rPr>
          <w:t>Anexo II. Criterios de evaluación en la etapa proyecto</w:t>
        </w:r>
        <w:r w:rsidR="000A22C5">
          <w:rPr>
            <w:noProof/>
            <w:webHidden/>
          </w:rPr>
          <w:tab/>
        </w:r>
        <w:r w:rsidR="000A22C5">
          <w:rPr>
            <w:noProof/>
            <w:webHidden/>
          </w:rPr>
          <w:fldChar w:fldCharType="begin"/>
        </w:r>
        <w:r w:rsidR="000A22C5">
          <w:rPr>
            <w:noProof/>
            <w:webHidden/>
          </w:rPr>
          <w:instrText xml:space="preserve"> PAGEREF _Toc483813811 \h </w:instrText>
        </w:r>
        <w:r w:rsidR="000A22C5">
          <w:rPr>
            <w:noProof/>
            <w:webHidden/>
          </w:rPr>
        </w:r>
        <w:r w:rsidR="000A22C5">
          <w:rPr>
            <w:noProof/>
            <w:webHidden/>
          </w:rPr>
          <w:fldChar w:fldCharType="separate"/>
        </w:r>
        <w:r w:rsidR="000A22C5">
          <w:rPr>
            <w:noProof/>
            <w:webHidden/>
          </w:rPr>
          <w:t>5</w:t>
        </w:r>
        <w:r w:rsidR="000A22C5">
          <w:rPr>
            <w:noProof/>
            <w:webHidden/>
          </w:rPr>
          <w:fldChar w:fldCharType="end"/>
        </w:r>
      </w:hyperlink>
    </w:p>
    <w:p w:rsidR="000A22C5" w:rsidRDefault="00645C2F">
      <w:pPr>
        <w:pStyle w:val="TDC1"/>
        <w:tabs>
          <w:tab w:val="right" w:leader="dot" w:pos="8828"/>
        </w:tabs>
        <w:rPr>
          <w:rFonts w:asciiTheme="minorHAnsi" w:eastAsiaTheme="minorEastAsia" w:hAnsiTheme="minorHAnsi" w:cstheme="minorBidi"/>
          <w:noProof/>
          <w:sz w:val="22"/>
          <w:szCs w:val="22"/>
          <w:lang w:val="es-PE" w:eastAsia="es-PE"/>
        </w:rPr>
      </w:pPr>
      <w:hyperlink w:anchor="_Toc483813812" w:history="1">
        <w:r w:rsidR="000A22C5" w:rsidRPr="000F1665">
          <w:rPr>
            <w:rStyle w:val="Hipervnculo"/>
            <w:rFonts w:ascii="Calibri" w:hAnsi="Calibri"/>
            <w:iCs/>
            <w:noProof/>
          </w:rPr>
          <w:t>Anexo I</w:t>
        </w:r>
        <w:r w:rsidR="000A22C5" w:rsidRPr="000F1665">
          <w:rPr>
            <w:rStyle w:val="Hipervnculo"/>
            <w:rFonts w:ascii="Calibri" w:hAnsi="Calibri"/>
            <w:iCs/>
            <w:noProof/>
            <w:lang w:val="es-PE"/>
          </w:rPr>
          <w:t>II</w:t>
        </w:r>
        <w:r w:rsidR="000A22C5" w:rsidRPr="000F1665">
          <w:rPr>
            <w:rStyle w:val="Hipervnculo"/>
            <w:rFonts w:ascii="Calibri" w:hAnsi="Calibri"/>
            <w:iCs/>
            <w:noProof/>
          </w:rPr>
          <w:t xml:space="preserve">. </w:t>
        </w:r>
        <w:r w:rsidR="000A22C5" w:rsidRPr="000F1665">
          <w:rPr>
            <w:rStyle w:val="Hipervnculo"/>
            <w:rFonts w:ascii="Calibri" w:hAnsi="Calibri"/>
            <w:iCs/>
            <w:noProof/>
            <w:lang w:val="es-PE"/>
          </w:rPr>
          <w:t>Gastos elegibles, no elegibles y escala de viáticos</w:t>
        </w:r>
        <w:r w:rsidR="000A22C5">
          <w:rPr>
            <w:noProof/>
            <w:webHidden/>
          </w:rPr>
          <w:tab/>
        </w:r>
        <w:r w:rsidR="000A22C5">
          <w:rPr>
            <w:noProof/>
            <w:webHidden/>
          </w:rPr>
          <w:fldChar w:fldCharType="begin"/>
        </w:r>
        <w:r w:rsidR="000A22C5">
          <w:rPr>
            <w:noProof/>
            <w:webHidden/>
          </w:rPr>
          <w:instrText xml:space="preserve"> PAGEREF _Toc483813812 \h </w:instrText>
        </w:r>
        <w:r w:rsidR="000A22C5">
          <w:rPr>
            <w:noProof/>
            <w:webHidden/>
          </w:rPr>
        </w:r>
        <w:r w:rsidR="000A22C5">
          <w:rPr>
            <w:noProof/>
            <w:webHidden/>
          </w:rPr>
          <w:fldChar w:fldCharType="separate"/>
        </w:r>
        <w:r w:rsidR="000A22C5">
          <w:rPr>
            <w:noProof/>
            <w:webHidden/>
          </w:rPr>
          <w:t>6</w:t>
        </w:r>
        <w:r w:rsidR="000A22C5">
          <w:rPr>
            <w:noProof/>
            <w:webHidden/>
          </w:rPr>
          <w:fldChar w:fldCharType="end"/>
        </w:r>
      </w:hyperlink>
    </w:p>
    <w:p w:rsidR="000A22C5" w:rsidRDefault="00645C2F">
      <w:pPr>
        <w:pStyle w:val="TDC1"/>
        <w:tabs>
          <w:tab w:val="right" w:leader="dot" w:pos="8828"/>
        </w:tabs>
        <w:rPr>
          <w:rFonts w:asciiTheme="minorHAnsi" w:eastAsiaTheme="minorEastAsia" w:hAnsiTheme="minorHAnsi" w:cstheme="minorBidi"/>
          <w:noProof/>
          <w:sz w:val="22"/>
          <w:szCs w:val="22"/>
          <w:lang w:val="es-PE" w:eastAsia="es-PE"/>
        </w:rPr>
      </w:pPr>
      <w:hyperlink w:anchor="_Toc483813813" w:history="1">
        <w:r w:rsidR="000A22C5" w:rsidRPr="000F1665">
          <w:rPr>
            <w:rStyle w:val="Hipervnculo"/>
            <w:rFonts w:ascii="Calibri" w:hAnsi="Calibri"/>
            <w:iCs/>
            <w:noProof/>
          </w:rPr>
          <w:t xml:space="preserve">Anexo </w:t>
        </w:r>
        <w:r w:rsidR="000A22C5" w:rsidRPr="000F1665">
          <w:rPr>
            <w:rStyle w:val="Hipervnculo"/>
            <w:rFonts w:ascii="Calibri" w:hAnsi="Calibri"/>
            <w:iCs/>
            <w:noProof/>
            <w:lang w:val="es-PE"/>
          </w:rPr>
          <w:t>IV</w:t>
        </w:r>
        <w:r w:rsidR="000A22C5" w:rsidRPr="000F1665">
          <w:rPr>
            <w:rStyle w:val="Hipervnculo"/>
            <w:rFonts w:ascii="Calibri" w:hAnsi="Calibri"/>
            <w:iCs/>
            <w:noProof/>
          </w:rPr>
          <w:t xml:space="preserve">. Modelo de </w:t>
        </w:r>
        <w:r w:rsidR="000A22C5" w:rsidRPr="000F1665">
          <w:rPr>
            <w:rStyle w:val="Hipervnculo"/>
            <w:rFonts w:ascii="Calibri" w:hAnsi="Calibri"/>
            <w:iCs/>
            <w:noProof/>
            <w:lang w:val="es-PE"/>
          </w:rPr>
          <w:t>C</w:t>
        </w:r>
        <w:r w:rsidR="000A22C5" w:rsidRPr="000F1665">
          <w:rPr>
            <w:rStyle w:val="Hipervnculo"/>
            <w:rFonts w:ascii="Calibri" w:hAnsi="Calibri"/>
            <w:iCs/>
            <w:noProof/>
          </w:rPr>
          <w:t>urr</w:t>
        </w:r>
        <w:r w:rsidR="000A22C5" w:rsidRPr="000F1665">
          <w:rPr>
            <w:rStyle w:val="Hipervnculo"/>
            <w:rFonts w:ascii="Calibri" w:hAnsi="Calibri"/>
            <w:iCs/>
            <w:noProof/>
            <w:lang w:val="es-PE"/>
          </w:rPr>
          <w:t>i</w:t>
        </w:r>
        <w:r w:rsidR="000A22C5" w:rsidRPr="000F1665">
          <w:rPr>
            <w:rStyle w:val="Hipervnculo"/>
            <w:rFonts w:ascii="Calibri" w:hAnsi="Calibri"/>
            <w:iCs/>
            <w:noProof/>
          </w:rPr>
          <w:t>cul</w:t>
        </w:r>
        <w:r w:rsidR="000A22C5" w:rsidRPr="000F1665">
          <w:rPr>
            <w:rStyle w:val="Hipervnculo"/>
            <w:rFonts w:ascii="Calibri" w:hAnsi="Calibri"/>
            <w:iCs/>
            <w:noProof/>
            <w:lang w:val="es-PE"/>
          </w:rPr>
          <w:t>um</w:t>
        </w:r>
        <w:r w:rsidR="000A22C5" w:rsidRPr="000F1665">
          <w:rPr>
            <w:rStyle w:val="Hipervnculo"/>
            <w:rFonts w:ascii="Calibri" w:hAnsi="Calibri"/>
            <w:iCs/>
            <w:noProof/>
          </w:rPr>
          <w:t xml:space="preserve"> </w:t>
        </w:r>
        <w:r w:rsidR="000A22C5" w:rsidRPr="000F1665">
          <w:rPr>
            <w:rStyle w:val="Hipervnculo"/>
            <w:rFonts w:ascii="Calibri" w:hAnsi="Calibri"/>
            <w:iCs/>
            <w:noProof/>
            <w:lang w:val="es-PE"/>
          </w:rPr>
          <w:t>V</w:t>
        </w:r>
        <w:r w:rsidR="000A22C5" w:rsidRPr="000F1665">
          <w:rPr>
            <w:rStyle w:val="Hipervnculo"/>
            <w:rFonts w:ascii="Calibri" w:hAnsi="Calibri"/>
            <w:iCs/>
            <w:noProof/>
          </w:rPr>
          <w:t>itae</w:t>
        </w:r>
        <w:r w:rsidR="000A22C5">
          <w:rPr>
            <w:noProof/>
            <w:webHidden/>
          </w:rPr>
          <w:tab/>
        </w:r>
        <w:r w:rsidR="000A22C5">
          <w:rPr>
            <w:noProof/>
            <w:webHidden/>
          </w:rPr>
          <w:fldChar w:fldCharType="begin"/>
        </w:r>
        <w:r w:rsidR="000A22C5">
          <w:rPr>
            <w:noProof/>
            <w:webHidden/>
          </w:rPr>
          <w:instrText xml:space="preserve"> PAGEREF _Toc483813813 \h </w:instrText>
        </w:r>
        <w:r w:rsidR="000A22C5">
          <w:rPr>
            <w:noProof/>
            <w:webHidden/>
          </w:rPr>
        </w:r>
        <w:r w:rsidR="000A22C5">
          <w:rPr>
            <w:noProof/>
            <w:webHidden/>
          </w:rPr>
          <w:fldChar w:fldCharType="separate"/>
        </w:r>
        <w:r w:rsidR="000A22C5">
          <w:rPr>
            <w:noProof/>
            <w:webHidden/>
          </w:rPr>
          <w:t>11</w:t>
        </w:r>
        <w:r w:rsidR="000A22C5">
          <w:rPr>
            <w:noProof/>
            <w:webHidden/>
          </w:rPr>
          <w:fldChar w:fldCharType="end"/>
        </w:r>
      </w:hyperlink>
    </w:p>
    <w:p w:rsidR="000A22C5" w:rsidRDefault="00645C2F">
      <w:pPr>
        <w:pStyle w:val="TDC1"/>
        <w:tabs>
          <w:tab w:val="right" w:leader="dot" w:pos="8828"/>
        </w:tabs>
        <w:rPr>
          <w:rFonts w:asciiTheme="minorHAnsi" w:eastAsiaTheme="minorEastAsia" w:hAnsiTheme="minorHAnsi" w:cstheme="minorBidi"/>
          <w:noProof/>
          <w:sz w:val="22"/>
          <w:szCs w:val="22"/>
          <w:lang w:val="es-PE" w:eastAsia="es-PE"/>
        </w:rPr>
      </w:pPr>
      <w:hyperlink w:anchor="_Toc483813814" w:history="1">
        <w:r w:rsidR="000A22C5" w:rsidRPr="000F1665">
          <w:rPr>
            <w:rStyle w:val="Hipervnculo"/>
            <w:rFonts w:ascii="Calibri" w:hAnsi="Calibri"/>
            <w:iCs/>
            <w:noProof/>
          </w:rPr>
          <w:t xml:space="preserve">Anexo </w:t>
        </w:r>
        <w:r w:rsidR="000A22C5" w:rsidRPr="000F1665">
          <w:rPr>
            <w:rStyle w:val="Hipervnculo"/>
            <w:rFonts w:ascii="Calibri" w:hAnsi="Calibri"/>
            <w:iCs/>
            <w:noProof/>
            <w:lang w:val="es-PE"/>
          </w:rPr>
          <w:t>V</w:t>
        </w:r>
        <w:r w:rsidR="000A22C5" w:rsidRPr="000F1665">
          <w:rPr>
            <w:rStyle w:val="Hipervnculo"/>
            <w:rFonts w:ascii="Calibri" w:hAnsi="Calibri"/>
            <w:iCs/>
            <w:noProof/>
          </w:rPr>
          <w:t>. Convenio de asociación para la ejecución de proyecto</w:t>
        </w:r>
        <w:r w:rsidR="000A22C5">
          <w:rPr>
            <w:noProof/>
            <w:webHidden/>
          </w:rPr>
          <w:tab/>
        </w:r>
        <w:r w:rsidR="000A22C5">
          <w:rPr>
            <w:noProof/>
            <w:webHidden/>
          </w:rPr>
          <w:fldChar w:fldCharType="begin"/>
        </w:r>
        <w:r w:rsidR="000A22C5">
          <w:rPr>
            <w:noProof/>
            <w:webHidden/>
          </w:rPr>
          <w:instrText xml:space="preserve"> PAGEREF _Toc483813814 \h </w:instrText>
        </w:r>
        <w:r w:rsidR="000A22C5">
          <w:rPr>
            <w:noProof/>
            <w:webHidden/>
          </w:rPr>
        </w:r>
        <w:r w:rsidR="000A22C5">
          <w:rPr>
            <w:noProof/>
            <w:webHidden/>
          </w:rPr>
          <w:fldChar w:fldCharType="separate"/>
        </w:r>
        <w:r w:rsidR="000A22C5">
          <w:rPr>
            <w:noProof/>
            <w:webHidden/>
          </w:rPr>
          <w:t>14</w:t>
        </w:r>
        <w:r w:rsidR="000A22C5">
          <w:rPr>
            <w:noProof/>
            <w:webHidden/>
          </w:rPr>
          <w:fldChar w:fldCharType="end"/>
        </w:r>
      </w:hyperlink>
    </w:p>
    <w:p w:rsidR="000A22C5" w:rsidRDefault="00645C2F">
      <w:pPr>
        <w:pStyle w:val="TDC2"/>
        <w:tabs>
          <w:tab w:val="right" w:leader="dot" w:pos="8828"/>
        </w:tabs>
        <w:rPr>
          <w:rFonts w:asciiTheme="minorHAnsi" w:eastAsiaTheme="minorEastAsia" w:hAnsiTheme="minorHAnsi" w:cstheme="minorBidi"/>
          <w:noProof/>
          <w:sz w:val="22"/>
          <w:szCs w:val="22"/>
          <w:lang w:val="es-PE" w:eastAsia="es-PE"/>
        </w:rPr>
      </w:pPr>
      <w:hyperlink w:anchor="_Toc483813815" w:history="1">
        <w:r w:rsidR="000A22C5" w:rsidRPr="000F1665">
          <w:rPr>
            <w:rStyle w:val="Hipervnculo"/>
            <w:rFonts w:ascii="Calibri" w:hAnsi="Calibri"/>
            <w:iCs/>
            <w:noProof/>
          </w:rPr>
          <w:t>1. Orientaciones para el llenado del Convenio</w:t>
        </w:r>
        <w:r w:rsidR="000A22C5">
          <w:rPr>
            <w:noProof/>
            <w:webHidden/>
          </w:rPr>
          <w:tab/>
        </w:r>
        <w:r w:rsidR="000A22C5">
          <w:rPr>
            <w:noProof/>
            <w:webHidden/>
          </w:rPr>
          <w:fldChar w:fldCharType="begin"/>
        </w:r>
        <w:r w:rsidR="000A22C5">
          <w:rPr>
            <w:noProof/>
            <w:webHidden/>
          </w:rPr>
          <w:instrText xml:space="preserve"> PAGEREF _Toc483813815 \h </w:instrText>
        </w:r>
        <w:r w:rsidR="000A22C5">
          <w:rPr>
            <w:noProof/>
            <w:webHidden/>
          </w:rPr>
        </w:r>
        <w:r w:rsidR="000A22C5">
          <w:rPr>
            <w:noProof/>
            <w:webHidden/>
          </w:rPr>
          <w:fldChar w:fldCharType="separate"/>
        </w:r>
        <w:r w:rsidR="000A22C5">
          <w:rPr>
            <w:noProof/>
            <w:webHidden/>
          </w:rPr>
          <w:t>14</w:t>
        </w:r>
        <w:r w:rsidR="000A22C5">
          <w:rPr>
            <w:noProof/>
            <w:webHidden/>
          </w:rPr>
          <w:fldChar w:fldCharType="end"/>
        </w:r>
      </w:hyperlink>
    </w:p>
    <w:p w:rsidR="000A22C5" w:rsidRDefault="00645C2F">
      <w:pPr>
        <w:pStyle w:val="TDC2"/>
        <w:tabs>
          <w:tab w:val="right" w:leader="dot" w:pos="8828"/>
        </w:tabs>
        <w:rPr>
          <w:rFonts w:asciiTheme="minorHAnsi" w:eastAsiaTheme="minorEastAsia" w:hAnsiTheme="minorHAnsi" w:cstheme="minorBidi"/>
          <w:noProof/>
          <w:sz w:val="22"/>
          <w:szCs w:val="22"/>
          <w:lang w:val="es-PE" w:eastAsia="es-PE"/>
        </w:rPr>
      </w:pPr>
      <w:hyperlink w:anchor="_Toc483813816" w:history="1">
        <w:r w:rsidR="000A22C5" w:rsidRPr="000F1665">
          <w:rPr>
            <w:rStyle w:val="Hipervnculo"/>
            <w:rFonts w:ascii="Calibri" w:hAnsi="Calibri"/>
            <w:iCs/>
            <w:noProof/>
          </w:rPr>
          <w:t>2. Modelo de Convenio</w:t>
        </w:r>
        <w:r w:rsidR="000A22C5">
          <w:rPr>
            <w:noProof/>
            <w:webHidden/>
          </w:rPr>
          <w:tab/>
        </w:r>
        <w:r w:rsidR="000A22C5">
          <w:rPr>
            <w:noProof/>
            <w:webHidden/>
          </w:rPr>
          <w:fldChar w:fldCharType="begin"/>
        </w:r>
        <w:r w:rsidR="000A22C5">
          <w:rPr>
            <w:noProof/>
            <w:webHidden/>
          </w:rPr>
          <w:instrText xml:space="preserve"> PAGEREF _Toc483813816 \h </w:instrText>
        </w:r>
        <w:r w:rsidR="000A22C5">
          <w:rPr>
            <w:noProof/>
            <w:webHidden/>
          </w:rPr>
        </w:r>
        <w:r w:rsidR="000A22C5">
          <w:rPr>
            <w:noProof/>
            <w:webHidden/>
          </w:rPr>
          <w:fldChar w:fldCharType="separate"/>
        </w:r>
        <w:r w:rsidR="000A22C5">
          <w:rPr>
            <w:noProof/>
            <w:webHidden/>
          </w:rPr>
          <w:t>15</w:t>
        </w:r>
        <w:r w:rsidR="000A22C5">
          <w:rPr>
            <w:noProof/>
            <w:webHidden/>
          </w:rPr>
          <w:fldChar w:fldCharType="end"/>
        </w:r>
      </w:hyperlink>
    </w:p>
    <w:p w:rsidR="00905D6A" w:rsidRDefault="005E43A9">
      <w:r>
        <w:rPr>
          <w:b/>
          <w:bCs/>
        </w:rPr>
        <w:fldChar w:fldCharType="end"/>
      </w:r>
    </w:p>
    <w:p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rsidR="008879E7" w:rsidRPr="006C7F26" w:rsidRDefault="008879E7">
      <w:pPr>
        <w:rPr>
          <w:rFonts w:ascii="Calibri" w:hAnsi="Calibri"/>
        </w:rPr>
      </w:pPr>
    </w:p>
    <w:p w:rsidR="0017308A" w:rsidRDefault="0017308A">
      <w:pPr>
        <w:rPr>
          <w:rFonts w:ascii="Calibri" w:hAnsi="Calibri"/>
        </w:rPr>
        <w:sectPr w:rsidR="0017308A" w:rsidSect="00076218">
          <w:headerReference w:type="default" r:id="rId10"/>
          <w:footerReference w:type="default" r:id="rId11"/>
          <w:headerReference w:type="first" r:id="rId12"/>
          <w:footerReference w:type="first" r:id="rId13"/>
          <w:pgSz w:w="12240" w:h="15840"/>
          <w:pgMar w:top="1417" w:right="1701" w:bottom="1417" w:left="1701" w:header="708" w:footer="708" w:gutter="0"/>
          <w:cols w:space="708"/>
          <w:titlePg/>
          <w:docGrid w:linePitch="360"/>
        </w:sectPr>
      </w:pPr>
    </w:p>
    <w:p w:rsidR="008C792D" w:rsidRDefault="008C792D">
      <w:pPr>
        <w:rPr>
          <w:rFonts w:ascii="Calibri" w:hAnsi="Calibri"/>
        </w:rPr>
      </w:pPr>
    </w:p>
    <w:p w:rsidR="0017308A" w:rsidRDefault="0017308A">
      <w:pPr>
        <w:rPr>
          <w:rFonts w:ascii="Calibri" w:hAnsi="Calibri"/>
        </w:rPr>
      </w:pPr>
    </w:p>
    <w:p w:rsidR="0017308A" w:rsidRDefault="00A70C70" w:rsidP="0017308A">
      <w:pPr>
        <w:pStyle w:val="Ttulo1"/>
        <w:shd w:val="clear" w:color="auto" w:fill="BFBFBF"/>
        <w:spacing w:before="0" w:after="0"/>
        <w:jc w:val="center"/>
        <w:rPr>
          <w:rFonts w:ascii="Calibri" w:hAnsi="Calibri"/>
          <w:bCs w:val="0"/>
          <w:iCs/>
          <w:sz w:val="28"/>
          <w:szCs w:val="22"/>
          <w:lang w:val="es-PE"/>
        </w:rPr>
      </w:pPr>
      <w:bookmarkStart w:id="0" w:name="_Toc428606790"/>
      <w:bookmarkStart w:id="1" w:name="_Toc428606948"/>
      <w:bookmarkStart w:id="2" w:name="_Toc483813810"/>
      <w:r w:rsidRPr="00FC37F6">
        <w:rPr>
          <w:rFonts w:ascii="Calibri" w:hAnsi="Calibri"/>
          <w:bCs w:val="0"/>
          <w:iCs/>
          <w:sz w:val="28"/>
          <w:szCs w:val="22"/>
        </w:rPr>
        <w:t xml:space="preserve">ANEXO </w:t>
      </w:r>
      <w:r>
        <w:rPr>
          <w:rFonts w:ascii="Calibri" w:hAnsi="Calibri"/>
          <w:bCs w:val="0"/>
          <w:iCs/>
          <w:sz w:val="28"/>
          <w:szCs w:val="22"/>
          <w:lang w:val="es-PE"/>
        </w:rPr>
        <w:t>I</w:t>
      </w:r>
      <w:r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0"/>
      <w:bookmarkEnd w:id="1"/>
      <w:bookmarkEnd w:id="2"/>
    </w:p>
    <w:p w:rsidR="0017308A" w:rsidRDefault="0017308A" w:rsidP="0017308A">
      <w:pPr>
        <w:rPr>
          <w:lang w:val="es-PE" w:eastAsia="x-none"/>
        </w:rPr>
      </w:pPr>
    </w:p>
    <w:p w:rsidR="0017308A" w:rsidRPr="00B63B6E" w:rsidRDefault="0017308A" w:rsidP="0017308A">
      <w:pPr>
        <w:rPr>
          <w:rFonts w:ascii="Calibri" w:hAnsi="Calibri"/>
          <w:lang w:val="es-PE" w:eastAsia="x-none"/>
        </w:rPr>
      </w:pPr>
    </w:p>
    <w:p w:rsidR="0017308A" w:rsidRPr="00B63B6E" w:rsidRDefault="0017308A" w:rsidP="0017308A">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17308A" w:rsidRPr="00B63B6E" w:rsidRDefault="0017308A" w:rsidP="0017308A">
      <w:pPr>
        <w:contextualSpacing/>
        <w:jc w:val="both"/>
        <w:rPr>
          <w:rFonts w:ascii="Calibri" w:hAnsi="Calibri" w:cs="Arial"/>
        </w:rPr>
      </w:pPr>
    </w:p>
    <w:p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rsidTr="004A4440">
        <w:trPr>
          <w:trHeight w:val="931"/>
          <w:tblHeader/>
        </w:trPr>
        <w:tc>
          <w:tcPr>
            <w:tcW w:w="7949" w:type="dxa"/>
            <w:tcBorders>
              <w:top w:val="single" w:sz="4" w:space="0" w:color="auto"/>
              <w:left w:val="single" w:sz="4" w:space="0" w:color="auto"/>
              <w:right w:val="single" w:sz="4" w:space="0" w:color="auto"/>
            </w:tcBorders>
            <w:vAlign w:val="center"/>
          </w:tcPr>
          <w:p w:rsidR="002267B4" w:rsidRPr="00B63B6E" w:rsidRDefault="002267B4" w:rsidP="004A4440">
            <w:pPr>
              <w:ind w:left="284" w:hanging="284"/>
              <w:contextualSpacing/>
              <w:jc w:val="center"/>
              <w:rPr>
                <w:rFonts w:ascii="Calibri" w:hAnsi="Calibri" w:cs="Arial"/>
                <w:b/>
              </w:rPr>
            </w:pPr>
          </w:p>
          <w:p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EF1714">
            <w:pPr>
              <w:pStyle w:val="Prrafodelista"/>
              <w:widowControl w:val="0"/>
              <w:numPr>
                <w:ilvl w:val="0"/>
                <w:numId w:val="26"/>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EF1714">
              <w:rPr>
                <w:rFonts w:ascii="Calibri" w:hAnsi="Calibri" w:cs="Arial"/>
              </w:rPr>
              <w:t xml:space="preserve">un (01) </w:t>
            </w:r>
            <w:r w:rsidRPr="00B63B6E">
              <w:rPr>
                <w:rFonts w:ascii="Calibri" w:hAnsi="Calibri" w:cs="Arial"/>
              </w:rPr>
              <w:t>año de actividad exigidos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2"/>
            </w:r>
            <w:r w:rsidRPr="00B63B6E">
              <w:rPr>
                <w:rFonts w:ascii="Calibri" w:hAnsi="Calibri" w:cs="Arial"/>
              </w:rPr>
              <w:t>.</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C0C70" w:rsidRPr="00B63B6E" w:rsidTr="004A4440">
        <w:tc>
          <w:tcPr>
            <w:tcW w:w="7949" w:type="dxa"/>
          </w:tcPr>
          <w:p w:rsidR="00DC0C70" w:rsidRPr="00B63B6E" w:rsidRDefault="00DC0C70" w:rsidP="00D475BD">
            <w:pPr>
              <w:pStyle w:val="Prrafodelista"/>
              <w:widowControl w:val="0"/>
              <w:numPr>
                <w:ilvl w:val="0"/>
                <w:numId w:val="26"/>
              </w:numPr>
              <w:adjustRightInd w:val="0"/>
              <w:ind w:left="612" w:hanging="502"/>
              <w:contextualSpacing/>
              <w:jc w:val="both"/>
              <w:textAlignment w:val="baseline"/>
              <w:rPr>
                <w:rFonts w:ascii="Calibri" w:hAnsi="Calibri" w:cs="Arial"/>
              </w:rPr>
            </w:pPr>
            <w:r w:rsidRPr="00DC0C70">
              <w:rPr>
                <w:rFonts w:ascii="Calibri" w:hAnsi="Calibri" w:cs="Arial"/>
              </w:rPr>
              <w:t xml:space="preserve">Que, las </w:t>
            </w:r>
            <w:r w:rsidRPr="00D475BD">
              <w:rPr>
                <w:rFonts w:ascii="Calibri" w:hAnsi="Calibri" w:cs="Arial"/>
                <w:b/>
              </w:rPr>
              <w:t>Entidades Asociadas</w:t>
            </w:r>
            <w:r w:rsidRPr="00DC0C70">
              <w:rPr>
                <w:rFonts w:ascii="Calibri" w:hAnsi="Calibri" w:cs="Arial"/>
              </w:rPr>
              <w:t xml:space="preserve"> que son universidades –públicas o privadas- se encuentran adecuadas a la Ley 30220, considerando el estado de implementación reportado oficialmente por la SUNEDU.</w:t>
            </w:r>
          </w:p>
        </w:tc>
        <w:tc>
          <w:tcPr>
            <w:tcW w:w="1842" w:type="dxa"/>
            <w:shd w:val="clear" w:color="auto" w:fill="BFBFBF"/>
          </w:tcPr>
          <w:p w:rsidR="00DC0C70" w:rsidRPr="00B63B6E" w:rsidRDefault="00DC0C70"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3"/>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rsidTr="004A4440">
        <w:tc>
          <w:tcPr>
            <w:tcW w:w="7949" w:type="dxa"/>
          </w:tcPr>
          <w:p w:rsidR="003600B9" w:rsidRPr="00B63B6E" w:rsidRDefault="003600B9" w:rsidP="003600B9">
            <w:pPr>
              <w:pStyle w:val="Prrafodelista"/>
              <w:widowControl w:val="0"/>
              <w:numPr>
                <w:ilvl w:val="0"/>
                <w:numId w:val="26"/>
              </w:numPr>
              <w:adjustRightInd w:val="0"/>
              <w:ind w:left="612" w:hanging="502"/>
              <w:contextualSpacing/>
              <w:jc w:val="both"/>
              <w:textAlignment w:val="baseline"/>
              <w:rPr>
                <w:rFonts w:ascii="Calibri" w:hAnsi="Calibri" w:cs="Arial"/>
              </w:rPr>
            </w:pPr>
            <w:r w:rsidRPr="00671D51">
              <w:rPr>
                <w:rFonts w:ascii="Calibri" w:hAnsi="Calibri" w:cs="Arial"/>
              </w:rPr>
              <w:t>Que la</w:t>
            </w:r>
            <w:r>
              <w:rPr>
                <w:rFonts w:ascii="Calibri" w:hAnsi="Calibri" w:cs="Arial"/>
              </w:rPr>
              <w:t>s</w:t>
            </w:r>
            <w:r w:rsidRPr="00671D51">
              <w:rPr>
                <w:rFonts w:ascii="Calibri" w:hAnsi="Calibri" w:cs="Arial"/>
              </w:rPr>
              <w:t xml:space="preserve"> </w:t>
            </w:r>
            <w:r w:rsidRPr="003600B9">
              <w:rPr>
                <w:rFonts w:ascii="Calibri" w:hAnsi="Calibri" w:cs="Arial"/>
                <w:b/>
              </w:rPr>
              <w:t>Entidades Asociadas</w:t>
            </w:r>
            <w:r w:rsidRPr="00671D51">
              <w:rPr>
                <w:rFonts w:ascii="Calibri" w:hAnsi="Calibri" w:cs="Arial"/>
              </w:rPr>
              <w:t xml:space="preserve"> no están impedidas de contratar con el Estado</w:t>
            </w:r>
            <w:r w:rsidRPr="00336CA2">
              <w:rPr>
                <w:vertAlign w:val="superscript"/>
              </w:rPr>
              <w:footnoteReference w:id="4"/>
            </w:r>
            <w:r w:rsidRPr="00671D51">
              <w:rPr>
                <w:rFonts w:ascii="Calibri" w:hAnsi="Calibri" w:cs="Arial"/>
              </w:rPr>
              <w:t>.</w:t>
            </w:r>
          </w:p>
        </w:tc>
        <w:tc>
          <w:tcPr>
            <w:tcW w:w="1842" w:type="dxa"/>
            <w:shd w:val="clear" w:color="auto" w:fill="BFBFBF"/>
          </w:tcPr>
          <w:p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rPr>
          <w:hidden/>
        </w:trPr>
        <w:tc>
          <w:tcPr>
            <w:tcW w:w="7949" w:type="dxa"/>
          </w:tcPr>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2"/>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3"/>
                <w:numId w:val="26"/>
              </w:numPr>
              <w:adjustRightInd w:val="0"/>
              <w:ind w:left="612" w:hanging="502"/>
              <w:contextualSpacing/>
              <w:jc w:val="both"/>
              <w:textAlignment w:val="baseline"/>
              <w:rPr>
                <w:rFonts w:ascii="Calibri" w:eastAsia="Calibri" w:hAnsi="Calibri" w:cs="Arial"/>
                <w:vanish/>
                <w:lang w:eastAsia="en-US"/>
              </w:rPr>
            </w:pPr>
          </w:p>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pStyle w:val="Prrafodelista"/>
              <w:widowControl w:val="0"/>
              <w:numPr>
                <w:ilvl w:val="0"/>
                <w:numId w:val="26"/>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rsidTr="004A4440">
        <w:tc>
          <w:tcPr>
            <w:tcW w:w="7949" w:type="dxa"/>
            <w:tcBorders>
              <w:top w:val="single" w:sz="4" w:space="0" w:color="auto"/>
              <w:left w:val="single" w:sz="4" w:space="0" w:color="auto"/>
              <w:bottom w:val="single" w:sz="4" w:space="0" w:color="auto"/>
              <w:right w:val="single" w:sz="4" w:space="0" w:color="auto"/>
            </w:tcBorders>
          </w:tcPr>
          <w:p w:rsidR="0017308A" w:rsidRPr="00B63B6E" w:rsidRDefault="0017308A" w:rsidP="0017308A">
            <w:pPr>
              <w:widowControl w:val="0"/>
              <w:numPr>
                <w:ilvl w:val="0"/>
                <w:numId w:val="25"/>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rsidR="0017308A" w:rsidRPr="00B63B6E" w:rsidRDefault="0017308A" w:rsidP="0017308A">
      <w:pPr>
        <w:contextualSpacing/>
        <w:jc w:val="both"/>
        <w:rPr>
          <w:rFonts w:ascii="Calibri" w:hAnsi="Calibri" w:cs="Arial"/>
          <w:color w:val="FF0000"/>
        </w:rPr>
      </w:pPr>
    </w:p>
    <w:p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rsidR="0017308A" w:rsidRPr="00B63B6E" w:rsidRDefault="0017308A" w:rsidP="0017308A">
      <w:pPr>
        <w:contextualSpacing/>
        <w:jc w:val="both"/>
        <w:rPr>
          <w:rFonts w:ascii="Calibri" w:hAnsi="Calibri" w:cs="Arial"/>
          <w:color w:val="FF0000"/>
        </w:rPr>
      </w:pPr>
    </w:p>
    <w:p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p>
    <w:p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p>
    <w:p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17308A" w:rsidRPr="00B63B6E" w:rsidRDefault="0017308A" w:rsidP="0017308A">
      <w:pPr>
        <w:contextualSpacing/>
        <w:rPr>
          <w:rFonts w:ascii="Calibri" w:hAnsi="Calibri" w:cs="Arial"/>
        </w:rPr>
      </w:pPr>
      <w:r w:rsidRPr="00B63B6E">
        <w:rPr>
          <w:rFonts w:ascii="Calibri" w:hAnsi="Calibri" w:cs="Arial"/>
        </w:rPr>
        <w:t>Nombre completo:</w:t>
      </w:r>
    </w:p>
    <w:p w:rsidR="0017308A" w:rsidRPr="00B63B6E" w:rsidRDefault="0017308A" w:rsidP="0017308A">
      <w:pPr>
        <w:contextualSpacing/>
        <w:rPr>
          <w:rFonts w:ascii="Calibri" w:hAnsi="Calibri" w:cs="Arial"/>
        </w:rPr>
      </w:pPr>
      <w:r w:rsidRPr="00B63B6E">
        <w:rPr>
          <w:rFonts w:ascii="Calibri" w:hAnsi="Calibri" w:cs="Arial"/>
        </w:rPr>
        <w:t>DNI. Nº</w:t>
      </w:r>
    </w:p>
    <w:p w:rsidR="0017308A" w:rsidRDefault="0017308A" w:rsidP="0017308A">
      <w:pPr>
        <w:contextualSpacing/>
        <w:rPr>
          <w:rFonts w:ascii="Calibri" w:hAnsi="Calibri" w:cs="Arial"/>
        </w:rPr>
      </w:pPr>
      <w:r w:rsidRPr="00B63B6E">
        <w:rPr>
          <w:rFonts w:ascii="Calibri" w:hAnsi="Calibri" w:cs="Arial"/>
        </w:rPr>
        <w:t>Sello de la Entidad Solicitante.</w:t>
      </w: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Default="00A70C70" w:rsidP="0017308A">
      <w:pPr>
        <w:contextualSpacing/>
        <w:rPr>
          <w:rFonts w:ascii="Calibri" w:hAnsi="Calibri" w:cs="Arial"/>
        </w:rPr>
      </w:pPr>
    </w:p>
    <w:p w:rsidR="00A70C70" w:rsidRPr="00B63B6E" w:rsidRDefault="00A70C70" w:rsidP="0017308A">
      <w:pPr>
        <w:contextualSpacing/>
        <w:rPr>
          <w:rFonts w:ascii="Calibri" w:hAnsi="Calibri" w:cs="Arial"/>
        </w:rPr>
      </w:pPr>
    </w:p>
    <w:p w:rsidR="0017308A" w:rsidRPr="00B63B6E" w:rsidRDefault="0017308A" w:rsidP="0017308A">
      <w:pPr>
        <w:rPr>
          <w:rFonts w:ascii="Calibri" w:hAnsi="Calibri" w:cs="Arial"/>
        </w:rPr>
      </w:pPr>
    </w:p>
    <w:p w:rsidR="008C792D" w:rsidRPr="00937AC2" w:rsidRDefault="00A70C70" w:rsidP="00937AC2">
      <w:pPr>
        <w:pStyle w:val="Ttulo1"/>
        <w:shd w:val="clear" w:color="auto" w:fill="BFBFBF"/>
        <w:spacing w:before="0" w:after="0"/>
        <w:jc w:val="center"/>
        <w:rPr>
          <w:rFonts w:ascii="Calibri" w:hAnsi="Calibri"/>
          <w:bCs w:val="0"/>
          <w:iCs/>
          <w:sz w:val="28"/>
          <w:szCs w:val="22"/>
        </w:rPr>
      </w:pPr>
      <w:bookmarkStart w:id="3" w:name="_Toc483813811"/>
      <w:bookmarkStart w:id="4" w:name="OLE_LINK1"/>
      <w:r w:rsidRPr="00086F6B">
        <w:rPr>
          <w:rFonts w:ascii="Calibri" w:hAnsi="Calibri"/>
          <w:bCs w:val="0"/>
          <w:iCs/>
          <w:sz w:val="28"/>
          <w:szCs w:val="22"/>
        </w:rPr>
        <w:t>ANEXO I</w:t>
      </w:r>
      <w:r w:rsidRPr="00937AC2">
        <w:rPr>
          <w:rFonts w:ascii="Calibri" w:hAnsi="Calibri"/>
          <w:bCs w:val="0"/>
          <w:iCs/>
          <w:sz w:val="28"/>
          <w:szCs w:val="22"/>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3"/>
    </w:p>
    <w:p w:rsidR="008C792D" w:rsidRPr="002511C1" w:rsidRDefault="008C792D" w:rsidP="008C792D">
      <w:pPr>
        <w:autoSpaceDE w:val="0"/>
        <w:autoSpaceDN w:val="0"/>
        <w:adjustRightInd w:val="0"/>
        <w:spacing w:after="160"/>
        <w:ind w:left="426" w:hanging="426"/>
        <w:jc w:val="center"/>
        <w:rPr>
          <w:rFonts w:ascii="Calibri" w:hAnsi="Calibri" w:cs="Arial"/>
          <w:sz w:val="2"/>
          <w:szCs w:val="22"/>
          <w:lang w:val="es-PE"/>
        </w:rPr>
      </w:pPr>
    </w:p>
    <w:tbl>
      <w:tblPr>
        <w:tblW w:w="9367"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49"/>
        <w:gridCol w:w="567"/>
        <w:gridCol w:w="851"/>
      </w:tblGrid>
      <w:tr w:rsidR="002511C1" w:rsidRPr="00F927EC" w:rsidTr="00A70C70">
        <w:trPr>
          <w:cantSplit/>
          <w:trHeight w:val="314"/>
        </w:trPr>
        <w:tc>
          <w:tcPr>
            <w:tcW w:w="7949" w:type="dxa"/>
            <w:shd w:val="clear" w:color="auto" w:fill="auto"/>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CRITERIOS / SUBCRITERIOS</w:t>
            </w:r>
          </w:p>
        </w:tc>
        <w:tc>
          <w:tcPr>
            <w:tcW w:w="1418" w:type="dxa"/>
            <w:gridSpan w:val="2"/>
            <w:shd w:val="clear" w:color="auto" w:fill="auto"/>
            <w:vAlign w:val="center"/>
          </w:tcPr>
          <w:p w:rsidR="002511C1" w:rsidRPr="00F927EC" w:rsidRDefault="002511C1" w:rsidP="002511C1">
            <w:pPr>
              <w:jc w:val="center"/>
              <w:rPr>
                <w:rFonts w:ascii="Calibri" w:hAnsi="Calibri" w:cs="Arial"/>
                <w:b/>
                <w:bCs/>
                <w:color w:val="000000"/>
                <w:sz w:val="17"/>
                <w:szCs w:val="17"/>
              </w:rPr>
            </w:pPr>
            <w:r w:rsidRPr="00F927EC">
              <w:rPr>
                <w:rFonts w:ascii="Calibri" w:hAnsi="Calibri" w:cs="Arial"/>
                <w:b/>
                <w:bCs/>
                <w:color w:val="000000"/>
                <w:sz w:val="17"/>
                <w:szCs w:val="17"/>
              </w:rPr>
              <w:t>Ponderación</w:t>
            </w:r>
          </w:p>
        </w:tc>
      </w:tr>
      <w:tr w:rsidR="002511C1" w:rsidRPr="00F927EC" w:rsidTr="00A70C70">
        <w:trPr>
          <w:cantSplit/>
          <w:trHeight w:val="275"/>
        </w:trPr>
        <w:tc>
          <w:tcPr>
            <w:tcW w:w="9367" w:type="dxa"/>
            <w:gridSpan w:val="3"/>
            <w:shd w:val="clear" w:color="auto" w:fill="BFBFBF"/>
            <w:vAlign w:val="center"/>
          </w:tcPr>
          <w:p w:rsidR="002511C1" w:rsidRPr="00F927EC" w:rsidRDefault="002511C1" w:rsidP="002511C1">
            <w:pPr>
              <w:rPr>
                <w:rFonts w:ascii="Calibri" w:hAnsi="Calibri" w:cs="Arial"/>
                <w:b/>
                <w:bCs/>
                <w:color w:val="000000"/>
              </w:rPr>
            </w:pPr>
            <w:r w:rsidRPr="00F927EC">
              <w:rPr>
                <w:rFonts w:ascii="Calibri" w:hAnsi="Calibri" w:cs="Arial"/>
                <w:b/>
                <w:bCs/>
                <w:color w:val="000000"/>
                <w:sz w:val="22"/>
                <w:szCs w:val="22"/>
              </w:rPr>
              <w:t xml:space="preserve">CATEGORÍA   I :   IMPACTO Y RELEVANCIA </w:t>
            </w:r>
          </w:p>
        </w:tc>
      </w:tr>
      <w:tr w:rsidR="002511C1" w:rsidRPr="00F927EC" w:rsidTr="002511C1">
        <w:trPr>
          <w:cantSplit/>
          <w:trHeight w:val="319"/>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1.  Mérito innovador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20%</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35%</w:t>
            </w:r>
          </w:p>
        </w:tc>
      </w:tr>
      <w:tr w:rsidR="002511C1" w:rsidRPr="00F927EC" w:rsidTr="002511C1">
        <w:trPr>
          <w:trHeight w:val="346"/>
        </w:trPr>
        <w:tc>
          <w:tcPr>
            <w:tcW w:w="7949" w:type="dxa"/>
            <w:shd w:val="clear" w:color="auto" w:fill="auto"/>
            <w:vAlign w:val="center"/>
          </w:tcPr>
          <w:p w:rsidR="002511C1" w:rsidRPr="00F927EC" w:rsidRDefault="002511C1" w:rsidP="002511C1">
            <w:pPr>
              <w:rPr>
                <w:rFonts w:ascii="Calibri" w:hAnsi="Calibri" w:cs="Arial"/>
                <w:b/>
                <w:bCs/>
                <w:sz w:val="20"/>
                <w:szCs w:val="20"/>
              </w:rPr>
            </w:pPr>
            <w:r w:rsidRPr="00F927EC">
              <w:rPr>
                <w:rFonts w:ascii="Calibri" w:hAnsi="Calibri" w:cs="Arial"/>
                <w:b/>
                <w:bCs/>
                <w:sz w:val="20"/>
                <w:szCs w:val="20"/>
              </w:rPr>
              <w:t>2.  Impacto socio económico potencial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Pr>
                <w:rFonts w:ascii="Calibri" w:hAnsi="Calibri" w:cs="Arial"/>
                <w:b/>
                <w:bCs/>
                <w:sz w:val="20"/>
                <w:szCs w:val="20"/>
              </w:rPr>
              <w:t>10</w:t>
            </w:r>
            <w:r w:rsidRPr="00F927EC">
              <w:rPr>
                <w:rFonts w:ascii="Calibri" w:hAnsi="Calibri" w:cs="Arial"/>
                <w:b/>
                <w:bCs/>
                <w:sz w:val="20"/>
                <w:szCs w:val="20"/>
              </w:rPr>
              <w:t>%</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583B71" w:rsidRPr="00F927EC" w:rsidTr="00583B71">
        <w:trPr>
          <w:trHeight w:val="486"/>
        </w:trPr>
        <w:tc>
          <w:tcPr>
            <w:tcW w:w="7949" w:type="dxa"/>
            <w:shd w:val="clear" w:color="auto" w:fill="auto"/>
            <w:vAlign w:val="center"/>
          </w:tcPr>
          <w:p w:rsidR="00583B71" w:rsidRPr="00F927EC" w:rsidRDefault="00583B71" w:rsidP="002511C1">
            <w:pPr>
              <w:rPr>
                <w:rFonts w:ascii="Calibri" w:eastAsia="Arial" w:hAnsi="Calibri" w:cs="Arial"/>
                <w:bCs/>
                <w:sz w:val="20"/>
                <w:szCs w:val="20"/>
              </w:rPr>
            </w:pPr>
            <w:r w:rsidRPr="00F927EC">
              <w:rPr>
                <w:rFonts w:ascii="Calibri" w:hAnsi="Calibri" w:cs="Arial"/>
                <w:b/>
                <w:bCs/>
                <w:sz w:val="20"/>
                <w:szCs w:val="20"/>
              </w:rPr>
              <w:t xml:space="preserve">3.  Externalidades positivas generadas  </w:t>
            </w:r>
          </w:p>
        </w:tc>
        <w:tc>
          <w:tcPr>
            <w:tcW w:w="567" w:type="dxa"/>
            <w:shd w:val="clear" w:color="auto" w:fill="auto"/>
            <w:vAlign w:val="center"/>
          </w:tcPr>
          <w:p w:rsidR="00583B71" w:rsidRPr="00F927EC" w:rsidRDefault="00583B71" w:rsidP="002511C1">
            <w:pPr>
              <w:jc w:val="center"/>
              <w:rPr>
                <w:rFonts w:ascii="Calibri" w:eastAsia="Arial" w:hAnsi="Calibri" w:cs="Arial"/>
                <w:bCs/>
                <w:sz w:val="20"/>
                <w:szCs w:val="20"/>
              </w:rPr>
            </w:pPr>
            <w:r w:rsidRPr="00F927EC">
              <w:rPr>
                <w:rFonts w:ascii="Calibri" w:hAnsi="Calibri" w:cs="Arial"/>
                <w:b/>
                <w:bCs/>
                <w:sz w:val="20"/>
                <w:szCs w:val="20"/>
              </w:rPr>
              <w:t>5%</w:t>
            </w:r>
          </w:p>
        </w:tc>
        <w:tc>
          <w:tcPr>
            <w:tcW w:w="851" w:type="dxa"/>
            <w:vMerge/>
            <w:vAlign w:val="center"/>
          </w:tcPr>
          <w:p w:rsidR="00583B71" w:rsidRPr="00F927EC" w:rsidRDefault="00583B71" w:rsidP="002511C1">
            <w:pPr>
              <w:rPr>
                <w:rFonts w:ascii="Calibri" w:hAnsi="Calibri" w:cs="Arial"/>
                <w:b/>
                <w:bCs/>
                <w:sz w:val="17"/>
                <w:szCs w:val="17"/>
              </w:rPr>
            </w:pPr>
          </w:p>
        </w:tc>
      </w:tr>
      <w:tr w:rsidR="002511C1" w:rsidRPr="00F927EC" w:rsidTr="00A70C70">
        <w:trPr>
          <w:cantSplit/>
          <w:trHeight w:val="224"/>
        </w:trPr>
        <w:tc>
          <w:tcPr>
            <w:tcW w:w="9367" w:type="dxa"/>
            <w:gridSpan w:val="3"/>
            <w:shd w:val="clear" w:color="auto" w:fill="BFBFBF"/>
            <w:vAlign w:val="center"/>
          </w:tcPr>
          <w:p w:rsidR="002511C1" w:rsidRPr="00F927EC" w:rsidRDefault="002511C1" w:rsidP="002511C1">
            <w:pPr>
              <w:rPr>
                <w:rFonts w:ascii="Calibri" w:hAnsi="Calibri" w:cs="Arial"/>
                <w:b/>
                <w:bCs/>
              </w:rPr>
            </w:pPr>
            <w:r w:rsidRPr="00F927EC">
              <w:rPr>
                <w:rFonts w:ascii="Calibri" w:hAnsi="Calibri" w:cs="Arial"/>
                <w:b/>
                <w:bCs/>
                <w:color w:val="000000"/>
                <w:sz w:val="22"/>
                <w:szCs w:val="22"/>
              </w:rPr>
              <w:t>CATEGORÍA  II :   VIABILIDAD</w:t>
            </w:r>
          </w:p>
        </w:tc>
      </w:tr>
      <w:tr w:rsidR="002511C1" w:rsidRPr="00F927EC" w:rsidTr="002511C1">
        <w:trPr>
          <w:cantSplit/>
          <w:trHeight w:val="345"/>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4</w:t>
            </w:r>
            <w:r w:rsidR="002511C1" w:rsidRPr="00F927EC">
              <w:rPr>
                <w:rFonts w:ascii="Calibri" w:hAnsi="Calibri" w:cs="Arial"/>
                <w:b/>
                <w:bCs/>
                <w:sz w:val="20"/>
                <w:szCs w:val="20"/>
              </w:rPr>
              <w:t xml:space="preserve">. Viabilidad comercial  </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8%</w:t>
            </w:r>
          </w:p>
        </w:tc>
        <w:tc>
          <w:tcPr>
            <w:tcW w:w="851" w:type="dxa"/>
            <w:vMerge w:val="restart"/>
            <w:shd w:val="clear" w:color="auto" w:fill="auto"/>
            <w:vAlign w:val="center"/>
          </w:tcPr>
          <w:p w:rsidR="002511C1" w:rsidRPr="00F927EC" w:rsidRDefault="002511C1" w:rsidP="002511C1">
            <w:pPr>
              <w:jc w:val="center"/>
              <w:rPr>
                <w:rFonts w:ascii="Calibri" w:hAnsi="Calibri" w:cs="Arial"/>
                <w:b/>
                <w:bCs/>
              </w:rPr>
            </w:pPr>
            <w:r w:rsidRPr="00F927EC">
              <w:rPr>
                <w:rFonts w:ascii="Calibri" w:hAnsi="Calibri" w:cs="Arial"/>
                <w:b/>
                <w:bCs/>
              </w:rPr>
              <w:t>25%</w:t>
            </w:r>
          </w:p>
        </w:tc>
      </w:tr>
      <w:tr w:rsidR="002511C1" w:rsidRPr="00F927EC" w:rsidTr="002511C1">
        <w:trPr>
          <w:cantSplit/>
          <w:trHeight w:val="557"/>
        </w:trPr>
        <w:tc>
          <w:tcPr>
            <w:tcW w:w="8516" w:type="dxa"/>
            <w:gridSpan w:val="2"/>
            <w:shd w:val="clear" w:color="auto" w:fill="auto"/>
            <w:vAlign w:val="center"/>
          </w:tcPr>
          <w:p w:rsidR="002511C1" w:rsidRPr="00F927EC" w:rsidRDefault="00EC11BE" w:rsidP="002F331F">
            <w:pPr>
              <w:spacing w:before="40" w:after="40"/>
              <w:ind w:left="367" w:hanging="284"/>
              <w:rPr>
                <w:rFonts w:ascii="Calibri" w:eastAsia="Arial" w:hAnsi="Calibri" w:cs="Arial"/>
                <w:sz w:val="18"/>
                <w:szCs w:val="18"/>
              </w:rPr>
            </w:pPr>
            <w:r>
              <w:rPr>
                <w:rFonts w:ascii="Calibri" w:eastAsia="Arial" w:hAnsi="Calibri" w:cs="Arial"/>
                <w:sz w:val="18"/>
                <w:szCs w:val="18"/>
              </w:rPr>
              <w:t>4</w:t>
            </w:r>
            <w:r w:rsidR="002511C1" w:rsidRPr="00F927EC">
              <w:rPr>
                <w:rFonts w:ascii="Calibri" w:eastAsia="Arial" w:hAnsi="Calibri" w:cs="Arial"/>
                <w:sz w:val="18"/>
                <w:szCs w:val="18"/>
              </w:rPr>
              <w:t xml:space="preserve">.1. Potencial demanda a ser atendida y/o potencial aplicación comercial de la innovación tecnológica/productiva propuesta  </w:t>
            </w:r>
          </w:p>
          <w:p w:rsidR="002511C1" w:rsidRPr="00F927EC" w:rsidRDefault="002511C1" w:rsidP="002F331F">
            <w:pPr>
              <w:tabs>
                <w:tab w:val="left" w:pos="-59"/>
              </w:tabs>
              <w:spacing w:before="40" w:after="40"/>
              <w:ind w:left="367"/>
              <w:rPr>
                <w:rFonts w:ascii="Calibri" w:eastAsia="Arial" w:hAnsi="Calibri" w:cs="Arial"/>
                <w:sz w:val="18"/>
                <w:szCs w:val="18"/>
              </w:rPr>
            </w:pPr>
            <w:r w:rsidRPr="00F927EC">
              <w:rPr>
                <w:rFonts w:ascii="Calibri" w:eastAsia="Arial" w:hAnsi="Calibri" w:cs="Arial"/>
                <w:sz w:val="18"/>
                <w:szCs w:val="18"/>
              </w:rPr>
              <w:t>(Considerando si se trata de una mejora de proceso, o de un producto nuevo o mejorado).</w:t>
            </w:r>
          </w:p>
        </w:tc>
        <w:tc>
          <w:tcPr>
            <w:tcW w:w="851" w:type="dxa"/>
            <w:vMerge/>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360"/>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5</w:t>
            </w:r>
            <w:r w:rsidR="002511C1" w:rsidRPr="00F927EC">
              <w:rPr>
                <w:rFonts w:ascii="Calibri" w:hAnsi="Calibri" w:cs="Arial"/>
                <w:b/>
                <w:bCs/>
                <w:sz w:val="20"/>
                <w:szCs w:val="20"/>
              </w:rPr>
              <w:t>. Calidad técnica del proyecto</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138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u w:val="single"/>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0"/>
                <w:numId w:val="1"/>
              </w:numPr>
              <w:rPr>
                <w:rFonts w:ascii="Calibri" w:eastAsia="Arial" w:hAnsi="Calibri" w:cs="Arial"/>
                <w:vanish/>
                <w:sz w:val="18"/>
                <w:szCs w:val="18"/>
              </w:rPr>
            </w:pPr>
          </w:p>
          <w:p w:rsidR="002511C1" w:rsidRPr="00F927EC" w:rsidRDefault="002511C1" w:rsidP="002511C1">
            <w:pPr>
              <w:pStyle w:val="Prrafodelista"/>
              <w:numPr>
                <w:ilvl w:val="1"/>
                <w:numId w:val="1"/>
              </w:numPr>
              <w:rPr>
                <w:rFonts w:ascii="Calibri" w:eastAsia="Arial" w:hAnsi="Calibri" w:cs="Arial"/>
                <w:vanish/>
                <w:sz w:val="18"/>
                <w:szCs w:val="18"/>
              </w:rPr>
            </w:pP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.1. </w:t>
            </w:r>
            <w:r w:rsidR="002511C1" w:rsidRPr="00F927EC">
              <w:rPr>
                <w:rFonts w:ascii="Calibri" w:eastAsia="Arial" w:hAnsi="Calibri" w:cs="Arial"/>
                <w:sz w:val="18"/>
                <w:szCs w:val="18"/>
              </w:rPr>
              <w:t>Coherencia entre el problema central identificado y el propósito del proyecto.</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.2. </w:t>
            </w:r>
            <w:r w:rsidR="002511C1" w:rsidRPr="00F927EC">
              <w:rPr>
                <w:rFonts w:ascii="Calibri" w:eastAsia="Arial" w:hAnsi="Calibri" w:cs="Arial"/>
                <w:sz w:val="18"/>
                <w:szCs w:val="18"/>
              </w:rPr>
              <w:t>Coherencia entre actividades, componentes y propósito del proyecto. Los resultados finales e intermedios están respaldados por indicadores claramente definidos.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.3. </w:t>
            </w:r>
            <w:r w:rsidR="002511C1" w:rsidRPr="00F927EC">
              <w:rPr>
                <w:rFonts w:ascii="Calibri" w:eastAsia="Arial" w:hAnsi="Calibri" w:cs="Arial"/>
                <w:sz w:val="18"/>
                <w:szCs w:val="18"/>
              </w:rPr>
              <w:t>La metodología propuesta permite esperar la obtención de los resultados esperados y dar respuesta a la hipótesis planteada.</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.4. </w:t>
            </w:r>
            <w:r w:rsidR="002511C1" w:rsidRPr="00F927EC">
              <w:rPr>
                <w:rFonts w:ascii="Calibri" w:eastAsia="Arial" w:hAnsi="Calibri" w:cs="Arial"/>
                <w:sz w:val="18"/>
                <w:szCs w:val="18"/>
              </w:rPr>
              <w:t>Composición, calificaciones y experiencia del personal comprometido con el proyecto  que garantiza la calidad técnica de las actividades.</w:t>
            </w:r>
          </w:p>
          <w:p w:rsidR="002511C1" w:rsidRPr="00F927EC" w:rsidRDefault="0031138D" w:rsidP="002F331F">
            <w:pPr>
              <w:ind w:left="367" w:hanging="284"/>
              <w:rPr>
                <w:rFonts w:ascii="Calibri" w:eastAsia="Arial" w:hAnsi="Calibri" w:cs="Arial"/>
                <w:sz w:val="18"/>
                <w:szCs w:val="18"/>
              </w:rPr>
            </w:pPr>
            <w:r>
              <w:rPr>
                <w:rFonts w:ascii="Calibri" w:eastAsia="Arial" w:hAnsi="Calibri" w:cs="Arial"/>
                <w:sz w:val="18"/>
                <w:szCs w:val="18"/>
              </w:rPr>
              <w:t>5</w:t>
            </w:r>
            <w:r w:rsidR="00EC11BE">
              <w:rPr>
                <w:rFonts w:ascii="Calibri" w:eastAsia="Arial" w:hAnsi="Calibri" w:cs="Arial"/>
                <w:sz w:val="18"/>
                <w:szCs w:val="18"/>
              </w:rPr>
              <w:t xml:space="preserve">.5. </w:t>
            </w:r>
            <w:r w:rsidR="002511C1" w:rsidRPr="00F927EC">
              <w:rPr>
                <w:rFonts w:ascii="Calibri" w:eastAsia="Arial" w:hAnsi="Calibri" w:cs="Arial"/>
                <w:sz w:val="18"/>
                <w:szCs w:val="18"/>
              </w:rPr>
              <w:t>Pertinencia del equipamiento, bienes, materiales e infraestructura, consultorías, servicios de terceros y pasantías (si las hubiera) que se destinarán a la ejecución del proyecto.</w:t>
            </w:r>
            <w:r w:rsidR="002511C1" w:rsidRPr="00F927EC">
              <w:rPr>
                <w:rFonts w:ascii="Calibri" w:hAnsi="Calibri" w:cs="Arial"/>
                <w:sz w:val="20"/>
                <w:szCs w:val="20"/>
              </w:rPr>
              <w:t xml:space="preserve"> </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Los servicios de terceros y consultorías para el desarrollo del proyecto responden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rsidR="002511C1" w:rsidRPr="00F927EC" w:rsidRDefault="002511C1" w:rsidP="00F30D68">
            <w:pPr>
              <w:numPr>
                <w:ilvl w:val="0"/>
                <w:numId w:val="14"/>
              </w:numPr>
              <w:ind w:left="650" w:hanging="218"/>
              <w:jc w:val="both"/>
              <w:rPr>
                <w:rFonts w:ascii="Calibri" w:eastAsia="Arial" w:hAnsi="Calibri" w:cs="Arial"/>
                <w:sz w:val="18"/>
                <w:szCs w:val="18"/>
              </w:rPr>
            </w:pPr>
            <w:r w:rsidRPr="00F927EC">
              <w:rPr>
                <w:rFonts w:ascii="Calibri" w:eastAsia="Arial" w:hAnsi="Calibri" w:cs="Arial"/>
                <w:sz w:val="18"/>
                <w:szCs w:val="18"/>
              </w:rPr>
              <w:t>La pasantía para el desarrollo del proyecto responde a las necesidades de conocimiento para realizar las actividades, pruebas y/o ensayos.</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2511C1">
        <w:trPr>
          <w:trHeight w:val="300"/>
        </w:trPr>
        <w:tc>
          <w:tcPr>
            <w:tcW w:w="7949" w:type="dxa"/>
            <w:shd w:val="clear" w:color="auto" w:fill="auto"/>
            <w:vAlign w:val="center"/>
          </w:tcPr>
          <w:p w:rsidR="002511C1" w:rsidRPr="00F927EC" w:rsidRDefault="0031138D" w:rsidP="002511C1">
            <w:pPr>
              <w:rPr>
                <w:rFonts w:ascii="Calibri" w:eastAsia="Arial" w:hAnsi="Calibri" w:cs="Arial"/>
                <w:sz w:val="20"/>
                <w:szCs w:val="20"/>
              </w:rPr>
            </w:pPr>
            <w:r>
              <w:rPr>
                <w:rFonts w:ascii="Calibri" w:hAnsi="Calibri" w:cs="Arial"/>
                <w:b/>
                <w:bCs/>
                <w:sz w:val="20"/>
                <w:szCs w:val="20"/>
              </w:rPr>
              <w:t>6</w:t>
            </w:r>
            <w:r w:rsidR="002511C1" w:rsidRPr="00F927EC">
              <w:rPr>
                <w:rFonts w:ascii="Calibri" w:hAnsi="Calibri" w:cs="Arial"/>
                <w:b/>
                <w:bCs/>
                <w:sz w:val="20"/>
                <w:szCs w:val="20"/>
              </w:rPr>
              <w:t xml:space="preserve">. Impacto ambiental </w:t>
            </w:r>
          </w:p>
        </w:tc>
        <w:tc>
          <w:tcPr>
            <w:tcW w:w="567" w:type="dxa"/>
            <w:shd w:val="clear" w:color="auto" w:fill="auto"/>
            <w:vAlign w:val="center"/>
          </w:tcPr>
          <w:p w:rsidR="002511C1" w:rsidRPr="00F927EC" w:rsidRDefault="002511C1" w:rsidP="002511C1">
            <w:pPr>
              <w:jc w:val="center"/>
              <w:rPr>
                <w:rFonts w:ascii="Calibri" w:eastAsia="Arial" w:hAnsi="Calibri" w:cs="Arial"/>
                <w:sz w:val="20"/>
                <w:szCs w:val="20"/>
              </w:rPr>
            </w:pPr>
            <w:r w:rsidRPr="00F927EC">
              <w:rPr>
                <w:rFonts w:ascii="Calibri" w:hAnsi="Calibri" w:cs="Arial"/>
                <w:b/>
                <w:bCs/>
                <w:sz w:val="20"/>
                <w:szCs w:val="20"/>
              </w:rPr>
              <w:t>2%</w:t>
            </w:r>
          </w:p>
        </w:tc>
        <w:tc>
          <w:tcPr>
            <w:tcW w:w="851" w:type="dxa"/>
            <w:vMerge/>
            <w:vAlign w:val="center"/>
          </w:tcPr>
          <w:p w:rsidR="002511C1" w:rsidRPr="00F927EC" w:rsidRDefault="002511C1" w:rsidP="002511C1">
            <w:pPr>
              <w:rPr>
                <w:rFonts w:ascii="Calibri" w:hAnsi="Calibri" w:cs="Arial"/>
                <w:b/>
                <w:bCs/>
                <w:sz w:val="17"/>
                <w:szCs w:val="17"/>
              </w:rPr>
            </w:pPr>
          </w:p>
        </w:tc>
      </w:tr>
      <w:tr w:rsidR="002511C1" w:rsidRPr="00F927EC" w:rsidTr="00A70C70">
        <w:trPr>
          <w:cantSplit/>
          <w:trHeight w:val="199"/>
        </w:trPr>
        <w:tc>
          <w:tcPr>
            <w:tcW w:w="9367" w:type="dxa"/>
            <w:gridSpan w:val="3"/>
            <w:shd w:val="clear" w:color="auto" w:fill="BFBFBF"/>
            <w:vAlign w:val="center"/>
          </w:tcPr>
          <w:p w:rsidR="002511C1" w:rsidRPr="00F927EC" w:rsidRDefault="002511C1" w:rsidP="002511C1">
            <w:pPr>
              <w:rPr>
                <w:rFonts w:ascii="Calibri" w:hAnsi="Calibri" w:cs="Arial"/>
                <w:b/>
                <w:bCs/>
                <w:sz w:val="18"/>
                <w:szCs w:val="18"/>
              </w:rPr>
            </w:pPr>
            <w:r w:rsidRPr="00F927EC">
              <w:rPr>
                <w:rFonts w:ascii="Calibri" w:hAnsi="Calibri" w:cs="Arial"/>
                <w:b/>
                <w:bCs/>
                <w:color w:val="000000"/>
                <w:sz w:val="22"/>
                <w:szCs w:val="22"/>
              </w:rPr>
              <w:t>CATEGORÍA III :   COSTO – BENEFICIO</w:t>
            </w:r>
            <w:r w:rsidRPr="00F927EC">
              <w:rPr>
                <w:rFonts w:ascii="Calibri" w:hAnsi="Calibri" w:cs="Arial"/>
                <w:b/>
                <w:bCs/>
                <w:sz w:val="18"/>
                <w:szCs w:val="18"/>
              </w:rPr>
              <w:t xml:space="preserve"> </w:t>
            </w:r>
          </w:p>
        </w:tc>
      </w:tr>
      <w:tr w:rsidR="002511C1" w:rsidRPr="00F927EC" w:rsidTr="002511C1">
        <w:trPr>
          <w:cantSplit/>
          <w:trHeight w:val="309"/>
        </w:trPr>
        <w:tc>
          <w:tcPr>
            <w:tcW w:w="7949" w:type="dxa"/>
            <w:shd w:val="clear" w:color="auto" w:fill="auto"/>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7</w:t>
            </w:r>
            <w:r w:rsidR="002511C1" w:rsidRPr="00F927EC">
              <w:rPr>
                <w:rFonts w:ascii="Calibri" w:hAnsi="Calibri" w:cs="Arial"/>
                <w:b/>
                <w:bCs/>
                <w:sz w:val="20"/>
                <w:szCs w:val="20"/>
              </w:rPr>
              <w:t>. Rentabilidad económica y financiera</w:t>
            </w:r>
          </w:p>
        </w:tc>
        <w:tc>
          <w:tcPr>
            <w:tcW w:w="567" w:type="dxa"/>
            <w:shd w:val="clear" w:color="auto" w:fill="auto"/>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10%</w:t>
            </w:r>
          </w:p>
        </w:tc>
        <w:tc>
          <w:tcPr>
            <w:tcW w:w="851" w:type="dxa"/>
            <w:vMerge w:val="restart"/>
            <w:shd w:val="clear" w:color="auto" w:fill="auto"/>
            <w:vAlign w:val="center"/>
          </w:tcPr>
          <w:p w:rsidR="002511C1" w:rsidRPr="00F927EC" w:rsidRDefault="002511C1" w:rsidP="002511C1">
            <w:pPr>
              <w:spacing w:before="40" w:after="40"/>
              <w:jc w:val="center"/>
              <w:rPr>
                <w:rFonts w:ascii="Calibri" w:hAnsi="Calibri" w:cs="Arial"/>
                <w:b/>
                <w:bCs/>
              </w:rPr>
            </w:pPr>
            <w:r w:rsidRPr="00F927EC">
              <w:rPr>
                <w:rFonts w:ascii="Calibri" w:hAnsi="Calibri" w:cs="Arial"/>
                <w:b/>
                <w:bCs/>
              </w:rPr>
              <w:t>25%</w:t>
            </w:r>
          </w:p>
        </w:tc>
      </w:tr>
      <w:tr w:rsidR="002511C1" w:rsidRPr="00F927EC" w:rsidTr="002511C1">
        <w:trPr>
          <w:cantSplit/>
          <w:trHeight w:val="356"/>
          <w:hidden/>
        </w:trPr>
        <w:tc>
          <w:tcPr>
            <w:tcW w:w="8516" w:type="dxa"/>
            <w:gridSpan w:val="2"/>
            <w:shd w:val="clear" w:color="auto" w:fill="auto"/>
            <w:vAlign w:val="center"/>
          </w:tcPr>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pStyle w:val="Prrafodelista"/>
              <w:numPr>
                <w:ilvl w:val="0"/>
                <w:numId w:val="2"/>
              </w:numPr>
              <w:spacing w:before="40" w:after="40"/>
              <w:rPr>
                <w:rFonts w:ascii="Calibri" w:eastAsia="Arial" w:hAnsi="Calibri" w:cs="Arial"/>
                <w:vanish/>
                <w:sz w:val="20"/>
                <w:szCs w:val="20"/>
              </w:rPr>
            </w:pPr>
          </w:p>
          <w:p w:rsidR="002511C1" w:rsidRPr="00F927EC" w:rsidRDefault="002511C1" w:rsidP="002511C1">
            <w:pPr>
              <w:spacing w:before="40" w:after="40"/>
              <w:rPr>
                <w:rFonts w:ascii="Calibri" w:eastAsia="Arial" w:hAnsi="Calibri" w:cs="Arial"/>
                <w:sz w:val="18"/>
                <w:szCs w:val="18"/>
              </w:rPr>
            </w:pPr>
            <w:r w:rsidRPr="00F927EC">
              <w:rPr>
                <w:rFonts w:ascii="Calibri" w:eastAsia="Arial" w:hAnsi="Calibri" w:cs="Arial"/>
                <w:sz w:val="18"/>
                <w:szCs w:val="18"/>
              </w:rPr>
              <w:t>Los supuestos para determinar el Valor Actual Neto (VAN) y Tasa Interna de Retorno (TIR) guardan relación con el mercado potencial.</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2511C1">
        <w:trPr>
          <w:cantSplit/>
          <w:trHeight w:val="205"/>
        </w:trPr>
        <w:tc>
          <w:tcPr>
            <w:tcW w:w="7949" w:type="dxa"/>
            <w:shd w:val="clear" w:color="auto" w:fill="auto"/>
            <w:vAlign w:val="center"/>
          </w:tcPr>
          <w:p w:rsidR="002511C1" w:rsidRPr="00F927EC" w:rsidRDefault="0031138D" w:rsidP="002511C1">
            <w:pPr>
              <w:pStyle w:val="Prrafodelista"/>
              <w:spacing w:before="40" w:after="40"/>
              <w:ind w:left="0"/>
              <w:rPr>
                <w:rFonts w:ascii="Calibri" w:eastAsia="Arial" w:hAnsi="Calibri" w:cs="Arial"/>
                <w:vanish/>
                <w:sz w:val="20"/>
                <w:szCs w:val="20"/>
              </w:rPr>
            </w:pPr>
            <w:r>
              <w:rPr>
                <w:rFonts w:ascii="Calibri" w:hAnsi="Calibri" w:cs="Arial"/>
                <w:b/>
                <w:bCs/>
                <w:sz w:val="18"/>
                <w:szCs w:val="18"/>
              </w:rPr>
              <w:t>8</w:t>
            </w:r>
            <w:r w:rsidR="002511C1" w:rsidRPr="00F927EC">
              <w:rPr>
                <w:rFonts w:ascii="Calibri" w:hAnsi="Calibri" w:cs="Arial"/>
                <w:b/>
                <w:bCs/>
                <w:sz w:val="18"/>
                <w:szCs w:val="18"/>
              </w:rPr>
              <w:t>.  Relevancia del cofinanciamiento</w:t>
            </w:r>
          </w:p>
        </w:tc>
        <w:tc>
          <w:tcPr>
            <w:tcW w:w="567" w:type="dxa"/>
            <w:shd w:val="clear" w:color="auto" w:fill="auto"/>
            <w:vAlign w:val="center"/>
          </w:tcPr>
          <w:p w:rsidR="002511C1" w:rsidRPr="00F927EC" w:rsidRDefault="002511C1" w:rsidP="002511C1">
            <w:pPr>
              <w:jc w:val="center"/>
              <w:rPr>
                <w:rFonts w:ascii="Calibri" w:eastAsia="Arial" w:hAnsi="Calibri" w:cs="Arial"/>
                <w:b/>
                <w:vanish/>
                <w:sz w:val="20"/>
                <w:szCs w:val="20"/>
              </w:rPr>
            </w:pPr>
            <w:r w:rsidRPr="00F927EC">
              <w:rPr>
                <w:rFonts w:ascii="Calibri" w:eastAsia="Arial" w:hAnsi="Calibri" w:cs="Arial"/>
                <w:b/>
                <w:sz w:val="20"/>
                <w:szCs w:val="20"/>
              </w:rPr>
              <w:t>15%</w:t>
            </w:r>
          </w:p>
          <w:p w:rsidR="002511C1" w:rsidRPr="00F927EC" w:rsidRDefault="002511C1" w:rsidP="002511C1">
            <w:pPr>
              <w:pStyle w:val="Prrafodelista"/>
              <w:spacing w:before="40" w:after="40"/>
              <w:ind w:left="0"/>
              <w:jc w:val="center"/>
              <w:rPr>
                <w:rFonts w:ascii="Calibri" w:eastAsia="Arial" w:hAnsi="Calibri" w:cs="Arial"/>
                <w:b/>
                <w:vanish/>
                <w:sz w:val="20"/>
                <w:szCs w:val="20"/>
              </w:rPr>
            </w:pPr>
          </w:p>
        </w:tc>
        <w:tc>
          <w:tcPr>
            <w:tcW w:w="851" w:type="dxa"/>
            <w:vMerge/>
            <w:shd w:val="clear" w:color="auto" w:fill="auto"/>
            <w:vAlign w:val="center"/>
          </w:tcPr>
          <w:p w:rsidR="002511C1" w:rsidRPr="00F927EC" w:rsidRDefault="002511C1" w:rsidP="002511C1">
            <w:pPr>
              <w:pStyle w:val="Prrafodelista"/>
              <w:rPr>
                <w:rFonts w:ascii="Calibri" w:hAnsi="Calibri" w:cs="Arial"/>
                <w:b/>
                <w:bCs/>
                <w:sz w:val="17"/>
                <w:szCs w:val="17"/>
              </w:rPr>
            </w:pPr>
          </w:p>
        </w:tc>
      </w:tr>
      <w:tr w:rsidR="002511C1" w:rsidRPr="00F927EC" w:rsidTr="002511C1">
        <w:trPr>
          <w:cantSplit/>
          <w:trHeight w:val="511"/>
        </w:trPr>
        <w:tc>
          <w:tcPr>
            <w:tcW w:w="8516" w:type="dxa"/>
            <w:gridSpan w:val="2"/>
            <w:shd w:val="clear" w:color="auto" w:fill="auto"/>
            <w:vAlign w:val="center"/>
          </w:tcPr>
          <w:p w:rsidR="002511C1" w:rsidRPr="00F927EC" w:rsidRDefault="0031138D" w:rsidP="000F59BA">
            <w:pPr>
              <w:spacing w:before="40" w:after="40"/>
              <w:ind w:left="225" w:hanging="142"/>
              <w:rPr>
                <w:rFonts w:ascii="Calibri" w:hAnsi="Calibri" w:cs="Arial"/>
                <w:bCs/>
                <w:sz w:val="18"/>
                <w:szCs w:val="18"/>
              </w:rPr>
            </w:pPr>
            <w:r>
              <w:rPr>
                <w:rFonts w:ascii="Calibri" w:hAnsi="Calibri" w:cs="Arial"/>
                <w:bCs/>
                <w:sz w:val="18"/>
                <w:szCs w:val="18"/>
              </w:rPr>
              <w:t>8</w:t>
            </w:r>
            <w:r w:rsidR="002511C1" w:rsidRPr="00F927EC">
              <w:rPr>
                <w:rFonts w:ascii="Calibri" w:hAnsi="Calibri" w:cs="Arial"/>
                <w:bCs/>
                <w:sz w:val="18"/>
                <w:szCs w:val="18"/>
              </w:rPr>
              <w:t>.1. El aporte monetario de la Entidad Solicitante y Entidades Asociadas (si las hubiere), permitirá la ejecución del proyecto.</w:t>
            </w:r>
          </w:p>
          <w:p w:rsidR="002511C1" w:rsidRPr="00F927EC" w:rsidRDefault="0031138D" w:rsidP="000F59BA">
            <w:pPr>
              <w:spacing w:before="40" w:after="40"/>
              <w:ind w:left="225" w:hanging="142"/>
              <w:rPr>
                <w:rFonts w:ascii="Calibri" w:hAnsi="Calibri" w:cs="Arial"/>
                <w:b/>
                <w:bCs/>
                <w:sz w:val="18"/>
                <w:szCs w:val="18"/>
              </w:rPr>
            </w:pPr>
            <w:r>
              <w:rPr>
                <w:rFonts w:ascii="Calibri" w:hAnsi="Calibri" w:cs="Arial"/>
                <w:bCs/>
                <w:sz w:val="18"/>
                <w:szCs w:val="18"/>
              </w:rPr>
              <w:t>8</w:t>
            </w:r>
            <w:r w:rsidR="002511C1" w:rsidRPr="00F927EC">
              <w:rPr>
                <w:rFonts w:ascii="Calibri" w:hAnsi="Calibri" w:cs="Arial"/>
                <w:bCs/>
                <w:sz w:val="18"/>
                <w:szCs w:val="18"/>
              </w:rPr>
              <w:t>.2. El aporte no monetario de la Entidad Solicitante y Entidades Asociadas (si las hubiere), complementa adecuadamente al aporte monetario para la ejecución del proyecto.</w:t>
            </w:r>
          </w:p>
        </w:tc>
        <w:tc>
          <w:tcPr>
            <w:tcW w:w="851" w:type="dxa"/>
            <w:vMerge/>
            <w:shd w:val="clear" w:color="auto" w:fill="auto"/>
            <w:vAlign w:val="center"/>
          </w:tcPr>
          <w:p w:rsidR="002511C1" w:rsidRPr="00F927EC" w:rsidRDefault="002511C1" w:rsidP="002511C1">
            <w:pPr>
              <w:jc w:val="center"/>
              <w:rPr>
                <w:rFonts w:ascii="Calibri" w:hAnsi="Calibri" w:cs="Arial"/>
                <w:b/>
                <w:bCs/>
                <w:sz w:val="17"/>
                <w:szCs w:val="17"/>
              </w:rPr>
            </w:pPr>
          </w:p>
        </w:tc>
      </w:tr>
      <w:tr w:rsidR="002511C1" w:rsidRPr="00F927EC" w:rsidTr="00A70C70">
        <w:trPr>
          <w:trHeight w:val="235"/>
        </w:trPr>
        <w:tc>
          <w:tcPr>
            <w:tcW w:w="9367" w:type="dxa"/>
            <w:gridSpan w:val="3"/>
            <w:shd w:val="clear" w:color="auto" w:fill="BFBFBF"/>
            <w:vAlign w:val="center"/>
          </w:tcPr>
          <w:p w:rsidR="002511C1" w:rsidRPr="00F927EC" w:rsidRDefault="002511C1" w:rsidP="002511C1">
            <w:pPr>
              <w:rPr>
                <w:rFonts w:ascii="Calibri" w:hAnsi="Calibri" w:cs="Arial"/>
                <w:b/>
                <w:bCs/>
                <w:sz w:val="17"/>
                <w:szCs w:val="17"/>
              </w:rPr>
            </w:pPr>
            <w:r w:rsidRPr="00F927EC">
              <w:rPr>
                <w:rFonts w:ascii="Calibri" w:hAnsi="Calibri" w:cs="Arial"/>
                <w:b/>
                <w:bCs/>
                <w:color w:val="000000"/>
                <w:sz w:val="22"/>
                <w:szCs w:val="22"/>
              </w:rPr>
              <w:t xml:space="preserve">CATEGORÍA </w:t>
            </w:r>
            <w:r w:rsidRPr="00F927EC">
              <w:rPr>
                <w:rFonts w:ascii="Calibri" w:hAnsi="Calibri" w:cs="Arial"/>
                <w:b/>
                <w:bCs/>
                <w:sz w:val="22"/>
                <w:szCs w:val="22"/>
              </w:rPr>
              <w:t>IV :   FACTORES COMPLEMENTARIOS</w:t>
            </w:r>
          </w:p>
        </w:tc>
      </w:tr>
      <w:tr w:rsidR="002511C1" w:rsidRPr="00F927EC" w:rsidTr="002511C1">
        <w:trPr>
          <w:trHeight w:val="411"/>
        </w:trPr>
        <w:tc>
          <w:tcPr>
            <w:tcW w:w="7949" w:type="dxa"/>
            <w:shd w:val="clear" w:color="000000" w:fill="FFFFFF"/>
            <w:vAlign w:val="center"/>
          </w:tcPr>
          <w:p w:rsidR="002511C1" w:rsidRPr="00F927EC" w:rsidRDefault="0031138D" w:rsidP="002511C1">
            <w:pPr>
              <w:rPr>
                <w:rFonts w:ascii="Calibri" w:hAnsi="Calibri" w:cs="Arial"/>
                <w:b/>
                <w:bCs/>
                <w:sz w:val="20"/>
                <w:szCs w:val="20"/>
              </w:rPr>
            </w:pPr>
            <w:r>
              <w:rPr>
                <w:rFonts w:ascii="Calibri" w:hAnsi="Calibri" w:cs="Arial"/>
                <w:b/>
                <w:bCs/>
                <w:sz w:val="20"/>
                <w:szCs w:val="20"/>
              </w:rPr>
              <w:t>9</w:t>
            </w:r>
            <w:r w:rsidR="002511C1" w:rsidRPr="00F927EC">
              <w:rPr>
                <w:rFonts w:ascii="Calibri" w:hAnsi="Calibri" w:cs="Arial"/>
                <w:b/>
                <w:bCs/>
                <w:sz w:val="20"/>
                <w:szCs w:val="20"/>
              </w:rPr>
              <w:t xml:space="preserve">.  Calidad Asociativa y Descentralizadora del Proyecto </w:t>
            </w:r>
          </w:p>
        </w:tc>
        <w:tc>
          <w:tcPr>
            <w:tcW w:w="567" w:type="dxa"/>
            <w:shd w:val="clear" w:color="000000" w:fill="FFFFFF"/>
            <w:vAlign w:val="center"/>
          </w:tcPr>
          <w:p w:rsidR="002511C1" w:rsidRPr="00F927EC" w:rsidRDefault="002511C1" w:rsidP="002511C1">
            <w:pPr>
              <w:jc w:val="center"/>
              <w:rPr>
                <w:rFonts w:ascii="Calibri" w:hAnsi="Calibri" w:cs="Arial"/>
                <w:b/>
                <w:bCs/>
                <w:sz w:val="20"/>
                <w:szCs w:val="20"/>
              </w:rPr>
            </w:pPr>
            <w:r w:rsidRPr="00F927EC">
              <w:rPr>
                <w:rFonts w:ascii="Calibri" w:hAnsi="Calibri" w:cs="Arial"/>
                <w:b/>
                <w:bCs/>
                <w:sz w:val="20"/>
                <w:szCs w:val="20"/>
              </w:rPr>
              <w:t>15%</w:t>
            </w:r>
          </w:p>
        </w:tc>
        <w:tc>
          <w:tcPr>
            <w:tcW w:w="851" w:type="dxa"/>
            <w:vMerge w:val="restart"/>
            <w:shd w:val="clear" w:color="000000" w:fill="FFFFFF"/>
            <w:vAlign w:val="center"/>
          </w:tcPr>
          <w:p w:rsidR="002511C1" w:rsidRPr="00F927EC" w:rsidRDefault="002511C1" w:rsidP="002511C1">
            <w:pPr>
              <w:jc w:val="center"/>
              <w:rPr>
                <w:rFonts w:ascii="Calibri" w:hAnsi="Calibri" w:cs="Arial"/>
                <w:b/>
                <w:bCs/>
              </w:rPr>
            </w:pPr>
            <w:r w:rsidRPr="00F927EC">
              <w:rPr>
                <w:rFonts w:ascii="Calibri" w:hAnsi="Calibri" w:cs="Arial"/>
                <w:b/>
                <w:bCs/>
              </w:rPr>
              <w:t>15%</w:t>
            </w: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.1. </w:t>
            </w:r>
            <w:r w:rsidR="002511C1" w:rsidRPr="00F927EC">
              <w:rPr>
                <w:rFonts w:ascii="Calibri" w:eastAsia="Arial" w:hAnsi="Calibri" w:cs="Arial"/>
                <w:sz w:val="18"/>
                <w:szCs w:val="18"/>
              </w:rPr>
              <w:t>Capacidad de la Entidad Solicitante y  las Entidades Asociadas (si las hubiere) para cumplir con sus aportes técnicos al proyecto.</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7%</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.2. </w:t>
            </w:r>
            <w:r w:rsidR="002511C1" w:rsidRPr="00F927EC">
              <w:rPr>
                <w:rFonts w:ascii="Calibri" w:eastAsia="Arial" w:hAnsi="Calibri" w:cs="Arial"/>
                <w:sz w:val="18"/>
                <w:szCs w:val="18"/>
              </w:rPr>
              <w:t xml:space="preserve">Sinergias de encadenamientos productivos para el cumplimiento del objetivo del proyecto que genera la Asociación Estratégica: Entidad Solicitante + Entidades Asociadas. Las Entidades se beneficiarán con los resultados del proyecto. </w:t>
            </w:r>
            <w:r w:rsidR="002511C1" w:rsidRPr="00F927EC">
              <w:rPr>
                <w:rFonts w:ascii="Calibri" w:eastAsia="Arial" w:hAnsi="Calibri" w:cs="Arial"/>
                <w:b/>
                <w:i/>
                <w:sz w:val="18"/>
                <w:szCs w:val="18"/>
              </w:rPr>
              <w:t>(</w:t>
            </w:r>
            <w:proofErr w:type="gramStart"/>
            <w:r w:rsidR="002511C1" w:rsidRPr="00F927EC">
              <w:rPr>
                <w:rFonts w:ascii="Calibri" w:eastAsia="Arial" w:hAnsi="Calibri" w:cs="Arial"/>
                <w:b/>
                <w:i/>
                <w:sz w:val="18"/>
                <w:szCs w:val="18"/>
              </w:rPr>
              <w:t>criterio</w:t>
            </w:r>
            <w:proofErr w:type="gramEnd"/>
            <w:r w:rsidR="002511C1" w:rsidRPr="00F927EC">
              <w:rPr>
                <w:rFonts w:ascii="Calibri" w:eastAsia="Arial" w:hAnsi="Calibri" w:cs="Arial"/>
                <w:b/>
                <w:i/>
                <w:sz w:val="18"/>
                <w:szCs w:val="18"/>
              </w:rPr>
              <w:t xml:space="preserve"> aplicable si hubiera Entidades Asociadas).</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3%</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2511C1">
        <w:trPr>
          <w:trHeight w:val="411"/>
        </w:trPr>
        <w:tc>
          <w:tcPr>
            <w:tcW w:w="7949" w:type="dxa"/>
            <w:shd w:val="clear" w:color="000000" w:fill="FFFFFF"/>
            <w:vAlign w:val="center"/>
          </w:tcPr>
          <w:p w:rsidR="002511C1" w:rsidRPr="00F927EC" w:rsidRDefault="0031138D" w:rsidP="000F59BA">
            <w:pPr>
              <w:ind w:left="225" w:hanging="225"/>
              <w:rPr>
                <w:rFonts w:ascii="Calibri" w:eastAsia="Arial" w:hAnsi="Calibri" w:cs="Arial"/>
                <w:sz w:val="18"/>
                <w:szCs w:val="18"/>
              </w:rPr>
            </w:pPr>
            <w:r>
              <w:rPr>
                <w:rFonts w:ascii="Calibri" w:eastAsia="Arial" w:hAnsi="Calibri" w:cs="Arial"/>
                <w:sz w:val="18"/>
                <w:szCs w:val="18"/>
              </w:rPr>
              <w:t>9</w:t>
            </w:r>
            <w:r w:rsidR="00EC11BE">
              <w:rPr>
                <w:rFonts w:ascii="Calibri" w:eastAsia="Arial" w:hAnsi="Calibri" w:cs="Arial"/>
                <w:sz w:val="18"/>
                <w:szCs w:val="18"/>
              </w:rPr>
              <w:t xml:space="preserve">.3. </w:t>
            </w:r>
            <w:r w:rsidR="002511C1" w:rsidRPr="00F927EC">
              <w:rPr>
                <w:rFonts w:ascii="Calibri" w:eastAsia="Arial" w:hAnsi="Calibri" w:cs="Arial"/>
                <w:sz w:val="18"/>
                <w:szCs w:val="18"/>
              </w:rPr>
              <w:t>Procedencia de la  Entidad Solicitante a fin de incentivar la descentralización empresarial</w:t>
            </w:r>
            <w:r w:rsidR="002511C1" w:rsidRPr="00F927EC">
              <w:rPr>
                <w:rFonts w:ascii="Calibri" w:eastAsia="Arial" w:hAnsi="Calibri" w:cs="Arial"/>
                <w:i/>
                <w:sz w:val="18"/>
                <w:szCs w:val="18"/>
              </w:rPr>
              <w:t xml:space="preserve"> </w:t>
            </w:r>
            <w:r w:rsidR="002511C1" w:rsidRPr="00F927EC">
              <w:rPr>
                <w:rFonts w:ascii="Calibri" w:eastAsia="Arial" w:hAnsi="Calibri" w:cs="Arial"/>
                <w:b/>
                <w:i/>
                <w:sz w:val="18"/>
                <w:szCs w:val="18"/>
              </w:rPr>
              <w:t>(criterio aplicable si la Entidad Solicitante es del interior del país</w:t>
            </w:r>
            <w:r w:rsidR="002511C1" w:rsidRPr="00F927EC">
              <w:rPr>
                <w:rFonts w:ascii="Calibri" w:eastAsia="Arial" w:hAnsi="Calibri" w:cs="Arial"/>
                <w:b/>
                <w:sz w:val="18"/>
                <w:szCs w:val="18"/>
              </w:rPr>
              <w:t>)</w:t>
            </w:r>
            <w:r w:rsidR="002511C1" w:rsidRPr="00F927EC">
              <w:rPr>
                <w:rFonts w:ascii="Calibri" w:eastAsia="Arial" w:hAnsi="Calibri" w:cs="Arial"/>
                <w:sz w:val="18"/>
                <w:szCs w:val="18"/>
              </w:rPr>
              <w:t xml:space="preserve"> </w:t>
            </w:r>
          </w:p>
        </w:tc>
        <w:tc>
          <w:tcPr>
            <w:tcW w:w="567" w:type="dxa"/>
            <w:shd w:val="clear" w:color="000000" w:fill="FFFFFF"/>
            <w:vAlign w:val="center"/>
          </w:tcPr>
          <w:p w:rsidR="002511C1" w:rsidRPr="00F927EC" w:rsidRDefault="002511C1" w:rsidP="002511C1">
            <w:pPr>
              <w:jc w:val="center"/>
              <w:rPr>
                <w:rFonts w:ascii="Calibri" w:hAnsi="Calibri" w:cs="Arial"/>
                <w:b/>
                <w:bCs/>
                <w:sz w:val="14"/>
                <w:szCs w:val="20"/>
              </w:rPr>
            </w:pPr>
            <w:r w:rsidRPr="00F927EC">
              <w:rPr>
                <w:rFonts w:ascii="Calibri" w:hAnsi="Calibri" w:cs="Arial"/>
                <w:b/>
                <w:bCs/>
                <w:sz w:val="14"/>
                <w:szCs w:val="20"/>
              </w:rPr>
              <w:t>5%</w:t>
            </w:r>
          </w:p>
        </w:tc>
        <w:tc>
          <w:tcPr>
            <w:tcW w:w="851" w:type="dxa"/>
            <w:vMerge/>
            <w:shd w:val="clear" w:color="000000" w:fill="FFFFFF"/>
            <w:vAlign w:val="center"/>
          </w:tcPr>
          <w:p w:rsidR="002511C1" w:rsidRPr="00F927EC" w:rsidRDefault="002511C1" w:rsidP="002511C1">
            <w:pPr>
              <w:jc w:val="center"/>
              <w:rPr>
                <w:rFonts w:ascii="Calibri" w:hAnsi="Calibri" w:cs="Arial"/>
                <w:b/>
                <w:bCs/>
              </w:rPr>
            </w:pPr>
          </w:p>
        </w:tc>
      </w:tr>
      <w:tr w:rsidR="002511C1" w:rsidRPr="00F927EC" w:rsidTr="00A70C70">
        <w:trPr>
          <w:cantSplit/>
          <w:trHeight w:val="427"/>
        </w:trPr>
        <w:tc>
          <w:tcPr>
            <w:tcW w:w="8516" w:type="dxa"/>
            <w:gridSpan w:val="2"/>
            <w:shd w:val="clear" w:color="auto" w:fill="BFBFBF"/>
            <w:vAlign w:val="center"/>
          </w:tcPr>
          <w:p w:rsidR="002511C1" w:rsidRPr="00F927EC" w:rsidRDefault="002511C1" w:rsidP="002511C1">
            <w:pPr>
              <w:spacing w:before="120" w:after="120"/>
              <w:jc w:val="center"/>
              <w:rPr>
                <w:rFonts w:ascii="Calibri" w:hAnsi="Calibri" w:cs="Arial"/>
                <w:b/>
                <w:bCs/>
                <w:sz w:val="17"/>
                <w:szCs w:val="17"/>
              </w:rPr>
            </w:pPr>
            <w:r w:rsidRPr="00F927EC">
              <w:rPr>
                <w:rFonts w:ascii="Calibri" w:hAnsi="Calibri" w:cs="Arial"/>
                <w:b/>
                <w:bCs/>
                <w:sz w:val="22"/>
                <w:szCs w:val="22"/>
              </w:rPr>
              <w:t>NOTA FINAL</w:t>
            </w:r>
          </w:p>
        </w:tc>
        <w:tc>
          <w:tcPr>
            <w:tcW w:w="851" w:type="dxa"/>
            <w:shd w:val="clear" w:color="auto" w:fill="BFBFBF"/>
            <w:vAlign w:val="center"/>
          </w:tcPr>
          <w:p w:rsidR="002511C1" w:rsidRPr="00F927EC" w:rsidRDefault="002511C1" w:rsidP="002511C1">
            <w:pPr>
              <w:spacing w:before="120" w:after="120"/>
              <w:jc w:val="center"/>
              <w:rPr>
                <w:rFonts w:ascii="Calibri" w:hAnsi="Calibri" w:cs="Arial"/>
                <w:b/>
                <w:bCs/>
              </w:rPr>
            </w:pPr>
            <w:r w:rsidRPr="00F927EC">
              <w:rPr>
                <w:rFonts w:ascii="Calibri" w:hAnsi="Calibri" w:cs="Arial"/>
                <w:b/>
                <w:bCs/>
              </w:rPr>
              <w:t>100%</w:t>
            </w:r>
          </w:p>
        </w:tc>
      </w:tr>
    </w:tbl>
    <w:p w:rsidR="002511C1" w:rsidRDefault="002511C1" w:rsidP="008C792D">
      <w:pPr>
        <w:autoSpaceDE w:val="0"/>
        <w:autoSpaceDN w:val="0"/>
        <w:adjustRightInd w:val="0"/>
        <w:spacing w:after="160"/>
        <w:ind w:left="426" w:hanging="426"/>
        <w:jc w:val="center"/>
        <w:rPr>
          <w:rFonts w:ascii="Calibri" w:hAnsi="Calibri" w:cs="Arial"/>
          <w:sz w:val="22"/>
          <w:szCs w:val="22"/>
          <w:lang w:val="es-PE"/>
        </w:rPr>
        <w:sectPr w:rsidR="002511C1" w:rsidSect="002511C1">
          <w:pgSz w:w="11907" w:h="16840" w:code="9"/>
          <w:pgMar w:top="1021" w:right="1134" w:bottom="1021" w:left="1418" w:header="720" w:footer="720" w:gutter="0"/>
          <w:cols w:space="708"/>
          <w:docGrid w:linePitch="360"/>
        </w:sectPr>
      </w:pPr>
    </w:p>
    <w:bookmarkEnd w:id="4"/>
    <w:p w:rsidR="002511C1" w:rsidRDefault="002511C1" w:rsidP="008C792D">
      <w:pPr>
        <w:autoSpaceDE w:val="0"/>
        <w:autoSpaceDN w:val="0"/>
        <w:adjustRightInd w:val="0"/>
        <w:spacing w:after="160"/>
        <w:ind w:left="426" w:hanging="426"/>
        <w:jc w:val="center"/>
        <w:rPr>
          <w:rFonts w:ascii="Calibri" w:hAnsi="Calibri" w:cs="Arial"/>
          <w:sz w:val="22"/>
          <w:szCs w:val="22"/>
          <w:lang w:val="es-PE"/>
        </w:rPr>
      </w:pP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086F6B" w:rsidRDefault="00A70C70" w:rsidP="008C792D">
      <w:pPr>
        <w:pStyle w:val="Ttulo1"/>
        <w:shd w:val="clear" w:color="auto" w:fill="BFBFBF"/>
        <w:spacing w:before="0" w:after="0"/>
        <w:jc w:val="center"/>
        <w:rPr>
          <w:rFonts w:ascii="Calibri" w:hAnsi="Calibri"/>
          <w:bCs w:val="0"/>
          <w:iCs/>
          <w:sz w:val="28"/>
          <w:szCs w:val="22"/>
          <w:lang w:val="es-PE"/>
        </w:rPr>
      </w:pPr>
      <w:bookmarkStart w:id="5" w:name="_Toc483813812"/>
      <w:r w:rsidRPr="00086F6B">
        <w:rPr>
          <w:rFonts w:ascii="Calibri" w:hAnsi="Calibri"/>
          <w:bCs w:val="0"/>
          <w:iCs/>
          <w:sz w:val="28"/>
          <w:szCs w:val="22"/>
        </w:rPr>
        <w:t>ANEXO I</w:t>
      </w:r>
      <w:r w:rsidRPr="00086F6B">
        <w:rPr>
          <w:rFonts w:ascii="Calibri" w:hAnsi="Calibri"/>
          <w:bCs w:val="0"/>
          <w:iCs/>
          <w:sz w:val="28"/>
          <w:szCs w:val="22"/>
          <w:lang w:val="es-PE"/>
        </w:rPr>
        <w:t>II</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5"/>
    </w:p>
    <w:p w:rsidR="008C792D" w:rsidRPr="00C17741" w:rsidRDefault="008C792D" w:rsidP="008C792D">
      <w:pPr>
        <w:autoSpaceDE w:val="0"/>
        <w:autoSpaceDN w:val="0"/>
        <w:adjustRightInd w:val="0"/>
        <w:jc w:val="both"/>
        <w:rPr>
          <w:rFonts w:ascii="Calibri" w:hAnsi="Calibri" w:cs="Arial"/>
          <w:sz w:val="22"/>
          <w:szCs w:val="22"/>
        </w:rPr>
      </w:pPr>
    </w:p>
    <w:p w:rsidR="00A0449F" w:rsidRPr="00884232" w:rsidRDefault="00A0449F" w:rsidP="00A0449F">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B24521" w:rsidRPr="00884232">
        <w:rPr>
          <w:rFonts w:ascii="Calibri" w:hAnsi="Calibri" w:cs="Arial"/>
          <w:b/>
          <w:szCs w:val="22"/>
        </w:rPr>
        <w:t>Gastos elegibles</w:t>
      </w:r>
    </w:p>
    <w:p w:rsidR="00A0449F" w:rsidRDefault="00A0449F"/>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2511C1">
        <w:trPr>
          <w:trHeight w:val="429"/>
          <w:tblHeader/>
        </w:trPr>
        <w:tc>
          <w:tcPr>
            <w:tcW w:w="1432" w:type="dxa"/>
            <w:tcBorders>
              <w:top w:val="nil"/>
              <w:left w:val="nil"/>
              <w:bottom w:val="nil"/>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2511C1">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2511C1">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2511C1">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sidR="002511C1">
              <w:rPr>
                <w:rFonts w:ascii="Calibri" w:hAnsi="Calibri" w:cs="Arial"/>
                <w:color w:val="000000"/>
                <w:sz w:val="16"/>
                <w:szCs w:val="16"/>
              </w:rPr>
              <w:t>ividades de innovación del proyecto</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sidR="003E4FD2">
              <w:rPr>
                <w:rFonts w:ascii="Calibri" w:hAnsi="Calibri" w:cs="Arial"/>
                <w:color w:val="000000"/>
                <w:sz w:val="16"/>
                <w:szCs w:val="16"/>
              </w:rPr>
              <w:t>externos</w:t>
            </w:r>
            <w:r w:rsidRPr="00C17741">
              <w:rPr>
                <w:rFonts w:ascii="Calibri" w:hAnsi="Calibri" w:cs="Arial"/>
                <w:color w:val="000000"/>
                <w:sz w:val="16"/>
                <w:szCs w:val="16"/>
              </w:rPr>
              <w:t xml:space="preserve"> especializados  y asociados a las actividades de innovación </w:t>
            </w:r>
            <w:r w:rsidR="002511C1">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sidR="003E4FD2">
              <w:rPr>
                <w:rFonts w:ascii="Calibri" w:hAnsi="Calibri" w:cs="Arial"/>
                <w:color w:val="000000"/>
                <w:sz w:val="16"/>
                <w:szCs w:val="16"/>
              </w:rPr>
              <w:t>(</w:t>
            </w:r>
            <w:r w:rsidRPr="00C17741">
              <w:rPr>
                <w:rFonts w:ascii="Calibri" w:hAnsi="Calibri" w:cs="Arial"/>
                <w:color w:val="000000"/>
                <w:sz w:val="16"/>
                <w:szCs w:val="16"/>
              </w:rPr>
              <w:t>corresponden a recursos adicionales</w:t>
            </w:r>
            <w:r w:rsidR="003E4FD2">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2511C1" w:rsidP="008C792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2511C1">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2511C1">
            <w:pPr>
              <w:ind w:left="208"/>
              <w:jc w:val="both"/>
              <w:rPr>
                <w:rFonts w:ascii="Calibri" w:hAnsi="Calibri" w:cs="Arial"/>
                <w:color w:val="000000"/>
                <w:sz w:val="16"/>
                <w:szCs w:val="16"/>
              </w:rPr>
            </w:pPr>
          </w:p>
        </w:tc>
      </w:tr>
      <w:tr w:rsidR="008C792D" w:rsidRPr="00C17741" w:rsidTr="002511C1">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r w:rsidR="00EB1B22">
              <w:rPr>
                <w:rFonts w:ascii="Calibri" w:hAnsi="Calibri" w:cs="Arial"/>
                <w:color w:val="000000"/>
                <w:sz w:val="16"/>
                <w:szCs w:val="16"/>
              </w:rPr>
              <w:t xml:space="preserve">(DS 032-2009-PRODUCE) </w:t>
            </w:r>
          </w:p>
          <w:p w:rsidR="008C792D" w:rsidRPr="00C17741" w:rsidRDefault="008C792D" w:rsidP="002511C1">
            <w:pPr>
              <w:jc w:val="center"/>
              <w:rPr>
                <w:rFonts w:ascii="Calibri" w:hAnsi="Calibri" w:cs="Arial"/>
                <w:color w:val="000000"/>
                <w:sz w:val="16"/>
                <w:szCs w:val="16"/>
              </w:rPr>
            </w:pPr>
          </w:p>
          <w:p w:rsidR="008C792D" w:rsidRPr="00C17741" w:rsidRDefault="008C792D" w:rsidP="00EB1B22">
            <w:pPr>
              <w:jc w:val="center"/>
              <w:rPr>
                <w:rFonts w:ascii="Calibri" w:hAnsi="Calibri" w:cs="Arial"/>
                <w:b/>
                <w:bCs/>
                <w:color w:val="000000"/>
                <w:sz w:val="16"/>
                <w:szCs w:val="16"/>
              </w:rPr>
            </w:pPr>
            <w:r w:rsidRPr="00C17741">
              <w:rPr>
                <w:rFonts w:ascii="Calibri" w:hAnsi="Calibri" w:cs="Arial"/>
                <w:color w:val="000000"/>
                <w:sz w:val="16"/>
                <w:szCs w:val="16"/>
              </w:rPr>
              <w:t>El  25% se calcula de la siguiente manera:</w:t>
            </w:r>
            <w:r w:rsidR="00057378">
              <w:rPr>
                <w:rFonts w:ascii="Calibri" w:hAnsi="Calibri" w:cs="Arial"/>
                <w:color w:val="000000"/>
                <w:sz w:val="16"/>
                <w:szCs w:val="16"/>
              </w:rPr>
              <w:t xml:space="preserve"> Monto de</w:t>
            </w:r>
            <w:r w:rsidRPr="00C17741">
              <w:rPr>
                <w:rFonts w:ascii="Calibri" w:hAnsi="Calibri" w:cs="Arial"/>
                <w:color w:val="000000"/>
                <w:sz w:val="16"/>
                <w:szCs w:val="16"/>
              </w:rPr>
              <w:t xml:space="preserve"> </w:t>
            </w:r>
            <w:r w:rsidR="00057378">
              <w:rPr>
                <w:rFonts w:ascii="Calibri" w:hAnsi="Calibri" w:cs="Arial"/>
                <w:b/>
                <w:color w:val="000000"/>
                <w:sz w:val="16"/>
                <w:szCs w:val="16"/>
              </w:rPr>
              <w:t xml:space="preserve">RNR para equipamiento + aporte </w:t>
            </w:r>
            <w:r w:rsidRPr="00C17741">
              <w:rPr>
                <w:rFonts w:ascii="Calibri" w:hAnsi="Calibri" w:cs="Arial"/>
                <w:b/>
                <w:color w:val="000000"/>
                <w:sz w:val="16"/>
                <w:szCs w:val="16"/>
              </w:rPr>
              <w:t>monetario para el equipamiento / costo total del proyecto</w:t>
            </w:r>
            <w:r w:rsidR="00EB1B22">
              <w:rPr>
                <w:rFonts w:ascii="Calibri" w:hAnsi="Calibri" w:cs="Arial"/>
                <w:b/>
                <w:color w:val="000000"/>
                <w:sz w:val="16"/>
                <w:szCs w:val="16"/>
              </w:rPr>
              <w:t xml:space="preserve">. </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2511C1">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sidR="003E4FD2">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8C792D" w:rsidRPr="00C17741" w:rsidTr="002511C1">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2511C1">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8C792D"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sidR="003E4FD2">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sidR="003E4FD2">
              <w:rPr>
                <w:rFonts w:ascii="Calibri" w:hAnsi="Calibri" w:cs="Arial"/>
                <w:color w:val="000000"/>
                <w:sz w:val="16"/>
                <w:szCs w:val="16"/>
              </w:rPr>
              <w:t>es</w:t>
            </w:r>
            <w:r w:rsidRPr="00C17741">
              <w:rPr>
                <w:rFonts w:ascii="Calibri" w:hAnsi="Calibri" w:cs="Arial"/>
                <w:color w:val="000000"/>
                <w:sz w:val="16"/>
                <w:szCs w:val="16"/>
              </w:rPr>
              <w:t xml:space="preserve"> o extranjero</w:t>
            </w:r>
            <w:r w:rsidR="003E4FD2">
              <w:rPr>
                <w:rFonts w:ascii="Calibri" w:hAnsi="Calibri" w:cs="Arial"/>
                <w:color w:val="000000"/>
                <w:sz w:val="16"/>
                <w:szCs w:val="16"/>
              </w:rPr>
              <w:t>s</w:t>
            </w:r>
            <w:r w:rsidRPr="00C17741">
              <w:rPr>
                <w:rFonts w:ascii="Calibri" w:hAnsi="Calibri" w:cs="Arial"/>
                <w:color w:val="000000"/>
                <w:sz w:val="16"/>
                <w:szCs w:val="16"/>
              </w:rPr>
              <w:t xml:space="preserve"> y </w:t>
            </w:r>
            <w:r w:rsidR="00BB2295">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001906AF" w:rsidRPr="00965E80">
              <w:rPr>
                <w:rFonts w:ascii="Calibri" w:eastAsia="Calibri" w:hAnsi="Calibri" w:cs="Arial"/>
                <w:sz w:val="16"/>
                <w:szCs w:val="16"/>
                <w:vertAlign w:val="superscript"/>
                <w:lang w:val="es-PE" w:eastAsia="en-US"/>
              </w:rPr>
              <w:footnoteReference w:id="6"/>
            </w:r>
            <w:r w:rsidRPr="00C17741">
              <w:rPr>
                <w:rFonts w:ascii="Calibri" w:hAnsi="Calibri" w:cs="Arial"/>
                <w:color w:val="000000"/>
                <w:sz w:val="16"/>
                <w:szCs w:val="16"/>
              </w:rPr>
              <w:t xml:space="preserve"> (incluyen honorarios, viáticos, pasajes, etc.).</w:t>
            </w:r>
          </w:p>
          <w:p w:rsidR="00BB2295" w:rsidRPr="007258E6" w:rsidRDefault="00BB2295" w:rsidP="00BB2295">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financiarse  el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sidR="001906AF">
              <w:rPr>
                <w:rFonts w:ascii="Calibri" w:eastAsia="Calibri" w:hAnsi="Calibri" w:cs="Arial"/>
                <w:color w:val="000000"/>
                <w:sz w:val="16"/>
                <w:szCs w:val="16"/>
                <w:lang w:val="es-PE" w:eastAsia="en-US"/>
              </w:rPr>
              <w:t>.</w:t>
            </w:r>
          </w:p>
          <w:p w:rsidR="008C792D" w:rsidRPr="00C17741" w:rsidRDefault="00097506" w:rsidP="008C792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008C792D" w:rsidRPr="00C17741">
              <w:rPr>
                <w:rFonts w:ascii="Calibri" w:hAnsi="Calibri" w:cs="Arial"/>
                <w:color w:val="000000"/>
                <w:sz w:val="16"/>
                <w:szCs w:val="16"/>
              </w:rPr>
              <w:t xml:space="preserve">gestión y cierre: </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w:t>
            </w:r>
            <w:r w:rsidRPr="00C17741">
              <w:rPr>
                <w:rFonts w:ascii="Calibri" w:hAnsi="Calibri" w:cs="Arial"/>
                <w:color w:val="000000"/>
                <w:sz w:val="16"/>
                <w:szCs w:val="16"/>
              </w:rPr>
              <w:lastRenderedPageBreak/>
              <w:t xml:space="preserve">máximo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Default="008C792D" w:rsidP="002511C1">
            <w:pPr>
              <w:ind w:left="497" w:hanging="213"/>
              <w:rPr>
                <w:rFonts w:ascii="Calibri" w:hAnsi="Calibri" w:cs="Arial"/>
                <w:color w:val="000000"/>
                <w:sz w:val="16"/>
                <w:szCs w:val="16"/>
              </w:rPr>
            </w:pPr>
            <w:r w:rsidRPr="00C17741">
              <w:rPr>
                <w:rFonts w:ascii="Calibri" w:hAnsi="Calibri" w:cs="Arial"/>
                <w:color w:val="000000"/>
                <w:sz w:val="16"/>
                <w:szCs w:val="16"/>
              </w:rPr>
              <w:t>c. Estudios</w:t>
            </w:r>
            <w:r w:rsidR="00305D42">
              <w:rPr>
                <w:rFonts w:ascii="Calibri" w:hAnsi="Calibri" w:cs="Arial"/>
                <w:color w:val="000000"/>
                <w:sz w:val="16"/>
                <w:szCs w:val="16"/>
              </w:rPr>
              <w:t>/</w:t>
            </w:r>
            <w:r w:rsidRPr="00C17741">
              <w:rPr>
                <w:rFonts w:ascii="Calibri" w:hAnsi="Calibri" w:cs="Arial"/>
                <w:color w:val="000000"/>
                <w:sz w:val="16"/>
                <w:szCs w:val="16"/>
              </w:rPr>
              <w:t xml:space="preserve">prueba mercado. </w:t>
            </w:r>
          </w:p>
          <w:p w:rsidR="00305D42" w:rsidRPr="00C17741" w:rsidRDefault="00305D42" w:rsidP="002511C1">
            <w:pPr>
              <w:ind w:left="497" w:hanging="213"/>
              <w:rPr>
                <w:rFonts w:ascii="Calibri" w:hAnsi="Calibri" w:cs="Arial"/>
                <w:color w:val="000000"/>
                <w:sz w:val="16"/>
                <w:szCs w:val="16"/>
              </w:rPr>
            </w:pPr>
          </w:p>
          <w:p w:rsidR="008C792D" w:rsidRPr="00C17741" w:rsidRDefault="008C792D" w:rsidP="008C792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B2295" w:rsidRDefault="00BB2295" w:rsidP="00BB2295">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rsidR="00BB2295" w:rsidRPr="00965E80" w:rsidRDefault="00BB2295" w:rsidP="00BB2295">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097506"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847961" w:rsidRDefault="008C792D" w:rsidP="008C792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lastRenderedPageBreak/>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w:t>
            </w:r>
            <w:r w:rsidRPr="00DE3EF8">
              <w:rPr>
                <w:rFonts w:ascii="Calibri" w:hAnsi="Calibri" w:cs="Arial"/>
                <w:color w:val="000000"/>
                <w:sz w:val="16"/>
                <w:szCs w:val="16"/>
                <w:u w:val="single"/>
              </w:rPr>
              <w:t xml:space="preserve">máximo </w:t>
            </w:r>
            <w:r w:rsidR="00DE3EF8" w:rsidRPr="00847961">
              <w:rPr>
                <w:rFonts w:ascii="Calibri" w:hAnsi="Calibri" w:cs="Arial"/>
                <w:b/>
                <w:color w:val="000000"/>
                <w:sz w:val="16"/>
                <w:szCs w:val="16"/>
                <w:u w:val="single"/>
              </w:rPr>
              <w:t>3</w:t>
            </w:r>
            <w:r w:rsidRPr="00847961">
              <w:rPr>
                <w:rFonts w:ascii="Calibri" w:hAnsi="Calibri" w:cs="Arial"/>
                <w:b/>
                <w:color w:val="000000"/>
                <w:sz w:val="16"/>
                <w:szCs w:val="16"/>
                <w:u w:val="single"/>
              </w:rPr>
              <w:t xml:space="preserve"> 000 nuevos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sidRPr="00847961">
              <w:rPr>
                <w:rFonts w:ascii="Calibri" w:hAnsi="Calibri" w:cs="Arial"/>
                <w:b/>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sidR="00305D42">
              <w:rPr>
                <w:rFonts w:ascii="Calibri" w:hAnsi="Calibri" w:cs="Arial"/>
                <w:color w:val="000000"/>
                <w:sz w:val="16"/>
                <w:szCs w:val="16"/>
              </w:rPr>
              <w:t>/</w:t>
            </w:r>
            <w:r w:rsidRPr="00C17741">
              <w:rPr>
                <w:rFonts w:ascii="Calibri" w:hAnsi="Calibri" w:cs="Arial"/>
                <w:color w:val="000000"/>
                <w:sz w:val="16"/>
                <w:szCs w:val="16"/>
              </w:rPr>
              <w:t>prueba de mercado.</w:t>
            </w:r>
          </w:p>
          <w:p w:rsidR="008C792D" w:rsidRPr="00C17741" w:rsidRDefault="008C792D" w:rsidP="002511C1">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C072B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097506"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00097506"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00097506" w:rsidRPr="00C17741">
              <w:rPr>
                <w:rFonts w:ascii="Calibri" w:hAnsi="Calibri" w:cs="Arial"/>
                <w:color w:val="000000"/>
                <w:sz w:val="16"/>
                <w:szCs w:val="16"/>
              </w:rPr>
              <w:t>innovación</w:t>
            </w:r>
            <w:r>
              <w:rPr>
                <w:rFonts w:ascii="Calibri" w:hAnsi="Calibri" w:cs="Arial"/>
                <w:color w:val="000000"/>
                <w:sz w:val="16"/>
                <w:szCs w:val="16"/>
              </w:rPr>
              <w:t xml:space="preserve">, </w:t>
            </w:r>
            <w:r w:rsidR="00097506"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C072BA">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C072BA">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9"/>
            </w:r>
            <w:r w:rsidR="008C792D"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C072BA" w:rsidRPr="00C17741" w:rsidRDefault="00C072BA" w:rsidP="00C072BA">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 este gasto puede ser obligatorio.</w:t>
            </w:r>
          </w:p>
          <w:p w:rsidR="00C072BA" w:rsidRDefault="008C792D" w:rsidP="008C792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sidR="00C072BA">
              <w:rPr>
                <w:rFonts w:ascii="Calibri" w:hAnsi="Calibri" w:cs="Arial"/>
                <w:color w:val="000000"/>
                <w:sz w:val="16"/>
                <w:szCs w:val="16"/>
              </w:rPr>
              <w:t>.</w:t>
            </w:r>
          </w:p>
          <w:p w:rsidR="008C792D" w:rsidRPr="00C17741" w:rsidRDefault="00C072BA" w:rsidP="008C792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008C792D"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rsidR="008C792D"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008C792D" w:rsidRPr="00C17741">
              <w:rPr>
                <w:rFonts w:ascii="Calibri" w:hAnsi="Calibri" w:cs="Arial"/>
                <w:color w:val="000000"/>
                <w:sz w:val="16"/>
                <w:szCs w:val="16"/>
              </w:rPr>
              <w:t>Pruebas de mercado</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C072BA" w:rsidRPr="00C17741" w:rsidRDefault="00C072BA" w:rsidP="008C792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0"/>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1"/>
            </w:r>
            <w:r w:rsidRPr="00C17741">
              <w:rPr>
                <w:rFonts w:ascii="Calibri" w:hAnsi="Calibri" w:cs="Arial"/>
                <w:b/>
                <w:bCs/>
                <w:color w:val="000000"/>
                <w:sz w:val="16"/>
                <w:szCs w:val="16"/>
              </w:rPr>
              <w:t>:</w:t>
            </w:r>
          </w:p>
          <w:p w:rsidR="008C792D" w:rsidRPr="00C17741" w:rsidRDefault="008C792D" w:rsidP="002511C1">
            <w:pPr>
              <w:rPr>
                <w:rFonts w:ascii="Calibri" w:hAnsi="Calibri" w:cs="Arial"/>
                <w:b/>
                <w:bCs/>
                <w:color w:val="000000"/>
                <w:sz w:val="16"/>
                <w:szCs w:val="16"/>
              </w:rPr>
            </w:pPr>
          </w:p>
          <w:p w:rsidR="008C792D" w:rsidRPr="00C17741" w:rsidRDefault="008C792D" w:rsidP="002511C1">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2511C1">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200FAB"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2511C1">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511C1">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305D42">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2511C1">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por el uso de propiedad intelectual registrada a nombre de terceros.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proofErr w:type="gramStart"/>
            <w:r w:rsidR="00B76724" w:rsidRPr="00C17741">
              <w:rPr>
                <w:rFonts w:ascii="Calibri" w:hAnsi="Calibri" w:cs="Arial"/>
                <w:color w:val="000000"/>
                <w:sz w:val="16"/>
                <w:szCs w:val="16"/>
              </w:rPr>
              <w:t>.</w:t>
            </w:r>
            <w:r w:rsidRPr="00C17741">
              <w:rPr>
                <w:rFonts w:ascii="Calibri" w:hAnsi="Calibri" w:cs="Arial"/>
                <w:color w:val="000000"/>
                <w:sz w:val="16"/>
                <w:szCs w:val="16"/>
              </w:rPr>
              <w:t>.</w:t>
            </w:r>
            <w:proofErr w:type="gramEnd"/>
          </w:p>
          <w:p w:rsidR="008C792D" w:rsidRPr="00C17741" w:rsidRDefault="008C792D" w:rsidP="00305D42">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B76724">
              <w:rPr>
                <w:rFonts w:ascii="Calibri" w:hAnsi="Calibri" w:cs="Arial"/>
                <w:color w:val="000000"/>
                <w:sz w:val="16"/>
                <w:szCs w:val="16"/>
              </w:rPr>
              <w:t>(</w:t>
            </w:r>
            <w:r w:rsidR="00B76724" w:rsidRPr="00C17741">
              <w:rPr>
                <w:rFonts w:ascii="Calibri" w:hAnsi="Calibri" w:cs="Arial"/>
                <w:color w:val="000000"/>
                <w:sz w:val="16"/>
                <w:szCs w:val="16"/>
              </w:rPr>
              <w:t>componente</w:t>
            </w:r>
            <w:r w:rsidRPr="00C17741">
              <w:rPr>
                <w:rFonts w:ascii="Calibri" w:hAnsi="Calibri" w:cs="Arial"/>
                <w:color w:val="000000"/>
                <w:sz w:val="16"/>
                <w:szCs w:val="16"/>
              </w:rPr>
              <w:t xml:space="preserve"> gestión y cierre</w:t>
            </w:r>
            <w:r w:rsidR="00D50D06">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305D42">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76724" w:rsidRPr="00C17741">
              <w:rPr>
                <w:rFonts w:ascii="Calibri" w:hAnsi="Calibri" w:cs="Arial"/>
                <w:color w:val="000000"/>
                <w:sz w:val="16"/>
                <w:szCs w:val="16"/>
              </w:rPr>
              <w:t>Sólo podrá contra</w:t>
            </w:r>
            <w:r w:rsidR="00B76724">
              <w:rPr>
                <w:rFonts w:ascii="Calibri" w:hAnsi="Calibri" w:cs="Arial"/>
                <w:color w:val="000000"/>
                <w:sz w:val="16"/>
                <w:szCs w:val="16"/>
              </w:rPr>
              <w:t xml:space="preserve">tarse la suscripción </w:t>
            </w:r>
            <w:r w:rsidR="00B76724" w:rsidRPr="00C17741">
              <w:rPr>
                <w:rFonts w:ascii="Calibri" w:hAnsi="Calibri" w:cs="Arial"/>
                <w:color w:val="000000"/>
                <w:sz w:val="16"/>
                <w:szCs w:val="16"/>
              </w:rPr>
              <w:t>por el tiempo del proyecto</w:t>
            </w:r>
            <w:r w:rsidR="00B76724">
              <w:rPr>
                <w:rFonts w:ascii="Calibri" w:hAnsi="Calibri" w:cs="Arial"/>
                <w:color w:val="000000"/>
                <w:sz w:val="16"/>
                <w:szCs w:val="16"/>
              </w:rPr>
              <w:t xml:space="preserve"> (como máximo)</w:t>
            </w:r>
            <w:r w:rsidR="00B76724" w:rsidRPr="00C17741">
              <w:rPr>
                <w:rFonts w:ascii="Calibri" w:hAnsi="Calibri" w:cs="Arial"/>
                <w:color w:val="000000"/>
                <w:sz w:val="16"/>
                <w:szCs w:val="16"/>
              </w:rPr>
              <w:t>.</w:t>
            </w:r>
          </w:p>
          <w:p w:rsidR="008C792D" w:rsidRPr="00C17741" w:rsidRDefault="008C792D" w:rsidP="00305D42">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E6AD3">
              <w:rPr>
                <w:rFonts w:ascii="Calibri" w:hAnsi="Calibri" w:cs="Arial"/>
                <w:color w:val="000000"/>
                <w:sz w:val="16"/>
                <w:szCs w:val="16"/>
              </w:rPr>
              <w:t xml:space="preserve">, </w:t>
            </w:r>
            <w:r w:rsidRPr="00C17741">
              <w:rPr>
                <w:rFonts w:ascii="Calibri" w:hAnsi="Calibri" w:cs="Arial"/>
                <w:color w:val="000000"/>
                <w:sz w:val="16"/>
                <w:szCs w:val="16"/>
              </w:rPr>
              <w:t xml:space="preserve"> </w:t>
            </w:r>
            <w:r w:rsidR="000227C2">
              <w:rPr>
                <w:rFonts w:ascii="Calibri" w:hAnsi="Calibri" w:cs="Arial"/>
                <w:color w:val="000000"/>
                <w:sz w:val="16"/>
                <w:szCs w:val="16"/>
              </w:rPr>
              <w:t xml:space="preserve">siempre y cuando </w:t>
            </w:r>
            <w:r w:rsidRPr="00C17741">
              <w:rPr>
                <w:rFonts w:ascii="Calibri" w:hAnsi="Calibri" w:cs="Arial"/>
                <w:color w:val="000000"/>
                <w:sz w:val="16"/>
                <w:szCs w:val="16"/>
              </w:rPr>
              <w:t>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Medidas de protección ambiental y </w:t>
            </w:r>
            <w:r w:rsidRPr="00C17741">
              <w:rPr>
                <w:rFonts w:ascii="Calibri" w:hAnsi="Calibri" w:cs="Arial"/>
                <w:color w:val="000000"/>
                <w:sz w:val="16"/>
                <w:szCs w:val="16"/>
              </w:rPr>
              <w:lastRenderedPageBreak/>
              <w:t>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A05A8E">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rsidR="008C792D" w:rsidRDefault="008C792D" w:rsidP="00A05A8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A05A8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A05A8E" w:rsidRPr="00C17741" w:rsidRDefault="00A05A8E" w:rsidP="00A05A8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2511C1" w:rsidP="002511C1">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pPr>
    </w:p>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2511C1">
          <w:pgSz w:w="11907" w:h="16840" w:code="9"/>
          <w:pgMar w:top="1021" w:right="1134" w:bottom="1021" w:left="1418" w:header="720" w:footer="720" w:gutter="0"/>
          <w:cols w:space="708"/>
          <w:docGrid w:linePitch="360"/>
        </w:sectPr>
      </w:pPr>
    </w:p>
    <w:p w:rsidR="00A0449F" w:rsidRPr="00884232" w:rsidRDefault="00A0449F" w:rsidP="00A0449F">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2</w:t>
      </w:r>
      <w:r w:rsidRPr="00884232">
        <w:rPr>
          <w:rFonts w:ascii="Calibri" w:hAnsi="Calibri" w:cs="Arial"/>
          <w:b/>
          <w:szCs w:val="22"/>
        </w:rPr>
        <w:t xml:space="preserve">. </w:t>
      </w:r>
      <w:r w:rsidR="00B24521" w:rsidRPr="00884232">
        <w:rPr>
          <w:rFonts w:ascii="Calibri" w:hAnsi="Calibri" w:cs="Arial"/>
          <w:b/>
          <w:szCs w:val="22"/>
        </w:rPr>
        <w:t xml:space="preserve">Gastos </w:t>
      </w:r>
      <w:r w:rsidR="00B24521">
        <w:rPr>
          <w:rFonts w:ascii="Calibri" w:hAnsi="Calibri" w:cs="Arial"/>
          <w:b/>
          <w:szCs w:val="22"/>
        </w:rPr>
        <w:t xml:space="preserve">no </w:t>
      </w:r>
      <w:r w:rsidR="00B24521" w:rsidRPr="00884232">
        <w:rPr>
          <w:rFonts w:ascii="Calibri" w:hAnsi="Calibri" w:cs="Arial"/>
          <w:b/>
          <w:szCs w:val="22"/>
        </w:rPr>
        <w:t>elegibles</w:t>
      </w:r>
      <w:r>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215064" w:rsidRPr="00884232" w:rsidRDefault="00215064" w:rsidP="00215064">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B24521">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2511C1">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2511C1">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2511C1">
            <w:pPr>
              <w:autoSpaceDE w:val="0"/>
              <w:autoSpaceDN w:val="0"/>
              <w:adjustRightInd w:val="0"/>
              <w:jc w:val="center"/>
              <w:rPr>
                <w:rFonts w:ascii="Calibri" w:hAnsi="Calibri" w:cs="Arial"/>
                <w:b/>
              </w:rPr>
            </w:pP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2511C1">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2511C1">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2511C1">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2511C1">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2511C1">
            <w:pPr>
              <w:autoSpaceDE w:val="0"/>
              <w:autoSpaceDN w:val="0"/>
              <w:adjustRightInd w:val="0"/>
              <w:jc w:val="center"/>
              <w:rPr>
                <w:rFonts w:ascii="Calibri" w:hAnsi="Calibri" w:cs="Arial"/>
                <w:b/>
              </w:rPr>
            </w:pPr>
          </w:p>
          <w:p w:rsidR="008C792D" w:rsidRPr="003E14A2" w:rsidRDefault="008C792D" w:rsidP="002511C1">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2511C1">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2511C1">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2511C1">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2511C1">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2511C1">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2511C1">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2511C1">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2511C1">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2511C1">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2511C1">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2511C1">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2511C1">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A70C70" w:rsidP="008C792D">
      <w:pPr>
        <w:pStyle w:val="Ttulo1"/>
        <w:shd w:val="clear" w:color="auto" w:fill="BFBFBF"/>
        <w:jc w:val="center"/>
        <w:rPr>
          <w:rFonts w:ascii="Calibri" w:hAnsi="Calibri"/>
          <w:bCs w:val="0"/>
          <w:iCs/>
          <w:sz w:val="28"/>
          <w:szCs w:val="22"/>
        </w:rPr>
      </w:pPr>
      <w:bookmarkStart w:id="6" w:name="_Toc339981883"/>
      <w:bookmarkStart w:id="7" w:name="_Toc417061073"/>
      <w:bookmarkStart w:id="8" w:name="_Toc483813813"/>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IV</w:t>
      </w:r>
      <w:r w:rsidRPr="00086F6B">
        <w:rPr>
          <w:rFonts w:ascii="Calibri" w:hAnsi="Calibri"/>
          <w:bCs w:val="0"/>
          <w:iCs/>
          <w:sz w:val="28"/>
          <w:szCs w:val="24"/>
        </w:rPr>
        <w:t xml:space="preserve">. </w:t>
      </w:r>
      <w:bookmarkStart w:id="9"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6"/>
      <w:bookmarkEnd w:id="7"/>
      <w:bookmarkEnd w:id="8"/>
      <w:bookmarkEnd w:id="9"/>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983BD4">
      <w:pPr>
        <w:pStyle w:val="vero"/>
        <w:keepNext w:val="0"/>
        <w:keepLines w:val="0"/>
        <w:jc w:val="left"/>
        <w:outlineLvl w:val="9"/>
        <w:rPr>
          <w:rFonts w:ascii="Calibri" w:hAnsi="Calibri" w:cs="Arial"/>
          <w:b w:val="0"/>
          <w:sz w:val="24"/>
          <w:szCs w:val="24"/>
        </w:rPr>
      </w:pPr>
      <w:bookmarkStart w:id="10" w:name="_Toc293960265"/>
      <w:bookmarkStart w:id="11" w:name="_Toc317729337"/>
      <w:bookmarkStart w:id="12" w:name="_Toc339981884"/>
      <w:bookmarkStart w:id="13" w:name="_Toc410631152"/>
      <w:bookmarkStart w:id="14" w:name="_Toc410631222"/>
      <w:bookmarkStart w:id="15" w:name="_Toc410935069"/>
      <w:bookmarkStart w:id="16" w:name="_Toc411346368"/>
      <w:bookmarkStart w:id="17" w:name="_Toc413664901"/>
      <w:bookmarkStart w:id="18" w:name="_Toc416645438"/>
      <w:bookmarkStart w:id="19" w:name="_Toc416645612"/>
      <w:bookmarkStart w:id="20" w:name="_Toc416645710"/>
      <w:bookmarkStart w:id="21" w:name="_Toc416646018"/>
      <w:bookmarkStart w:id="22" w:name="_Toc416974487"/>
      <w:bookmarkStart w:id="23"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4" w:name="_Toc234662369"/>
      <w:bookmarkEnd w:id="10"/>
      <w:bookmarkEnd w:id="11"/>
      <w:bookmarkEnd w:id="12"/>
      <w:bookmarkEnd w:id="13"/>
      <w:bookmarkEnd w:id="14"/>
      <w:bookmarkEnd w:id="15"/>
      <w:bookmarkEnd w:id="16"/>
      <w:bookmarkEnd w:id="17"/>
      <w:bookmarkEnd w:id="18"/>
      <w:bookmarkEnd w:id="19"/>
      <w:bookmarkEnd w:id="20"/>
      <w:bookmarkEnd w:id="21"/>
      <w:bookmarkEnd w:id="22"/>
      <w:bookmarkEnd w:id="23"/>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4"/>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2511C1">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5" w:name="_Toc234662370"/>
            <w:r w:rsidRPr="00C17741">
              <w:rPr>
                <w:rFonts w:ascii="Calibri" w:hAnsi="Calibri" w:cs="Arial"/>
                <w:sz w:val="22"/>
                <w:szCs w:val="22"/>
              </w:rPr>
              <w:t>Nombres y Apellidos:</w:t>
            </w:r>
            <w:bookmarkEnd w:id="25"/>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bookmarkStart w:id="26" w:name="_Toc234662371"/>
            <w:r w:rsidRPr="00C17741">
              <w:rPr>
                <w:rFonts w:ascii="Calibri" w:hAnsi="Calibri" w:cs="Arial"/>
              </w:rPr>
              <w:t>Dirección:</w:t>
            </w:r>
            <w:bookmarkEnd w:id="26"/>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2511C1">
            <w:pPr>
              <w:rPr>
                <w:rFonts w:ascii="Calibri" w:hAnsi="Calibri" w:cs="Arial"/>
              </w:rPr>
            </w:pPr>
          </w:p>
        </w:tc>
      </w:tr>
      <w:tr w:rsidR="008C792D" w:rsidRPr="00FC1FBD" w:rsidTr="002511C1">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7" w:name="_Toc234662372"/>
            <w:r w:rsidRPr="00FC1FBD">
              <w:rPr>
                <w:rFonts w:ascii="Calibri" w:hAnsi="Calibri" w:cs="Arial"/>
                <w:sz w:val="22"/>
                <w:szCs w:val="22"/>
              </w:rPr>
              <w:t>Teléfono:</w:t>
            </w:r>
            <w:bookmarkEnd w:id="27"/>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8" w:name="_Toc234662373"/>
            <w:r w:rsidRPr="00FC1FBD">
              <w:rPr>
                <w:rFonts w:ascii="Calibri" w:hAnsi="Calibri" w:cs="Arial"/>
                <w:sz w:val="22"/>
                <w:szCs w:val="22"/>
              </w:rPr>
              <w:t>Celular:</w:t>
            </w:r>
            <w:bookmarkEnd w:id="28"/>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b/>
              </w:rPr>
            </w:pPr>
            <w:bookmarkStart w:id="29" w:name="_Toc234662374"/>
            <w:r w:rsidRPr="00FC1FBD">
              <w:rPr>
                <w:rFonts w:ascii="Calibri" w:hAnsi="Calibri" w:cs="Arial"/>
                <w:sz w:val="22"/>
                <w:szCs w:val="22"/>
              </w:rPr>
              <w:t>Correo electrónico:</w:t>
            </w:r>
            <w:bookmarkEnd w:id="29"/>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0" w:name="_Toc234662375"/>
            <w:r w:rsidRPr="00FC1FBD">
              <w:rPr>
                <w:rFonts w:ascii="Calibri" w:hAnsi="Calibri" w:cs="Arial"/>
                <w:sz w:val="22"/>
                <w:szCs w:val="22"/>
              </w:rPr>
              <w:t>Centro de labores actual:</w:t>
            </w:r>
            <w:bookmarkEnd w:id="30"/>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1" w:name="_Toc234662378"/>
            <w:r w:rsidRPr="00FC1FBD">
              <w:rPr>
                <w:rFonts w:ascii="Calibri" w:hAnsi="Calibri" w:cs="Arial"/>
                <w:sz w:val="22"/>
                <w:szCs w:val="22"/>
              </w:rPr>
              <w:t>DNI:</w:t>
            </w:r>
            <w:bookmarkEnd w:id="31"/>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2" w:name="_Toc234662379"/>
            <w:r w:rsidRPr="00FC1FBD">
              <w:rPr>
                <w:rFonts w:ascii="Calibri" w:hAnsi="Calibri" w:cs="Arial"/>
                <w:sz w:val="22"/>
                <w:szCs w:val="22"/>
              </w:rPr>
              <w:t>RUC:</w:t>
            </w:r>
            <w:bookmarkEnd w:id="32"/>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rPr>
            </w:pPr>
          </w:p>
        </w:tc>
      </w:tr>
      <w:tr w:rsidR="008C792D" w:rsidRPr="00FC1FBD" w:rsidTr="002511C1">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2511C1">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3" w:name="_Toc234662382"/>
      <w:r w:rsidRPr="00C17741">
        <w:rPr>
          <w:rFonts w:ascii="Calibri" w:hAnsi="Calibri" w:cs="Arial"/>
          <w:sz w:val="22"/>
          <w:szCs w:val="22"/>
          <w:u w:val="single"/>
        </w:rPr>
        <w:t>Instrucciones:</w:t>
      </w:r>
      <w:bookmarkEnd w:id="33"/>
    </w:p>
    <w:p w:rsidR="008C792D" w:rsidRPr="00C17741" w:rsidRDefault="008C792D" w:rsidP="008C792D">
      <w:pPr>
        <w:rPr>
          <w:rFonts w:ascii="Calibri" w:hAnsi="Calibri" w:cs="Arial"/>
          <w:b/>
          <w:sz w:val="22"/>
          <w:szCs w:val="22"/>
        </w:rPr>
      </w:pPr>
      <w:bookmarkStart w:id="34" w:name="_Toc234662383"/>
      <w:r w:rsidRPr="00C17741">
        <w:rPr>
          <w:rFonts w:ascii="Calibri" w:hAnsi="Calibri" w:cs="Arial"/>
          <w:b/>
          <w:sz w:val="22"/>
          <w:szCs w:val="22"/>
        </w:rPr>
        <w:t>Llene todos los cuadros desde la actividad más reciente.</w:t>
      </w:r>
      <w:bookmarkEnd w:id="34"/>
    </w:p>
    <w:p w:rsidR="008C792D" w:rsidRPr="00C17741" w:rsidRDefault="008C792D" w:rsidP="008C792D">
      <w:pPr>
        <w:rPr>
          <w:rFonts w:ascii="Calibri" w:hAnsi="Calibri" w:cs="Arial"/>
          <w:b/>
          <w:sz w:val="22"/>
          <w:szCs w:val="22"/>
        </w:rPr>
      </w:pPr>
      <w:bookmarkStart w:id="35" w:name="_Toc234662384"/>
      <w:r w:rsidRPr="00C17741">
        <w:rPr>
          <w:rFonts w:ascii="Calibri" w:hAnsi="Calibri" w:cs="Arial"/>
          <w:b/>
          <w:sz w:val="22"/>
          <w:szCs w:val="22"/>
        </w:rPr>
        <w:t>Máximo 5 páginas.</w:t>
      </w:r>
      <w:bookmarkEnd w:id="35"/>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36" w:name="_Toc234662386"/>
      <w:r w:rsidRPr="00C17741">
        <w:rPr>
          <w:rFonts w:ascii="Calibri" w:hAnsi="Calibri" w:cs="Arial"/>
          <w:sz w:val="22"/>
          <w:szCs w:val="22"/>
        </w:rPr>
        <w:t>ESTUDIOS SUPERIORES (Técnicos, Universitarios y Postgrados)</w:t>
      </w:r>
      <w:bookmarkEnd w:id="3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2511C1">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2511C1">
            <w:pPr>
              <w:rPr>
                <w:rFonts w:ascii="Calibri" w:hAnsi="Calibri" w:cs="Arial"/>
              </w:rPr>
            </w:pPr>
            <w:r w:rsidRPr="00C17741">
              <w:rPr>
                <w:rFonts w:ascii="Calibri" w:hAnsi="Calibri" w:cs="Arial"/>
                <w:sz w:val="22"/>
                <w:szCs w:val="22"/>
              </w:rPr>
              <w:t>GRADO Y/O TÍTULO OBTENIDO</w:t>
            </w:r>
          </w:p>
        </w:tc>
      </w:tr>
      <w:tr w:rsidR="008C792D" w:rsidRPr="00FC1FBD" w:rsidTr="002511C1">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2511C1">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2511C1">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2"/>
              <w:t>*</w:t>
            </w:r>
          </w:p>
        </w:tc>
      </w:tr>
      <w:tr w:rsidR="008C792D" w:rsidRPr="00FC1FBD" w:rsidTr="002511C1">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 xml:space="preserve">ACTIVIDAD PROFESIONAL </w:t>
      </w:r>
      <w:r w:rsidRPr="00FC1FBD">
        <w:rPr>
          <w:rStyle w:val="Refdenotaalpie"/>
          <w:rFonts w:ascii="Calibri" w:hAnsi="Calibri" w:cs="Arial"/>
          <w:sz w:val="22"/>
          <w:szCs w:val="22"/>
        </w:rPr>
        <w:footnoteReference w:customMarkFollows="1" w:id="13"/>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FD3366">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191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LABORAL</w:t>
            </w:r>
          </w:p>
        </w:tc>
        <w:tc>
          <w:tcPr>
            <w:tcW w:w="2499"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Funciones principales</w:t>
            </w:r>
          </w:p>
        </w:tc>
        <w:tc>
          <w:tcPr>
            <w:tcW w:w="201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4"/>
              <w:t>***</w:t>
            </w:r>
          </w:p>
        </w:tc>
      </w:tr>
      <w:tr w:rsidR="008C792D" w:rsidRPr="00FC1FBD" w:rsidTr="00FD3366">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191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499"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2010" w:type="dxa"/>
            <w:vMerge/>
            <w:tcBorders>
              <w:left w:val="single" w:sz="4" w:space="0" w:color="auto"/>
              <w:bottom w:val="single" w:sz="4" w:space="0" w:color="auto"/>
              <w:right w:val="single" w:sz="4" w:space="0" w:color="auto"/>
            </w:tcBorders>
            <w:shd w:val="clear" w:color="auto" w:fill="CCFFCC"/>
          </w:tcPr>
          <w:p w:rsidR="008C792D" w:rsidRPr="00FC1FBD" w:rsidRDefault="008C792D" w:rsidP="002511C1">
            <w:pPr>
              <w:rPr>
                <w:rFonts w:ascii="Calibri" w:hAnsi="Calibri" w:cs="Arial"/>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19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4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0"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FD3366">
        <w:trPr>
          <w:trHeight w:val="320"/>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D3366" w:rsidRDefault="008C792D" w:rsidP="002511C1">
            <w:pPr>
              <w:rPr>
                <w:rFonts w:ascii="Calibri" w:hAnsi="Calibri" w:cs="Arial"/>
                <w:sz w:val="12"/>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CENTRO DE ESTUDIOS</w:t>
            </w:r>
          </w:p>
          <w:p w:rsidR="008C792D" w:rsidRPr="00FC1FBD" w:rsidRDefault="008C792D" w:rsidP="002511C1">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Cursos o materias dictadas u otros</w:t>
            </w:r>
          </w:p>
        </w:tc>
      </w:tr>
      <w:tr w:rsidR="008C792D" w:rsidRPr="00FC1FBD" w:rsidTr="00FD3366">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DESDE</w:t>
            </w:r>
          </w:p>
          <w:p w:rsidR="008C792D" w:rsidRPr="00FC1FBD" w:rsidRDefault="008C792D" w:rsidP="002511C1">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r w:rsidRPr="00FC1FBD">
              <w:rPr>
                <w:rFonts w:ascii="Calibri" w:hAnsi="Calibri" w:cs="Arial"/>
                <w:sz w:val="22"/>
                <w:szCs w:val="22"/>
              </w:rPr>
              <w:t>HASTA</w:t>
            </w:r>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rsidR="008C792D" w:rsidRPr="00FC1FBD" w:rsidRDefault="008C792D" w:rsidP="002511C1">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37" w:name="_Toc234662403"/>
      <w:r w:rsidRPr="00FC1FBD">
        <w:rPr>
          <w:rFonts w:ascii="Calibri" w:hAnsi="Calibri" w:cs="Arial"/>
          <w:sz w:val="22"/>
          <w:szCs w:val="22"/>
        </w:rPr>
        <w:t>IDIOMAS</w:t>
      </w:r>
      <w:bookmarkEnd w:id="37"/>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2511C1">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8" w:name="_Toc234662404"/>
            <w:r w:rsidRPr="00FC1FBD">
              <w:rPr>
                <w:rFonts w:ascii="Calibri" w:hAnsi="Calibri" w:cs="Arial"/>
                <w:sz w:val="22"/>
                <w:szCs w:val="22"/>
              </w:rPr>
              <w:t>IDIOMA</w:t>
            </w:r>
            <w:bookmarkEnd w:id="38"/>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39" w:name="_Toc234662405"/>
            <w:r w:rsidRPr="00FC1FBD">
              <w:rPr>
                <w:rFonts w:ascii="Calibri" w:hAnsi="Calibri" w:cs="Arial"/>
                <w:sz w:val="22"/>
                <w:szCs w:val="22"/>
              </w:rPr>
              <w:t>LEE</w:t>
            </w:r>
            <w:bookmarkEnd w:id="39"/>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0" w:name="_Toc234662406"/>
            <w:r w:rsidRPr="00FC1FBD">
              <w:rPr>
                <w:rFonts w:ascii="Calibri" w:hAnsi="Calibri" w:cs="Arial"/>
                <w:sz w:val="22"/>
                <w:szCs w:val="22"/>
              </w:rPr>
              <w:t>HABLA</w:t>
            </w:r>
            <w:bookmarkEnd w:id="40"/>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1" w:name="_Toc234662407"/>
            <w:r w:rsidRPr="00FC1FBD">
              <w:rPr>
                <w:rFonts w:ascii="Calibri" w:hAnsi="Calibri" w:cs="Arial"/>
                <w:sz w:val="22"/>
                <w:szCs w:val="22"/>
              </w:rPr>
              <w:t>ESCRIBE</w:t>
            </w:r>
            <w:bookmarkEnd w:id="41"/>
            <w:r w:rsidRPr="00FC1FBD">
              <w:rPr>
                <w:rFonts w:ascii="Calibri" w:hAnsi="Calibri" w:cs="Arial"/>
                <w:sz w:val="22"/>
                <w:szCs w:val="22"/>
              </w:rPr>
              <w:t xml:space="preserve"> </w:t>
            </w: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2" w:name="_Toc234662408"/>
      <w:r w:rsidRPr="00FC1FBD">
        <w:rPr>
          <w:rFonts w:ascii="Calibri" w:hAnsi="Calibri" w:cs="Arial"/>
          <w:sz w:val="22"/>
          <w:szCs w:val="22"/>
        </w:rPr>
        <w:t>PUBLICACIONES</w:t>
      </w:r>
      <w:bookmarkEnd w:id="42"/>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2511C1">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3" w:name="_Toc234662409"/>
            <w:r w:rsidRPr="00FC1FBD">
              <w:rPr>
                <w:rFonts w:ascii="Calibri" w:hAnsi="Calibri" w:cs="Arial"/>
                <w:sz w:val="22"/>
                <w:szCs w:val="22"/>
              </w:rPr>
              <w:t>AÑO</w:t>
            </w:r>
            <w:bookmarkEnd w:id="43"/>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4" w:name="_Toc234662410"/>
            <w:r w:rsidRPr="00FC1FBD">
              <w:rPr>
                <w:rFonts w:ascii="Calibri" w:hAnsi="Calibri" w:cs="Arial"/>
                <w:sz w:val="22"/>
                <w:szCs w:val="22"/>
              </w:rPr>
              <w:t>TIPO DE MEDIO  (Libro, revista u otro)</w:t>
            </w:r>
            <w:bookmarkEnd w:id="44"/>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5" w:name="_Toc234662411"/>
            <w:r w:rsidRPr="00FC1FBD">
              <w:rPr>
                <w:rFonts w:ascii="Calibri" w:hAnsi="Calibri" w:cs="Arial"/>
                <w:sz w:val="22"/>
                <w:szCs w:val="22"/>
              </w:rPr>
              <w:t>NOMBRE DEL MEDIO</w:t>
            </w:r>
            <w:bookmarkEnd w:id="45"/>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6" w:name="_Toc234662412"/>
            <w:r w:rsidRPr="00FC1FBD">
              <w:rPr>
                <w:rFonts w:ascii="Calibri" w:hAnsi="Calibri" w:cs="Arial"/>
                <w:sz w:val="22"/>
                <w:szCs w:val="22"/>
              </w:rPr>
              <w:t>TÍTULO DE LA PUBLICACIÓN</w:t>
            </w:r>
            <w:bookmarkEnd w:id="46"/>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7"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5"/>
        <w:t>****</w:t>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FD3366">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8" w:name="_Toc234662414"/>
            <w:r w:rsidRPr="00FC1FBD">
              <w:rPr>
                <w:rFonts w:ascii="Calibri" w:hAnsi="Calibri" w:cs="Arial"/>
                <w:sz w:val="22"/>
                <w:szCs w:val="22"/>
              </w:rPr>
              <w:t>AÑO</w:t>
            </w:r>
            <w:bookmarkEnd w:id="48"/>
          </w:p>
          <w:p w:rsidR="008C792D" w:rsidRPr="00FC1FBD" w:rsidRDefault="008C792D" w:rsidP="002511C1">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49" w:name="_Toc234662415"/>
            <w:r w:rsidRPr="00FC1FBD">
              <w:rPr>
                <w:rFonts w:ascii="Calibri" w:hAnsi="Calibri" w:cs="Arial"/>
                <w:sz w:val="22"/>
                <w:szCs w:val="22"/>
              </w:rPr>
              <w:t>TÍTULO DE CONFERENCIA / SEMINARIO / CONGRESO</w:t>
            </w:r>
            <w:bookmarkEnd w:id="49"/>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2511C1">
            <w:pPr>
              <w:rPr>
                <w:rFonts w:ascii="Calibri" w:hAnsi="Calibri" w:cs="Arial"/>
              </w:rPr>
            </w:pPr>
            <w:bookmarkStart w:id="50" w:name="_Toc234662416"/>
            <w:r w:rsidRPr="00FC1FBD">
              <w:rPr>
                <w:rFonts w:ascii="Calibri" w:hAnsi="Calibri" w:cs="Arial"/>
                <w:sz w:val="22"/>
                <w:szCs w:val="22"/>
              </w:rPr>
              <w:t>ESPECIFICAR (PONENTE / PARTIPANTE)</w:t>
            </w:r>
            <w:bookmarkEnd w:id="50"/>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FD3366">
        <w:tc>
          <w:tcPr>
            <w:tcW w:w="104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1" w:name="_Toc234662417"/>
      <w:r w:rsidRPr="00FC1FBD">
        <w:rPr>
          <w:rFonts w:ascii="Calibri" w:hAnsi="Calibri" w:cs="Arial"/>
          <w:sz w:val="22"/>
          <w:szCs w:val="22"/>
        </w:rPr>
        <w:t>ASOCIACIONES A LAS QUE PERTENECE</w:t>
      </w:r>
      <w:bookmarkEnd w:id="5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bookmarkStart w:id="52" w:name="_Toc234662418"/>
            <w:bookmarkStart w:id="53" w:name="_Toc234662419"/>
            <w:bookmarkStart w:id="54" w:name="_Toc234662420"/>
            <w:bookmarkEnd w:id="52"/>
            <w:bookmarkEnd w:id="53"/>
            <w:bookmarkEnd w:id="54"/>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r w:rsidR="008C792D" w:rsidRPr="00FC1FBD" w:rsidTr="002511C1">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2511C1">
            <w:pPr>
              <w:rPr>
                <w:rFonts w:ascii="Calibri" w:hAnsi="Calibri" w:cs="Arial"/>
                <w:b/>
              </w:rPr>
            </w:pPr>
          </w:p>
        </w:tc>
      </w:tr>
    </w:tbl>
    <w:p w:rsidR="008C792D" w:rsidRPr="00FC1FBD" w:rsidRDefault="008C792D" w:rsidP="008C792D">
      <w:pPr>
        <w:rPr>
          <w:rFonts w:ascii="Calibri" w:hAnsi="Calibri" w:cs="Arial"/>
          <w:sz w:val="22"/>
          <w:szCs w:val="22"/>
        </w:rPr>
      </w:pPr>
      <w:bookmarkStart w:id="55" w:name="_Toc234662421"/>
      <w:bookmarkStart w:id="56" w:name="_Toc234662422"/>
      <w:bookmarkStart w:id="57" w:name="_Toc234662423"/>
      <w:bookmarkEnd w:id="55"/>
      <w:bookmarkEnd w:id="56"/>
      <w:bookmarkEnd w:id="57"/>
    </w:p>
    <w:p w:rsidR="008C792D" w:rsidRPr="00FC1FBD" w:rsidRDefault="008C792D" w:rsidP="008C792D">
      <w:pPr>
        <w:rPr>
          <w:rFonts w:ascii="Calibri" w:hAnsi="Calibri" w:cs="Arial"/>
          <w:sz w:val="22"/>
          <w:szCs w:val="22"/>
        </w:rPr>
      </w:pPr>
      <w:r w:rsidRPr="00FC1FBD">
        <w:rPr>
          <w:rFonts w:ascii="Calibri" w:hAnsi="Calibri" w:cs="Arial"/>
          <w:sz w:val="22"/>
          <w:szCs w:val="22"/>
        </w:rPr>
        <w:lastRenderedPageBreak/>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086F6B" w:rsidRDefault="00A70C70" w:rsidP="008C792D">
      <w:pPr>
        <w:pStyle w:val="Ttulo1"/>
        <w:shd w:val="clear" w:color="auto" w:fill="BFBFBF"/>
        <w:rPr>
          <w:rFonts w:ascii="Calibri" w:hAnsi="Calibri"/>
          <w:bCs w:val="0"/>
          <w:iCs/>
          <w:sz w:val="28"/>
          <w:szCs w:val="22"/>
          <w:lang w:val="es-PE"/>
        </w:rPr>
      </w:pPr>
      <w:bookmarkStart w:id="58" w:name="_Toc336450849"/>
      <w:bookmarkStart w:id="59" w:name="_Toc483813814"/>
      <w:bookmarkStart w:id="60" w:name="_Toc415561991"/>
      <w:bookmarkStart w:id="61" w:name="_Toc416194355"/>
      <w:bookmarkStart w:id="62" w:name="_Toc417061075"/>
      <w:r w:rsidRPr="00086F6B">
        <w:rPr>
          <w:rFonts w:ascii="Calibri" w:hAnsi="Calibri"/>
          <w:bCs w:val="0"/>
          <w:iCs/>
          <w:sz w:val="28"/>
          <w:szCs w:val="22"/>
        </w:rPr>
        <w:lastRenderedPageBreak/>
        <w:t xml:space="preserve">ANEXO </w:t>
      </w:r>
      <w:r w:rsidRPr="00086F6B">
        <w:rPr>
          <w:rFonts w:ascii="Calibri" w:hAnsi="Calibri"/>
          <w:bCs w:val="0"/>
          <w:iCs/>
          <w:sz w:val="28"/>
          <w:szCs w:val="22"/>
          <w:lang w:val="es-PE"/>
        </w:rPr>
        <w:t>V</w:t>
      </w:r>
      <w:r w:rsidRPr="00086F6B">
        <w:rPr>
          <w:rFonts w:ascii="Calibri" w:hAnsi="Calibri"/>
          <w:bCs w:val="0"/>
          <w:iCs/>
          <w:sz w:val="28"/>
          <w:szCs w:val="22"/>
        </w:rPr>
        <w:t xml:space="preserve">. </w:t>
      </w:r>
      <w:bookmarkEnd w:id="58"/>
      <w:r w:rsidRPr="00086F6B">
        <w:rPr>
          <w:rFonts w:ascii="Calibri" w:hAnsi="Calibri"/>
          <w:bCs w:val="0"/>
          <w:iCs/>
          <w:sz w:val="28"/>
          <w:szCs w:val="22"/>
        </w:rPr>
        <w:t>CONVENIO DE ASOCIACIÓN PARA LA EJECUCIÓN DE PROYECTO</w:t>
      </w:r>
      <w:bookmarkEnd w:id="59"/>
    </w:p>
    <w:p w:rsidR="008C792D" w:rsidRDefault="008C792D" w:rsidP="008C792D">
      <w:pPr>
        <w:pStyle w:val="Ttulo1"/>
        <w:jc w:val="center"/>
        <w:rPr>
          <w:rFonts w:ascii="Calibri" w:hAnsi="Calibri"/>
          <w:bCs w:val="0"/>
          <w:iCs/>
          <w:sz w:val="24"/>
          <w:szCs w:val="22"/>
          <w:lang w:val="es-PE"/>
        </w:rPr>
      </w:pPr>
    </w:p>
    <w:p w:rsidR="00542382" w:rsidRPr="00163BCE" w:rsidRDefault="00542382" w:rsidP="00542382">
      <w:pPr>
        <w:pStyle w:val="Ttulo2"/>
        <w:rPr>
          <w:rFonts w:ascii="Calibri" w:hAnsi="Calibri"/>
          <w:bCs w:val="0"/>
          <w:iCs/>
          <w:color w:val="auto"/>
          <w:sz w:val="28"/>
          <w:szCs w:val="22"/>
        </w:rPr>
      </w:pPr>
      <w:bookmarkStart w:id="63" w:name="_Toc483813815"/>
      <w:bookmarkEnd w:id="60"/>
      <w:bookmarkEnd w:id="61"/>
      <w:bookmarkEnd w:id="62"/>
      <w:r w:rsidRPr="00163BCE">
        <w:rPr>
          <w:rFonts w:ascii="Calibri" w:hAnsi="Calibri"/>
          <w:iCs/>
          <w:color w:val="auto"/>
          <w:szCs w:val="22"/>
        </w:rPr>
        <w:t xml:space="preserve">1. </w:t>
      </w:r>
      <w:r w:rsidRPr="00163BCE">
        <w:rPr>
          <w:rFonts w:ascii="Calibri" w:hAnsi="Calibri"/>
          <w:bCs w:val="0"/>
          <w:iCs/>
          <w:color w:val="auto"/>
          <w:sz w:val="24"/>
          <w:szCs w:val="22"/>
        </w:rPr>
        <w:t>Ori</w:t>
      </w:r>
      <w:r w:rsidR="00D21132">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63"/>
    </w:p>
    <w:p w:rsidR="008C792D" w:rsidRPr="00FF779E" w:rsidRDefault="008C792D" w:rsidP="008C792D">
      <w:pPr>
        <w:widowControl w:val="0"/>
        <w:autoSpaceDE w:val="0"/>
        <w:autoSpaceDN w:val="0"/>
        <w:adjustRightInd w:val="0"/>
        <w:jc w:val="both"/>
        <w:textAlignment w:val="baseline"/>
        <w:rPr>
          <w:rFonts w:ascii="Calibri" w:hAnsi="Calibri" w:cs="Arial"/>
          <w:sz w:val="20"/>
          <w:szCs w:val="20"/>
        </w:rPr>
      </w:pPr>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4A4440">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sidR="004A4440">
        <w:rPr>
          <w:rFonts w:ascii="Calibri" w:hAnsi="Calibri" w:cs="Arial"/>
          <w:sz w:val="22"/>
        </w:rPr>
        <w:t xml:space="preserve">Innóvate </w:t>
      </w:r>
      <w:proofErr w:type="gramStart"/>
      <w:r w:rsidR="004A4440">
        <w:rPr>
          <w:rFonts w:ascii="Calibri" w:hAnsi="Calibri" w:cs="Arial"/>
          <w:sz w:val="22"/>
        </w:rPr>
        <w:t>Perú</w:t>
      </w:r>
      <w:r w:rsidRPr="002A5ACD">
        <w:rPr>
          <w:rFonts w:ascii="Calibri" w:hAnsi="Calibri" w:cs="Arial"/>
          <w:sz w:val="22"/>
        </w:rPr>
        <w:t xml:space="preserve"> .</w:t>
      </w:r>
      <w:proofErr w:type="gramEnd"/>
      <w:r w:rsidRPr="002A5ACD">
        <w:rPr>
          <w:rFonts w:ascii="Calibri" w:hAnsi="Calibri" w:cs="Arial"/>
          <w:sz w:val="22"/>
        </w:rPr>
        <w:t xml:space="preserve"> De no suscribirse el referido convenio, el Convenio de Asociación no surtirá efecto legal alguno.</w:t>
      </w:r>
    </w:p>
    <w:p w:rsidR="00096CF5" w:rsidRPr="005B6922" w:rsidRDefault="00096CF5" w:rsidP="005B6922">
      <w:pPr>
        <w:pStyle w:val="Ttulo2"/>
        <w:rPr>
          <w:rFonts w:ascii="Calibri" w:hAnsi="Calibri"/>
          <w:iCs/>
        </w:rPr>
      </w:pPr>
      <w:bookmarkStart w:id="64" w:name="_Toc428264348"/>
      <w:bookmarkStart w:id="65" w:name="_Toc428264954"/>
      <w:bookmarkStart w:id="66" w:name="_Toc483813816"/>
      <w:r w:rsidRPr="005B6922">
        <w:rPr>
          <w:rFonts w:ascii="Calibri" w:hAnsi="Calibri"/>
          <w:iCs/>
          <w:color w:val="auto"/>
        </w:rPr>
        <w:lastRenderedPageBreak/>
        <w:t>2. Modelo de Convenio</w:t>
      </w:r>
      <w:bookmarkEnd w:id="64"/>
      <w:bookmarkEnd w:id="65"/>
      <w:bookmarkEnd w:id="66"/>
    </w:p>
    <w:p w:rsidR="00096CF5" w:rsidRPr="00096CF5" w:rsidRDefault="00096CF5" w:rsidP="00096CF5">
      <w:pPr>
        <w:spacing w:line="360" w:lineRule="auto"/>
        <w:jc w:val="both"/>
        <w:rPr>
          <w:rFonts w:ascii="Calibri" w:hAnsi="Calibri" w:cs="Arial"/>
          <w:b/>
          <w:sz w:val="26"/>
          <w:szCs w:val="26"/>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FC6D8A">
        <w:rPr>
          <w:rFonts w:ascii="Calibri" w:hAnsi="Calibri" w:cs="Arial"/>
          <w:sz w:val="22"/>
        </w:rPr>
        <w:t>Establecer los términos, condiciones y compromisos de las partes para la ejecución de las actividades del proyecto: “________” (</w:t>
      </w:r>
      <w:r w:rsidRPr="00FC6D8A">
        <w:rPr>
          <w:rFonts w:ascii="Calibri" w:hAnsi="Calibri" w:cs="Arial"/>
          <w:i/>
          <w:sz w:val="22"/>
        </w:rPr>
        <w:t>nombre del proyecto</w:t>
      </w:r>
      <w:r w:rsidRPr="00FC6D8A">
        <w:rPr>
          <w:rFonts w:ascii="Calibri" w:hAnsi="Calibri" w:cs="Arial"/>
          <w:sz w:val="22"/>
        </w:rPr>
        <w:t xml:space="preserve">) </w:t>
      </w:r>
      <w:r w:rsidR="004A4440" w:rsidRPr="00FC6D8A">
        <w:rPr>
          <w:rFonts w:ascii="Calibri" w:hAnsi="Calibri" w:cs="Arial"/>
          <w:sz w:val="22"/>
        </w:rPr>
        <w:t xml:space="preserve">en adelante EL PROYECTO </w:t>
      </w:r>
      <w:r w:rsidRPr="00FC6D8A">
        <w:rPr>
          <w:rFonts w:ascii="Calibri" w:hAnsi="Calibri" w:cs="Arial"/>
          <w:sz w:val="22"/>
        </w:rPr>
        <w:t>presentado al Concurso de Proyectos _____________ (</w:t>
      </w:r>
      <w:r w:rsidRPr="00FC6D8A">
        <w:rPr>
          <w:rFonts w:ascii="Calibri" w:hAnsi="Calibri" w:cs="Arial"/>
          <w:i/>
          <w:sz w:val="22"/>
        </w:rPr>
        <w:t>nombre del concurso</w:t>
      </w:r>
      <w:r w:rsidRPr="00FC6D8A">
        <w:rPr>
          <w:rFonts w:ascii="Calibri" w:hAnsi="Calibri" w:cs="Arial"/>
          <w:sz w:val="22"/>
        </w:rPr>
        <w:t>) a cargo de la Unidad Ejecutora 004  del Ministerio de la Producción –   Programa Nacional de Innovación para la Competitividad y Productividad (PNICP), en adelante</w:t>
      </w:r>
      <w:r w:rsidR="004A4440" w:rsidRPr="00FC6D8A">
        <w:rPr>
          <w:rFonts w:ascii="Calibri" w:hAnsi="Calibri" w:cs="Arial"/>
          <w:sz w:val="22"/>
        </w:rPr>
        <w:t xml:space="preserve"> Innóvate Perú.</w:t>
      </w:r>
      <w:bookmarkStart w:id="67" w:name="_GoBack"/>
      <w:bookmarkEnd w:id="67"/>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La vigencia del presente convenio será coincidente con la vigencia del  convenio de adjudicación de recursos no reembolsables celebrado por la</w:t>
      </w:r>
      <w:r w:rsidR="004A4440">
        <w:rPr>
          <w:rFonts w:ascii="Calibri" w:hAnsi="Calibri" w:cs="Arial"/>
          <w:sz w:val="22"/>
        </w:rPr>
        <w:t xml:space="preserve"> Entidad Ejecutora</w:t>
      </w:r>
      <w:r w:rsidRPr="002A5ACD">
        <w:rPr>
          <w:rFonts w:ascii="Calibri" w:hAnsi="Calibri" w:cs="Arial"/>
          <w:sz w:val="22"/>
        </w:rPr>
        <w:t xml:space="preserve">   con </w:t>
      </w:r>
      <w:r w:rsidR="004A4440">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3E5888" w:rsidRPr="009F62CC">
        <w:rPr>
          <w:rFonts w:ascii="Calibri" w:hAnsi="Calibri" w:cs="Arial"/>
          <w:color w:val="000000"/>
          <w:sz w:val="22"/>
          <w:szCs w:val="22"/>
        </w:rPr>
        <w:t>fecha en que cualquiera de las entidades participantes haya realizado un primer depósito en la cuenta corriente del proyecto</w:t>
      </w:r>
      <w:r w:rsidR="002A1514">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737A3E">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lastRenderedPageBreak/>
        <w:t xml:space="preserve">La </w:t>
      </w:r>
      <w:r w:rsidR="007854DA"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737A3E">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737A3E">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2511C1">
        <w:trPr>
          <w:trHeight w:val="425"/>
        </w:trPr>
        <w:tc>
          <w:tcPr>
            <w:tcW w:w="3969" w:type="dxa"/>
            <w:vMerge w:val="restart"/>
            <w:shd w:val="clear" w:color="auto" w:fill="F2F2F2"/>
          </w:tcPr>
          <w:p w:rsidR="008C792D" w:rsidRPr="00FF779E" w:rsidRDefault="008C792D" w:rsidP="002511C1">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2511C1">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2511C1">
        <w:trPr>
          <w:trHeight w:val="329"/>
        </w:trPr>
        <w:tc>
          <w:tcPr>
            <w:tcW w:w="3969" w:type="dxa"/>
            <w:vMerge/>
            <w:shd w:val="clear" w:color="auto" w:fill="F2F2F2"/>
          </w:tcPr>
          <w:p w:rsidR="008C792D" w:rsidRPr="00FF779E" w:rsidRDefault="008C792D" w:rsidP="002511C1">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FC6D8A" w:rsidP="002511C1">
            <w:pPr>
              <w:widowControl w:val="0"/>
              <w:adjustRightInd w:val="0"/>
              <w:spacing w:after="100" w:afterAutospacing="1" w:line="360" w:lineRule="atLeast"/>
              <w:jc w:val="center"/>
              <w:textAlignment w:val="baseline"/>
              <w:rPr>
                <w:rFonts w:ascii="Calibri" w:hAnsi="Calibri" w:cs="Arial"/>
                <w:b/>
                <w:lang w:bidi="he-IL"/>
              </w:rPr>
            </w:pPr>
            <w:r>
              <w:rPr>
                <w:rFonts w:ascii="Calibri" w:hAnsi="Calibri" w:cs="Arial"/>
                <w:b/>
                <w:lang w:bidi="he-IL"/>
              </w:rPr>
              <w:t>S/</w:t>
            </w:r>
          </w:p>
        </w:tc>
        <w:tc>
          <w:tcPr>
            <w:tcW w:w="1984" w:type="dxa"/>
            <w:shd w:val="clear" w:color="auto" w:fill="F2F2F2"/>
          </w:tcPr>
          <w:p w:rsidR="008C792D" w:rsidRPr="00FF779E" w:rsidRDefault="00FC6D8A" w:rsidP="002511C1">
            <w:pPr>
              <w:widowControl w:val="0"/>
              <w:adjustRightInd w:val="0"/>
              <w:spacing w:after="100" w:afterAutospacing="1" w:line="360" w:lineRule="atLeast"/>
              <w:jc w:val="center"/>
              <w:textAlignment w:val="baseline"/>
              <w:rPr>
                <w:rFonts w:ascii="Calibri" w:hAnsi="Calibri" w:cs="Arial"/>
                <w:b/>
                <w:lang w:bidi="he-IL"/>
              </w:rPr>
            </w:pPr>
            <w:r>
              <w:rPr>
                <w:rFonts w:ascii="Calibri" w:hAnsi="Calibri" w:cs="Arial"/>
                <w:b/>
                <w:lang w:bidi="he-IL"/>
              </w:rPr>
              <w:t>S/</w:t>
            </w: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2511C1">
        <w:trPr>
          <w:trHeight w:val="20"/>
        </w:trPr>
        <w:tc>
          <w:tcPr>
            <w:tcW w:w="3969"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2511C1">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sidR="00737A3E">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sidR="00737A3E">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sidR="00737A3E">
        <w:rPr>
          <w:rFonts w:ascii="Calibri" w:hAnsi="Calibri" w:cs="Arial"/>
          <w:sz w:val="22"/>
          <w:lang w:bidi="he-IL"/>
        </w:rPr>
        <w:t>E</w:t>
      </w:r>
      <w:r w:rsidRPr="002A5ACD">
        <w:rPr>
          <w:rFonts w:ascii="Calibri" w:hAnsi="Calibri" w:cs="Arial"/>
          <w:sz w:val="22"/>
          <w:lang w:bidi="he-IL"/>
        </w:rPr>
        <w:t xml:space="preserve">jecución de </w:t>
      </w:r>
      <w:r w:rsidR="00737A3E">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 xml:space="preserve">-Responsabilidades de la </w:t>
      </w:r>
      <w:r w:rsidR="00A60DD3" w:rsidRPr="002A5AC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p>
    <w:p w:rsidR="008C792D" w:rsidRPr="00FF779E" w:rsidRDefault="008C792D" w:rsidP="008C792D">
      <w:pPr>
        <w:tabs>
          <w:tab w:val="left" w:pos="567"/>
          <w:tab w:val="left" w:pos="709"/>
        </w:tabs>
        <w:ind w:left="68" w:firstLine="925"/>
        <w:jc w:val="both"/>
        <w:rPr>
          <w:rFonts w:ascii="Calibri" w:hAnsi="Calibri" w:cs="Arial"/>
        </w:rPr>
      </w:pP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lastRenderedPageBreak/>
        <w:t>CLÁUSULA OCTAVA: PUBLICACIONES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sidR="00737A3E">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finalizado el </w:t>
      </w:r>
      <w:r w:rsidR="00A60DD3" w:rsidRPr="00A60DD3">
        <w:rPr>
          <w:rFonts w:ascii="Calibri" w:hAnsi="Calibri" w:cs="Arial"/>
          <w:sz w:val="22"/>
          <w:highlight w:val="yellow"/>
          <w:lang w:bidi="he-IL"/>
        </w:rPr>
        <w:t>PROYECTO.</w:t>
      </w:r>
    </w:p>
    <w:p w:rsidR="008C792D" w:rsidRPr="002A5ACD" w:rsidRDefault="008C792D" w:rsidP="008C792D">
      <w:pPr>
        <w:spacing w:before="240"/>
        <w:ind w:left="360"/>
        <w:jc w:val="both"/>
        <w:rPr>
          <w:rFonts w:ascii="Calibri" w:hAnsi="Calibri" w:cs="Arial"/>
          <w:sz w:val="22"/>
          <w:lang w:bidi="he-I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-Participar de investigadores y condiciones de publicación</w:t>
      </w:r>
    </w:p>
    <w:p w:rsidR="008C792D" w:rsidRPr="002A5ACD" w:rsidRDefault="008C792D" w:rsidP="008C792D">
      <w:pPr>
        <w:ind w:left="1276" w:firstLine="848"/>
        <w:jc w:val="both"/>
        <w:rPr>
          <w:rFonts w:ascii="Calibri" w:hAnsi="Calibri" w:cs="Arial"/>
          <w:sz w:val="22"/>
        </w:rPr>
      </w:pPr>
      <w:r w:rsidRPr="002A5ACD">
        <w:rPr>
          <w:rFonts w:ascii="Calibri" w:hAnsi="Calibri" w:cs="Arial"/>
          <w:sz w:val="22"/>
        </w:rPr>
        <w:t>-Reconocimiento de la participación de las demás entidades</w:t>
      </w:r>
    </w:p>
    <w:p w:rsidR="008C792D" w:rsidRPr="002A5ACD" w:rsidRDefault="008C792D" w:rsidP="008C792D">
      <w:pPr>
        <w:ind w:left="2124"/>
        <w:jc w:val="both"/>
        <w:rPr>
          <w:rFonts w:ascii="Calibri" w:hAnsi="Calibri" w:cs="Arial"/>
          <w:sz w:val="22"/>
        </w:rPr>
      </w:pPr>
      <w:r w:rsidRPr="002A5ACD">
        <w:rPr>
          <w:rFonts w:ascii="Calibri" w:hAnsi="Calibri" w:cs="Arial"/>
          <w:sz w:val="22"/>
        </w:rPr>
        <w:t>-Mecanismos para dar la autorización sobre publicación o aprobación de      contenidos.</w:t>
      </w:r>
    </w:p>
    <w:p w:rsidR="008C792D" w:rsidRPr="00FF779E" w:rsidRDefault="008C792D" w:rsidP="008C792D">
      <w:pPr>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OCTAVA: EXPLOTACIÓN ECONÓMICA Y DERECHOS DE PROPIEDAD INTELECTUAL</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sidR="00737A3E">
        <w:rPr>
          <w:rFonts w:ascii="Calibri" w:hAnsi="Calibri" w:cs="Arial"/>
          <w:sz w:val="22"/>
        </w:rPr>
        <w:t>Innóvate Perú</w:t>
      </w:r>
      <w:r w:rsidRPr="002A5ACD">
        <w:rPr>
          <w:rFonts w:ascii="Calibri" w:hAnsi="Calibri" w:cs="Arial"/>
          <w:sz w:val="22"/>
        </w:rPr>
        <w:t>.</w:t>
      </w:r>
    </w:p>
    <w:p w:rsidR="008C792D" w:rsidRPr="00FF779E" w:rsidRDefault="008C792D" w:rsidP="008C792D">
      <w:pPr>
        <w:ind w:left="708"/>
        <w:jc w:val="both"/>
        <w:rPr>
          <w:rFonts w:ascii="Calibri" w:hAnsi="Calibri" w:cs="Arial"/>
          <w:b/>
        </w:rPr>
      </w:pPr>
    </w:p>
    <w:p w:rsidR="008C792D" w:rsidRPr="002A5ACD" w:rsidRDefault="008C792D" w:rsidP="008C792D">
      <w:pPr>
        <w:jc w:val="both"/>
        <w:rPr>
          <w:rFonts w:ascii="Calibri" w:hAnsi="Calibri" w:cs="Arial"/>
          <w:sz w:val="22"/>
        </w:rPr>
      </w:pPr>
      <w:r w:rsidRPr="00FF779E">
        <w:rPr>
          <w:rFonts w:ascii="Calibri" w:hAnsi="Calibri" w:cs="Arial"/>
          <w:b/>
        </w:rPr>
        <w:t>SUGRENCIA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proofErr w:type="gramStart"/>
      <w:r w:rsidRPr="002A5ACD">
        <w:rPr>
          <w:rFonts w:ascii="Calibri" w:hAnsi="Calibri" w:cs="Arial"/>
          <w:sz w:val="22"/>
        </w:rPr>
        <w:t>un</w:t>
      </w:r>
      <w:r>
        <w:rPr>
          <w:rFonts w:ascii="Calibri" w:hAnsi="Calibri" w:cs="Arial"/>
          <w:sz w:val="22"/>
        </w:rPr>
        <w:t>a</w:t>
      </w:r>
      <w:proofErr w:type="gramEnd"/>
      <w:r w:rsidRPr="002A5ACD">
        <w:rPr>
          <w:rFonts w:ascii="Calibri" w:hAnsi="Calibri" w:cs="Arial"/>
          <w:sz w:val="22"/>
        </w:rPr>
        <w:t xml:space="preserve"> área geográfica o para una actividad comercial especifica.</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rsidR="008C792D" w:rsidRPr="002A5ACD" w:rsidRDefault="008C792D" w:rsidP="008C792D">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Todos aquellos aspectos que las partes consideren importante definir sobre este punto.</w:t>
      </w:r>
    </w:p>
    <w:p w:rsidR="008C792D" w:rsidRPr="00FF779E" w:rsidRDefault="008C792D" w:rsidP="008C792D">
      <w:pPr>
        <w:pStyle w:val="Prrafodelista"/>
        <w:ind w:left="1413"/>
        <w:jc w:val="both"/>
        <w:rPr>
          <w:rFonts w:ascii="Calibri" w:hAnsi="Calibri" w:cs="Arial"/>
        </w:rPr>
      </w:pPr>
    </w:p>
    <w:p w:rsidR="008C792D" w:rsidRPr="00FF779E" w:rsidRDefault="008C792D" w:rsidP="008C792D">
      <w:pPr>
        <w:jc w:val="both"/>
        <w:rPr>
          <w:rFonts w:ascii="Calibri" w:hAnsi="Calibri" w:cs="Arial"/>
          <w:b/>
        </w:rPr>
      </w:pPr>
      <w:r w:rsidRPr="00FF779E">
        <w:rPr>
          <w:rFonts w:ascii="Calibri" w:hAnsi="Calibri" w:cs="Arial"/>
          <w:b/>
        </w:rPr>
        <w:t>CLÁUSULA NOVENA: PROPIEDAD DE EQUIPOS</w:t>
      </w:r>
    </w:p>
    <w:p w:rsidR="008C792D" w:rsidRPr="002A5ACD" w:rsidRDefault="008C792D" w:rsidP="008C792D">
      <w:pPr>
        <w:jc w:val="both"/>
        <w:rPr>
          <w:rFonts w:ascii="Calibri" w:hAnsi="Calibri" w:cs="Arial"/>
          <w:sz w:val="22"/>
        </w:rPr>
      </w:pPr>
      <w:r w:rsidRPr="002A5ACD">
        <w:rPr>
          <w:rFonts w:ascii="Calibri" w:hAnsi="Calibri" w:cs="Arial"/>
          <w:sz w:val="22"/>
        </w:rPr>
        <w:t xml:space="preserve">Las partes acuerdan que la propiedad de los equipos adquiridos </w:t>
      </w:r>
      <w:r w:rsidR="00737A3E">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lastRenderedPageBreak/>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proofErr w:type="gramStart"/>
      <w:r w:rsidRPr="002A5ACD">
        <w:rPr>
          <w:rFonts w:ascii="Calibri" w:hAnsi="Calibri" w:cs="Arial"/>
          <w:sz w:val="22"/>
        </w:rPr>
        <w:t>_(</w:t>
      </w:r>
      <w:proofErr w:type="gramEnd"/>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ind w:left="1065"/>
        <w:jc w:val="both"/>
        <w:rPr>
          <w:rFonts w:ascii="Calibri" w:hAnsi="Calibri" w:cs="Arial"/>
          <w:sz w:val="22"/>
        </w:rPr>
      </w:pPr>
      <w:r w:rsidRPr="002A5ACD">
        <w:rPr>
          <w:rFonts w:ascii="Calibri" w:hAnsi="Calibri" w:cs="Arial"/>
          <w:sz w:val="22"/>
        </w:rPr>
        <w:t>(</w:t>
      </w:r>
      <w:proofErr w:type="gramStart"/>
      <w:r w:rsidRPr="002A5ACD">
        <w:rPr>
          <w:rFonts w:ascii="Calibri" w:hAnsi="Calibri" w:cs="Arial"/>
          <w:sz w:val="22"/>
        </w:rPr>
        <w:t>sigue</w:t>
      </w:r>
      <w:proofErr w:type="gramEnd"/>
      <w:r w:rsidRPr="002A5ACD">
        <w:rPr>
          <w:rFonts w:ascii="Calibri" w:hAnsi="Calibri" w:cs="Arial"/>
          <w:sz w:val="22"/>
        </w:rPr>
        <w:t>…..)</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sidR="007A5FD0">
        <w:rPr>
          <w:rFonts w:ascii="Calibri" w:hAnsi="Calibri" w:cs="Arial"/>
          <w:sz w:val="22"/>
        </w:rPr>
        <w:t xml:space="preserve">los recursos destinados al </w:t>
      </w:r>
      <w:r w:rsidRPr="002A5ACD">
        <w:rPr>
          <w:rFonts w:ascii="Calibri" w:hAnsi="Calibri" w:cs="Arial"/>
          <w:sz w:val="22"/>
        </w:rPr>
        <w:t xml:space="preserve">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rsidR="008C792D" w:rsidRPr="002A5ACD" w:rsidRDefault="008C792D" w:rsidP="008C792D">
      <w:pPr>
        <w:pStyle w:val="Prrafodelista"/>
        <w:ind w:left="0"/>
        <w:jc w:val="both"/>
        <w:rPr>
          <w:rFonts w:ascii="Calibri" w:hAnsi="Calibri" w:cs="Arial"/>
          <w:sz w:val="22"/>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IMPACTOS SOCIO AMBIENTALES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007A5FD0" w:rsidRPr="002A5ACD">
        <w:rPr>
          <w:rFonts w:ascii="Calibri" w:hAnsi="Calibri" w:cs="Arial"/>
          <w:sz w:val="22"/>
          <w:lang w:bidi="he-IL"/>
        </w:rPr>
        <w:t>Innóvate Perú</w:t>
      </w:r>
      <w:r w:rsidRPr="002A5ACD">
        <w:rPr>
          <w:rFonts w:ascii="Calibri" w:hAnsi="Calibri" w:cs="Arial"/>
          <w:sz w:val="22"/>
          <w:lang w:bidi="he-IL"/>
        </w:rPr>
        <w:t xml:space="preserve"> </w:t>
      </w:r>
      <w:r w:rsidRPr="002A5ACD">
        <w:rPr>
          <w:rFonts w:ascii="Calibri" w:hAnsi="Calibri" w:cs="Arial"/>
          <w:sz w:val="22"/>
        </w:rPr>
        <w:t>no es ni será responsable directa ni indirectamente por los eventuales daños causados, ni por las faltas administrativas ni de otra índole que se pudiera generar.</w:t>
      </w:r>
    </w:p>
    <w:p w:rsidR="008C792D" w:rsidRPr="002A5ACD" w:rsidRDefault="008C792D" w:rsidP="008C792D">
      <w:pPr>
        <w:pStyle w:val="Prrafodelista"/>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rsidR="008C792D" w:rsidRPr="002A5ACD" w:rsidRDefault="008C792D" w:rsidP="008C792D">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rsidR="008C792D" w:rsidRPr="00FF779E" w:rsidRDefault="008C792D" w:rsidP="008C792D">
      <w:pPr>
        <w:pStyle w:val="Prrafodelista"/>
        <w:ind w:left="1065"/>
        <w:jc w:val="both"/>
        <w:rPr>
          <w:rFonts w:ascii="Calibri" w:hAnsi="Calibri" w:cs="Arial"/>
        </w:rPr>
      </w:pPr>
    </w:p>
    <w:p w:rsidR="008C792D" w:rsidRPr="00FF779E" w:rsidRDefault="008C792D" w:rsidP="008C792D">
      <w:pPr>
        <w:spacing w:line="360" w:lineRule="auto"/>
        <w:jc w:val="both"/>
        <w:rPr>
          <w:rFonts w:ascii="Calibri" w:hAnsi="Calibri" w:cs="Arial"/>
          <w:b/>
        </w:rPr>
      </w:pPr>
      <w:r w:rsidRPr="00FF779E">
        <w:rPr>
          <w:rFonts w:ascii="Calibri" w:hAnsi="Calibri" w:cs="Arial"/>
          <w:b/>
        </w:rPr>
        <w:t>CLÁUSULA DÉCIMA PRIMERA: INCUMPLIMIENTO DEL CONVENIO</w:t>
      </w:r>
    </w:p>
    <w:p w:rsidR="008C792D" w:rsidRPr="002A5ACD" w:rsidRDefault="008C792D" w:rsidP="008C792D">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sidR="00737A3E">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sidR="00737A3E">
        <w:rPr>
          <w:rFonts w:ascii="Calibri" w:hAnsi="Calibri" w:cs="Arial"/>
          <w:sz w:val="22"/>
        </w:rPr>
        <w:t xml:space="preserve"> de Innóvate Perú</w:t>
      </w:r>
      <w:r w:rsidRPr="002A5ACD">
        <w:rPr>
          <w:rFonts w:ascii="Calibri" w:hAnsi="Calibri" w:cs="Arial"/>
          <w:sz w:val="22"/>
        </w:rPr>
        <w:t xml:space="preserve"> para la ejecución del </w:t>
      </w:r>
      <w:r w:rsidR="00737A3E" w:rsidRPr="007A5FD0">
        <w:rPr>
          <w:rFonts w:ascii="Calibri" w:hAnsi="Calibri" w:cs="Arial"/>
          <w:sz w:val="22"/>
          <w:highlight w:val="yellow"/>
        </w:rPr>
        <w:t>PROYECTO</w:t>
      </w:r>
      <w:r w:rsidRPr="002A5ACD">
        <w:rPr>
          <w:rFonts w:ascii="Calibri" w:hAnsi="Calibri" w:cs="Arial"/>
          <w:sz w:val="22"/>
        </w:rPr>
        <w:t xml:space="preserve"> así como también la pérdida de cualquier titularidad de derechos de propiedad intelectual que surja por la ejecución del </w:t>
      </w:r>
      <w:r w:rsidR="007A5FD0" w:rsidRPr="007A5FD0">
        <w:rPr>
          <w:rFonts w:ascii="Calibri" w:hAnsi="Calibri" w:cs="Arial"/>
          <w:sz w:val="22"/>
          <w:highlight w:val="yellow"/>
        </w:rPr>
        <w:t>PROYECTO</w:t>
      </w:r>
      <w:r w:rsidRPr="002A5ACD">
        <w:rPr>
          <w:rFonts w:ascii="Calibri" w:hAnsi="Calibri" w:cs="Arial"/>
          <w:sz w:val="22"/>
        </w:rPr>
        <w:t>.</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rsidR="008C792D" w:rsidRPr="002A5ACD" w:rsidRDefault="008C792D" w:rsidP="008C792D">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rsidR="008C792D" w:rsidRPr="00FF779E" w:rsidRDefault="008C792D" w:rsidP="008C792D">
      <w:pPr>
        <w:pStyle w:val="Prrafodelista"/>
        <w:ind w:left="1773"/>
        <w:rPr>
          <w:rFonts w:ascii="Calibri" w:hAnsi="Calibri" w:cs="Arial"/>
        </w:rPr>
      </w:pPr>
    </w:p>
    <w:p w:rsidR="008C792D" w:rsidRPr="00FF779E" w:rsidRDefault="008C792D" w:rsidP="008C792D">
      <w:pPr>
        <w:pStyle w:val="Prrafodelista"/>
        <w:spacing w:line="360" w:lineRule="auto"/>
        <w:ind w:left="0"/>
        <w:rPr>
          <w:rFonts w:ascii="Calibri" w:hAnsi="Calibri" w:cs="Arial"/>
          <w:b/>
        </w:rPr>
      </w:pPr>
      <w:r w:rsidRPr="00FF779E">
        <w:rPr>
          <w:rFonts w:ascii="Calibri" w:hAnsi="Calibri" w:cs="Arial"/>
          <w:b/>
        </w:rPr>
        <w:t>CLÁUSULA DÉCIMA SEGUNDA: LEY APLICABLE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FF779E" w:rsidRDefault="008C792D" w:rsidP="008C792D">
      <w:pPr>
        <w:pStyle w:val="Prrafodelista"/>
        <w:spacing w:line="360" w:lineRule="auto"/>
        <w:ind w:left="0"/>
        <w:jc w:val="both"/>
        <w:rPr>
          <w:rFonts w:ascii="Calibri" w:hAnsi="Calibri" w:cs="Arial"/>
        </w:rPr>
      </w:pPr>
    </w:p>
    <w:p w:rsidR="008C792D" w:rsidRPr="00FF779E" w:rsidRDefault="008C792D" w:rsidP="008C792D">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rsidR="008C792D" w:rsidRPr="002A5ACD" w:rsidRDefault="008C792D" w:rsidP="008C792D">
      <w:pPr>
        <w:pStyle w:val="Prrafodelista"/>
        <w:spacing w:line="360" w:lineRule="auto"/>
        <w:ind w:left="0"/>
        <w:jc w:val="both"/>
        <w:rPr>
          <w:rFonts w:ascii="Calibri" w:hAnsi="Calibri" w:cs="Arial"/>
          <w:sz w:val="22"/>
        </w:rPr>
      </w:pPr>
    </w:p>
    <w:p w:rsidR="008C792D" w:rsidRPr="002A5ACD" w:rsidRDefault="008C792D" w:rsidP="008C792D">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rsidR="008C792D" w:rsidRPr="00FF779E" w:rsidRDefault="008C792D" w:rsidP="008C792D">
      <w:pPr>
        <w:pStyle w:val="Prrafodelista"/>
        <w:spacing w:line="360" w:lineRule="auto"/>
        <w:ind w:left="0"/>
        <w:jc w:val="both"/>
        <w:rPr>
          <w:rFonts w:ascii="Calibri" w:hAnsi="Calibri" w:cs="Arial"/>
        </w:rPr>
      </w:pPr>
    </w:p>
    <w:p w:rsidR="0002727F" w:rsidRDefault="008C792D" w:rsidP="008C792D">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sidR="00EA2CDD">
        <w:rPr>
          <w:rFonts w:ascii="Calibri" w:hAnsi="Calibri" w:cs="Arial"/>
        </w:rPr>
        <w:t>licitante y entidades Asociadas</w:t>
      </w:r>
    </w:p>
    <w:p w:rsidR="00EA2CDD" w:rsidRDefault="00EA2CDD" w:rsidP="008C792D">
      <w:pPr>
        <w:pStyle w:val="Prrafodelista"/>
        <w:ind w:left="0"/>
        <w:jc w:val="both"/>
        <w:rPr>
          <w:rFonts w:ascii="Calibri" w:hAnsi="Calibri" w:cs="Arial"/>
        </w:rPr>
      </w:pPr>
    </w:p>
    <w:sectPr w:rsidR="00EA2CDD" w:rsidSect="005E43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C2F" w:rsidRDefault="00645C2F" w:rsidP="008C792D">
      <w:r>
        <w:separator/>
      </w:r>
    </w:p>
  </w:endnote>
  <w:endnote w:type="continuationSeparator" w:id="0">
    <w:p w:rsidR="00645C2F" w:rsidRDefault="00645C2F"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eague Gothic">
    <w:panose1 w:val="00000000000000000000"/>
    <w:charset w:val="00"/>
    <w:family w:val="auto"/>
    <w:pitch w:val="variable"/>
    <w:sig w:usb0="80000027" w:usb1="40000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218" w:rsidRDefault="00076218">
    <w:pPr>
      <w:pStyle w:val="Piedepgina"/>
      <w:jc w:val="right"/>
    </w:pPr>
    <w:r>
      <w:fldChar w:fldCharType="begin"/>
    </w:r>
    <w:r>
      <w:instrText>PAGE   \* MERGEFORMAT</w:instrText>
    </w:r>
    <w:r>
      <w:fldChar w:fldCharType="separate"/>
    </w:r>
    <w:r w:rsidR="00FC6D8A">
      <w:rPr>
        <w:noProof/>
      </w:rPr>
      <w:t>9</w:t>
    </w:r>
    <w:r>
      <w:fldChar w:fldCharType="end"/>
    </w:r>
  </w:p>
  <w:p w:rsidR="00076218" w:rsidRDefault="00A70C70">
    <w:pPr>
      <w:pStyle w:val="Piedepgina"/>
    </w:pPr>
    <w:r>
      <w:rPr>
        <w:noProof/>
        <w:lang w:val="es-PE" w:eastAsia="es-PE"/>
      </w:rPr>
      <w:drawing>
        <wp:anchor distT="0" distB="0" distL="114300" distR="114300" simplePos="0" relativeHeight="251662336" behindDoc="0" locked="0" layoutInCell="1" allowOverlap="1" wp14:anchorId="4C8F0FBE" wp14:editId="275BBEE5">
          <wp:simplePos x="0" y="0"/>
          <wp:positionH relativeFrom="column">
            <wp:posOffset>-1116921</wp:posOffset>
          </wp:positionH>
          <wp:positionV relativeFrom="paragraph">
            <wp:posOffset>188946</wp:posOffset>
          </wp:positionV>
          <wp:extent cx="7573645" cy="445770"/>
          <wp:effectExtent l="0" t="0" r="8255" b="0"/>
          <wp:wrapNone/>
          <wp:docPr id="2" name="Imagen 2"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70" w:rsidRDefault="00A70C70">
    <w:pPr>
      <w:pStyle w:val="Piedepgina"/>
    </w:pPr>
    <w:r>
      <w:rPr>
        <w:noProof/>
        <w:lang w:val="es-PE" w:eastAsia="es-PE"/>
      </w:rPr>
      <w:drawing>
        <wp:anchor distT="0" distB="0" distL="114300" distR="114300" simplePos="0" relativeHeight="251660288" behindDoc="0" locked="0" layoutInCell="1" allowOverlap="1" wp14:anchorId="0DAD0D9D" wp14:editId="42F002A6">
          <wp:simplePos x="0" y="0"/>
          <wp:positionH relativeFrom="column">
            <wp:posOffset>-1080135</wp:posOffset>
          </wp:positionH>
          <wp:positionV relativeFrom="paragraph">
            <wp:posOffset>178961</wp:posOffset>
          </wp:positionV>
          <wp:extent cx="7573645" cy="445770"/>
          <wp:effectExtent l="0" t="0" r="8255" b="0"/>
          <wp:wrapNone/>
          <wp:docPr id="25" name="Imagen 25" descr="C:\Users\celguera\Desktop\BASES DE CONCURSOS 2017\fr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guera\Desktop\BASES DE CONCURSOS 2017\fram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645" cy="4457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C2F" w:rsidRDefault="00645C2F" w:rsidP="008C792D">
      <w:r>
        <w:separator/>
      </w:r>
    </w:p>
  </w:footnote>
  <w:footnote w:type="continuationSeparator" w:id="0">
    <w:p w:rsidR="00645C2F" w:rsidRDefault="00645C2F" w:rsidP="008C792D">
      <w:r>
        <w:continuationSeparator/>
      </w:r>
    </w:p>
  </w:footnote>
  <w:footnote w:id="1">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http://www.sunat.gob.pe/cl-ti-itmrconsruc/jcrS00Alias</w:t>
      </w:r>
    </w:p>
  </w:footnote>
  <w:footnote w:id="2">
    <w:p w:rsidR="004A4440" w:rsidRPr="002B6965" w:rsidRDefault="004A4440"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proofErr w:type="spellStart"/>
      <w:r w:rsidRPr="002B6965">
        <w:rPr>
          <w:rFonts w:ascii="Calibri" w:hAnsi="Calibri"/>
          <w:i/>
          <w:sz w:val="18"/>
          <w:szCs w:val="16"/>
        </w:rPr>
        <w:t>Ibid</w:t>
      </w:r>
      <w:proofErr w:type="spellEnd"/>
    </w:p>
  </w:footnote>
  <w:footnote w:id="3">
    <w:p w:rsidR="004A4440" w:rsidRPr="002B6965" w:rsidRDefault="004A4440" w:rsidP="0017308A">
      <w:pPr>
        <w:pStyle w:val="Textonotapie"/>
        <w:rPr>
          <w:rFonts w:ascii="Calibri" w:hAnsi="Calibri"/>
          <w:i/>
          <w:sz w:val="18"/>
          <w:szCs w:val="16"/>
        </w:rPr>
      </w:pPr>
      <w:r w:rsidRPr="002B6965">
        <w:rPr>
          <w:rStyle w:val="Refdenotaalpie"/>
          <w:rFonts w:ascii="Calibri" w:hAnsi="Calibri"/>
          <w:i/>
          <w:sz w:val="18"/>
          <w:szCs w:val="16"/>
        </w:rPr>
        <w:footnoteRef/>
      </w:r>
      <w:r w:rsidRPr="002B6965">
        <w:rPr>
          <w:rFonts w:ascii="Calibri" w:hAnsi="Calibri"/>
          <w:i/>
          <w:sz w:val="18"/>
          <w:szCs w:val="16"/>
        </w:rPr>
        <w:t xml:space="preserve"> </w:t>
      </w:r>
      <w:proofErr w:type="spellStart"/>
      <w:r w:rsidRPr="002B6965">
        <w:rPr>
          <w:rFonts w:ascii="Calibri" w:hAnsi="Calibri"/>
          <w:i/>
          <w:sz w:val="18"/>
          <w:szCs w:val="16"/>
        </w:rPr>
        <w:t>Ibid</w:t>
      </w:r>
      <w:proofErr w:type="spellEnd"/>
    </w:p>
  </w:footnote>
  <w:footnote w:id="4">
    <w:p w:rsidR="004A4440" w:rsidRPr="002B6965" w:rsidRDefault="004A4440"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http://www.osce.gob.pe/consultasenlinea/inhabilitados/busqueda.asp</w:t>
      </w:r>
    </w:p>
  </w:footnote>
  <w:footnote w:id="5">
    <w:p w:rsidR="004A4440" w:rsidRPr="008050B8" w:rsidRDefault="004A4440" w:rsidP="0017308A">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rsidR="004A4440" w:rsidRPr="00B5246C" w:rsidRDefault="004A4440" w:rsidP="0017308A">
      <w:pPr>
        <w:pStyle w:val="Textonotapie"/>
      </w:pPr>
    </w:p>
    <w:p w:rsidR="004A4440" w:rsidRDefault="004A4440" w:rsidP="0017308A">
      <w:pPr>
        <w:pStyle w:val="Textonotapie"/>
      </w:pPr>
    </w:p>
  </w:footnote>
  <w:footnote w:id="6">
    <w:p w:rsidR="001906AF" w:rsidRPr="00C00798" w:rsidRDefault="001906AF" w:rsidP="001906AF">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4A4440" w:rsidRPr="00C17741" w:rsidRDefault="004A4440"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sidR="00014698">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4A4440" w:rsidRPr="00C17741" w:rsidRDefault="004A4440"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4A4440" w:rsidRPr="00C072BA" w:rsidRDefault="004A4440">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0">
    <w:p w:rsidR="004A4440" w:rsidRPr="00C05AF6" w:rsidRDefault="004A4440" w:rsidP="00C072B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rsidR="004A4440" w:rsidRPr="00C072BA" w:rsidRDefault="004A4440">
      <w:pPr>
        <w:pStyle w:val="Textonotapie"/>
      </w:pPr>
    </w:p>
  </w:footnote>
  <w:footnote w:id="11">
    <w:p w:rsidR="004A4440" w:rsidRPr="00C17741" w:rsidRDefault="004A4440"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r>
        <w:rPr>
          <w:rFonts w:ascii="Calibri" w:hAnsi="Calibri" w:cs="Arial"/>
          <w:b/>
          <w:sz w:val="16"/>
          <w:szCs w:val="16"/>
        </w:rPr>
        <w:t>.</w:t>
      </w:r>
    </w:p>
  </w:footnote>
  <w:footnote w:id="12">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3">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4">
    <w:p w:rsidR="004A4440" w:rsidRPr="003041A3"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5">
    <w:p w:rsidR="004A4440" w:rsidRPr="00A6553F" w:rsidRDefault="004A4440"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70" w:rsidRDefault="00A70C70">
    <w:pPr>
      <w:pStyle w:val="Encabezado"/>
    </w:pPr>
    <w:r>
      <w:rPr>
        <w:noProof/>
        <w:lang w:val="es-PE" w:eastAsia="es-PE"/>
      </w:rPr>
      <w:drawing>
        <wp:anchor distT="0" distB="0" distL="114300" distR="114300" simplePos="0" relativeHeight="251664384" behindDoc="0" locked="0" layoutInCell="1" allowOverlap="1" wp14:anchorId="7EB0204D" wp14:editId="45D41C77">
          <wp:simplePos x="0" y="0"/>
          <wp:positionH relativeFrom="column">
            <wp:posOffset>4502522</wp:posOffset>
          </wp:positionH>
          <wp:positionV relativeFrom="paragraph">
            <wp:posOffset>-109526</wp:posOffset>
          </wp:positionV>
          <wp:extent cx="1384688" cy="267808"/>
          <wp:effectExtent l="0" t="0" r="6350" b="0"/>
          <wp:wrapNone/>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C70" w:rsidRPr="00A70C70" w:rsidRDefault="00A70C70" w:rsidP="00A70C70">
    <w:pPr>
      <w:pStyle w:val="Encabezado"/>
      <w:jc w:val="right"/>
    </w:pPr>
    <w:r>
      <w:rPr>
        <w:noProof/>
        <w:lang w:val="es-PE" w:eastAsia="es-PE"/>
      </w:rPr>
      <w:drawing>
        <wp:anchor distT="0" distB="0" distL="114300" distR="114300" simplePos="0" relativeHeight="251658240" behindDoc="0" locked="0" layoutInCell="1" allowOverlap="1">
          <wp:simplePos x="0" y="0"/>
          <wp:positionH relativeFrom="column">
            <wp:posOffset>4737471</wp:posOffset>
          </wp:positionH>
          <wp:positionV relativeFrom="paragraph">
            <wp:posOffset>7620</wp:posOffset>
          </wp:positionV>
          <wp:extent cx="1384688" cy="267808"/>
          <wp:effectExtent l="0" t="0" r="6350" b="0"/>
          <wp:wrapNone/>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v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84688" cy="26780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3B55C6D"/>
    <w:multiLevelType w:val="multilevel"/>
    <w:tmpl w:val="0D0AADB4"/>
    <w:lvl w:ilvl="0">
      <w:start w:val="10"/>
      <w:numFmt w:val="decimal"/>
      <w:lvlText w:val="%1"/>
      <w:lvlJc w:val="left"/>
      <w:pPr>
        <w:ind w:left="360" w:hanging="360"/>
      </w:pPr>
      <w:rPr>
        <w:rFonts w:hint="default"/>
      </w:rPr>
    </w:lvl>
    <w:lvl w:ilvl="1">
      <w:start w:val="1"/>
      <w:numFmt w:val="decimal"/>
      <w:lvlText w:val="%1.%2"/>
      <w:lvlJc w:val="left"/>
      <w:pPr>
        <w:ind w:left="585" w:hanging="36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395" w:hanging="720"/>
      </w:pPr>
      <w:rPr>
        <w:rFonts w:hint="default"/>
      </w:rPr>
    </w:lvl>
    <w:lvl w:ilvl="4">
      <w:start w:val="1"/>
      <w:numFmt w:val="decimal"/>
      <w:lvlText w:val="%1.%2.%3.%4.%5"/>
      <w:lvlJc w:val="left"/>
      <w:pPr>
        <w:ind w:left="1620" w:hanging="720"/>
      </w:pPr>
      <w:rPr>
        <w:rFonts w:hint="default"/>
      </w:rPr>
    </w:lvl>
    <w:lvl w:ilvl="5">
      <w:start w:val="1"/>
      <w:numFmt w:val="decimal"/>
      <w:lvlText w:val="%1.%2.%3.%4.%5.%6"/>
      <w:lvlJc w:val="left"/>
      <w:pPr>
        <w:ind w:left="2205" w:hanging="1080"/>
      </w:pPr>
      <w:rPr>
        <w:rFonts w:hint="default"/>
      </w:rPr>
    </w:lvl>
    <w:lvl w:ilvl="6">
      <w:start w:val="1"/>
      <w:numFmt w:val="decimal"/>
      <w:lvlText w:val="%1.%2.%3.%4.%5.%6.%7"/>
      <w:lvlJc w:val="left"/>
      <w:pPr>
        <w:ind w:left="2430" w:hanging="1080"/>
      </w:pPr>
      <w:rPr>
        <w:rFonts w:hint="default"/>
      </w:rPr>
    </w:lvl>
    <w:lvl w:ilvl="7">
      <w:start w:val="1"/>
      <w:numFmt w:val="decimal"/>
      <w:lvlText w:val="%1.%2.%3.%4.%5.%6.%7.%8"/>
      <w:lvlJc w:val="left"/>
      <w:pPr>
        <w:ind w:left="3015" w:hanging="1440"/>
      </w:pPr>
      <w:rPr>
        <w:rFonts w:hint="default"/>
      </w:rPr>
    </w:lvl>
    <w:lvl w:ilvl="8">
      <w:start w:val="1"/>
      <w:numFmt w:val="decimal"/>
      <w:lvlText w:val="%1.%2.%3.%4.%5.%6.%7.%8.%9"/>
      <w:lvlJc w:val="left"/>
      <w:pPr>
        <w:ind w:left="3240" w:hanging="1440"/>
      </w:pPr>
      <w:rPr>
        <w:rFonts w:hint="default"/>
      </w:rPr>
    </w:lvl>
  </w:abstractNum>
  <w:abstractNum w:abstractNumId="9">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nsid w:val="489826FD"/>
    <w:multiLevelType w:val="hybridMultilevel"/>
    <w:tmpl w:val="B914D97A"/>
    <w:lvl w:ilvl="0" w:tplc="D5E0B00E">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0FC1E1B"/>
    <w:multiLevelType w:val="hybridMultilevel"/>
    <w:tmpl w:val="48F8CC82"/>
    <w:lvl w:ilvl="0" w:tplc="280A0017">
      <w:start w:val="1"/>
      <w:numFmt w:val="lowerLetter"/>
      <w:lvlText w:val="%1)"/>
      <w:lvlJc w:val="left"/>
      <w:pPr>
        <w:ind w:left="792" w:hanging="360"/>
      </w:pPr>
    </w:lvl>
    <w:lvl w:ilvl="1" w:tplc="81A8A1F4">
      <w:start w:val="1"/>
      <w:numFmt w:val="lowerLetter"/>
      <w:lvlText w:val="%2."/>
      <w:lvlJc w:val="left"/>
      <w:pPr>
        <w:ind w:left="1512" w:hanging="360"/>
      </w:pPr>
      <w:rPr>
        <w:rFonts w:hint="default"/>
        <w:sz w:val="24"/>
        <w:szCs w:val="24"/>
      </w:rPr>
    </w:lvl>
    <w:lvl w:ilvl="2" w:tplc="280A001B" w:tentative="1">
      <w:start w:val="1"/>
      <w:numFmt w:val="lowerRoman"/>
      <w:lvlText w:val="%3."/>
      <w:lvlJc w:val="right"/>
      <w:pPr>
        <w:ind w:left="2232" w:hanging="180"/>
      </w:pPr>
    </w:lvl>
    <w:lvl w:ilvl="3" w:tplc="280A000F" w:tentative="1">
      <w:start w:val="1"/>
      <w:numFmt w:val="decimal"/>
      <w:lvlText w:val="%4."/>
      <w:lvlJc w:val="left"/>
      <w:pPr>
        <w:ind w:left="2952" w:hanging="360"/>
      </w:pPr>
    </w:lvl>
    <w:lvl w:ilvl="4" w:tplc="280A0019" w:tentative="1">
      <w:start w:val="1"/>
      <w:numFmt w:val="lowerLetter"/>
      <w:lvlText w:val="%5."/>
      <w:lvlJc w:val="left"/>
      <w:pPr>
        <w:ind w:left="3672" w:hanging="360"/>
      </w:pPr>
    </w:lvl>
    <w:lvl w:ilvl="5" w:tplc="280A001B" w:tentative="1">
      <w:start w:val="1"/>
      <w:numFmt w:val="lowerRoman"/>
      <w:lvlText w:val="%6."/>
      <w:lvlJc w:val="right"/>
      <w:pPr>
        <w:ind w:left="4392" w:hanging="180"/>
      </w:pPr>
    </w:lvl>
    <w:lvl w:ilvl="6" w:tplc="280A000F" w:tentative="1">
      <w:start w:val="1"/>
      <w:numFmt w:val="decimal"/>
      <w:lvlText w:val="%7."/>
      <w:lvlJc w:val="left"/>
      <w:pPr>
        <w:ind w:left="5112" w:hanging="360"/>
      </w:pPr>
    </w:lvl>
    <w:lvl w:ilvl="7" w:tplc="280A0019" w:tentative="1">
      <w:start w:val="1"/>
      <w:numFmt w:val="lowerLetter"/>
      <w:lvlText w:val="%8."/>
      <w:lvlJc w:val="left"/>
      <w:pPr>
        <w:ind w:left="5832" w:hanging="360"/>
      </w:pPr>
    </w:lvl>
    <w:lvl w:ilvl="8" w:tplc="280A001B" w:tentative="1">
      <w:start w:val="1"/>
      <w:numFmt w:val="lowerRoman"/>
      <w:lvlText w:val="%9."/>
      <w:lvlJc w:val="right"/>
      <w:pPr>
        <w:ind w:left="6552" w:hanging="180"/>
      </w:pPr>
    </w:lvl>
  </w:abstractNum>
  <w:abstractNum w:abstractNumId="16">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7">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8">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1">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2">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nsid w:val="7D54454E"/>
    <w:multiLevelType w:val="hybridMultilevel"/>
    <w:tmpl w:val="29E47258"/>
    <w:lvl w:ilvl="0" w:tplc="0C0A000D">
      <w:start w:val="1"/>
      <w:numFmt w:val="bullet"/>
      <w:lvlText w:val=""/>
      <w:lvlJc w:val="left"/>
      <w:pPr>
        <w:ind w:left="1210" w:hanging="360"/>
      </w:pPr>
      <w:rPr>
        <w:rFonts w:ascii="Wingdings" w:hAnsi="Wingdings" w:hint="default"/>
      </w:rPr>
    </w:lvl>
    <w:lvl w:ilvl="1" w:tplc="0C0A0003" w:tentative="1">
      <w:start w:val="1"/>
      <w:numFmt w:val="bullet"/>
      <w:lvlText w:val="o"/>
      <w:lvlJc w:val="left"/>
      <w:pPr>
        <w:ind w:left="1930" w:hanging="360"/>
      </w:pPr>
      <w:rPr>
        <w:rFonts w:ascii="Courier New" w:hAnsi="Courier New" w:cs="Courier New" w:hint="default"/>
      </w:rPr>
    </w:lvl>
    <w:lvl w:ilvl="2" w:tplc="0C0A0005" w:tentative="1">
      <w:start w:val="1"/>
      <w:numFmt w:val="bullet"/>
      <w:lvlText w:val=""/>
      <w:lvlJc w:val="left"/>
      <w:pPr>
        <w:ind w:left="2650" w:hanging="360"/>
      </w:pPr>
      <w:rPr>
        <w:rFonts w:ascii="Wingdings" w:hAnsi="Wingdings" w:hint="default"/>
      </w:rPr>
    </w:lvl>
    <w:lvl w:ilvl="3" w:tplc="0C0A0001" w:tentative="1">
      <w:start w:val="1"/>
      <w:numFmt w:val="bullet"/>
      <w:lvlText w:val=""/>
      <w:lvlJc w:val="left"/>
      <w:pPr>
        <w:ind w:left="3370" w:hanging="360"/>
      </w:pPr>
      <w:rPr>
        <w:rFonts w:ascii="Symbol" w:hAnsi="Symbol" w:hint="default"/>
      </w:rPr>
    </w:lvl>
    <w:lvl w:ilvl="4" w:tplc="0C0A0003" w:tentative="1">
      <w:start w:val="1"/>
      <w:numFmt w:val="bullet"/>
      <w:lvlText w:val="o"/>
      <w:lvlJc w:val="left"/>
      <w:pPr>
        <w:ind w:left="4090" w:hanging="360"/>
      </w:pPr>
      <w:rPr>
        <w:rFonts w:ascii="Courier New" w:hAnsi="Courier New" w:cs="Courier New" w:hint="default"/>
      </w:rPr>
    </w:lvl>
    <w:lvl w:ilvl="5" w:tplc="0C0A0005" w:tentative="1">
      <w:start w:val="1"/>
      <w:numFmt w:val="bullet"/>
      <w:lvlText w:val=""/>
      <w:lvlJc w:val="left"/>
      <w:pPr>
        <w:ind w:left="4810" w:hanging="360"/>
      </w:pPr>
      <w:rPr>
        <w:rFonts w:ascii="Wingdings" w:hAnsi="Wingdings" w:hint="default"/>
      </w:rPr>
    </w:lvl>
    <w:lvl w:ilvl="6" w:tplc="0C0A0001" w:tentative="1">
      <w:start w:val="1"/>
      <w:numFmt w:val="bullet"/>
      <w:lvlText w:val=""/>
      <w:lvlJc w:val="left"/>
      <w:pPr>
        <w:ind w:left="5530" w:hanging="360"/>
      </w:pPr>
      <w:rPr>
        <w:rFonts w:ascii="Symbol" w:hAnsi="Symbol" w:hint="default"/>
      </w:rPr>
    </w:lvl>
    <w:lvl w:ilvl="7" w:tplc="0C0A0003" w:tentative="1">
      <w:start w:val="1"/>
      <w:numFmt w:val="bullet"/>
      <w:lvlText w:val="o"/>
      <w:lvlJc w:val="left"/>
      <w:pPr>
        <w:ind w:left="6250" w:hanging="360"/>
      </w:pPr>
      <w:rPr>
        <w:rFonts w:ascii="Courier New" w:hAnsi="Courier New" w:cs="Courier New" w:hint="default"/>
      </w:rPr>
    </w:lvl>
    <w:lvl w:ilvl="8" w:tplc="0C0A0005" w:tentative="1">
      <w:start w:val="1"/>
      <w:numFmt w:val="bullet"/>
      <w:lvlText w:val=""/>
      <w:lvlJc w:val="left"/>
      <w:pPr>
        <w:ind w:left="6970" w:hanging="360"/>
      </w:pPr>
      <w:rPr>
        <w:rFonts w:ascii="Wingdings" w:hAnsi="Wingdings" w:hint="default"/>
      </w:rPr>
    </w:lvl>
  </w:abstractNum>
  <w:abstractNum w:abstractNumId="25">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7"/>
  </w:num>
  <w:num w:numId="3">
    <w:abstractNumId w:val="2"/>
  </w:num>
  <w:num w:numId="4">
    <w:abstractNumId w:val="10"/>
  </w:num>
  <w:num w:numId="5">
    <w:abstractNumId w:val="1"/>
  </w:num>
  <w:num w:numId="6">
    <w:abstractNumId w:val="23"/>
  </w:num>
  <w:num w:numId="7">
    <w:abstractNumId w:val="5"/>
  </w:num>
  <w:num w:numId="8">
    <w:abstractNumId w:val="6"/>
  </w:num>
  <w:num w:numId="9">
    <w:abstractNumId w:val="19"/>
  </w:num>
  <w:num w:numId="10">
    <w:abstractNumId w:val="14"/>
  </w:num>
  <w:num w:numId="11">
    <w:abstractNumId w:val="12"/>
  </w:num>
  <w:num w:numId="12">
    <w:abstractNumId w:val="13"/>
  </w:num>
  <w:num w:numId="13">
    <w:abstractNumId w:val="21"/>
  </w:num>
  <w:num w:numId="14">
    <w:abstractNumId w:val="20"/>
  </w:num>
  <w:num w:numId="15">
    <w:abstractNumId w:val="25"/>
  </w:num>
  <w:num w:numId="16">
    <w:abstractNumId w:val="18"/>
  </w:num>
  <w:num w:numId="17">
    <w:abstractNumId w:val="7"/>
  </w:num>
  <w:num w:numId="18">
    <w:abstractNumId w:val="16"/>
  </w:num>
  <w:num w:numId="19">
    <w:abstractNumId w:val="9"/>
  </w:num>
  <w:num w:numId="20">
    <w:abstractNumId w:val="3"/>
  </w:num>
  <w:num w:numId="21">
    <w:abstractNumId w:val="8"/>
  </w:num>
  <w:num w:numId="22">
    <w:abstractNumId w:val="24"/>
  </w:num>
  <w:num w:numId="23">
    <w:abstractNumId w:val="11"/>
  </w:num>
  <w:num w:numId="24">
    <w:abstractNumId w:val="15"/>
  </w:num>
  <w:num w:numId="25">
    <w:abstractNumId w:val="22"/>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131B4"/>
    <w:rsid w:val="00014698"/>
    <w:rsid w:val="000151ED"/>
    <w:rsid w:val="000227C2"/>
    <w:rsid w:val="0002727F"/>
    <w:rsid w:val="0003122D"/>
    <w:rsid w:val="0005039E"/>
    <w:rsid w:val="00057378"/>
    <w:rsid w:val="00076218"/>
    <w:rsid w:val="0008395E"/>
    <w:rsid w:val="00086F6B"/>
    <w:rsid w:val="0009148A"/>
    <w:rsid w:val="00096CF5"/>
    <w:rsid w:val="00097506"/>
    <w:rsid w:val="000A22C5"/>
    <w:rsid w:val="000B5076"/>
    <w:rsid w:val="000C4F7E"/>
    <w:rsid w:val="000C6A9A"/>
    <w:rsid w:val="000E2BB1"/>
    <w:rsid w:val="000F59BA"/>
    <w:rsid w:val="001060AE"/>
    <w:rsid w:val="0015378E"/>
    <w:rsid w:val="001606B2"/>
    <w:rsid w:val="001666FC"/>
    <w:rsid w:val="00170AF0"/>
    <w:rsid w:val="0017308A"/>
    <w:rsid w:val="001800EB"/>
    <w:rsid w:val="00182E35"/>
    <w:rsid w:val="00183A6F"/>
    <w:rsid w:val="001906AF"/>
    <w:rsid w:val="00193C76"/>
    <w:rsid w:val="001A192D"/>
    <w:rsid w:val="001A305D"/>
    <w:rsid w:val="001A60F4"/>
    <w:rsid w:val="001B3027"/>
    <w:rsid w:val="001E11F8"/>
    <w:rsid w:val="00200FAB"/>
    <w:rsid w:val="00204062"/>
    <w:rsid w:val="00215064"/>
    <w:rsid w:val="00217DB1"/>
    <w:rsid w:val="002267B4"/>
    <w:rsid w:val="00226F07"/>
    <w:rsid w:val="002511C1"/>
    <w:rsid w:val="0027071F"/>
    <w:rsid w:val="002A1514"/>
    <w:rsid w:val="002B6965"/>
    <w:rsid w:val="002F2217"/>
    <w:rsid w:val="002F331F"/>
    <w:rsid w:val="0030491E"/>
    <w:rsid w:val="00305D42"/>
    <w:rsid w:val="0031138D"/>
    <w:rsid w:val="0035513E"/>
    <w:rsid w:val="003600B9"/>
    <w:rsid w:val="0036088D"/>
    <w:rsid w:val="00362C7F"/>
    <w:rsid w:val="00372A44"/>
    <w:rsid w:val="003A2F95"/>
    <w:rsid w:val="003C2D54"/>
    <w:rsid w:val="003D4ED5"/>
    <w:rsid w:val="003E4FD2"/>
    <w:rsid w:val="003E5888"/>
    <w:rsid w:val="003F5B8C"/>
    <w:rsid w:val="004158E4"/>
    <w:rsid w:val="00441550"/>
    <w:rsid w:val="004732E4"/>
    <w:rsid w:val="004A4440"/>
    <w:rsid w:val="004E291F"/>
    <w:rsid w:val="005050F6"/>
    <w:rsid w:val="005172A4"/>
    <w:rsid w:val="00532AB8"/>
    <w:rsid w:val="00542382"/>
    <w:rsid w:val="005437AB"/>
    <w:rsid w:val="00546C00"/>
    <w:rsid w:val="00555132"/>
    <w:rsid w:val="00583B71"/>
    <w:rsid w:val="005A484F"/>
    <w:rsid w:val="005A732F"/>
    <w:rsid w:val="005B6922"/>
    <w:rsid w:val="005B76C2"/>
    <w:rsid w:val="005C4F67"/>
    <w:rsid w:val="005D48F2"/>
    <w:rsid w:val="005D53A7"/>
    <w:rsid w:val="005E43A9"/>
    <w:rsid w:val="005F3D67"/>
    <w:rsid w:val="005F7621"/>
    <w:rsid w:val="00612F7C"/>
    <w:rsid w:val="00620F8D"/>
    <w:rsid w:val="00623E1C"/>
    <w:rsid w:val="00627104"/>
    <w:rsid w:val="00643CE6"/>
    <w:rsid w:val="00645C2F"/>
    <w:rsid w:val="00654E97"/>
    <w:rsid w:val="00664636"/>
    <w:rsid w:val="00685036"/>
    <w:rsid w:val="0069225A"/>
    <w:rsid w:val="006A0AED"/>
    <w:rsid w:val="006B5913"/>
    <w:rsid w:val="006C2B81"/>
    <w:rsid w:val="006C7F26"/>
    <w:rsid w:val="006D4EA2"/>
    <w:rsid w:val="00707254"/>
    <w:rsid w:val="00737A3E"/>
    <w:rsid w:val="00752379"/>
    <w:rsid w:val="00754A20"/>
    <w:rsid w:val="00762DA5"/>
    <w:rsid w:val="007635F1"/>
    <w:rsid w:val="0078468F"/>
    <w:rsid w:val="007854DA"/>
    <w:rsid w:val="007A5FD0"/>
    <w:rsid w:val="007A6661"/>
    <w:rsid w:val="007B2360"/>
    <w:rsid w:val="007D4244"/>
    <w:rsid w:val="007F1066"/>
    <w:rsid w:val="007F7F7E"/>
    <w:rsid w:val="008050B8"/>
    <w:rsid w:val="008073D6"/>
    <w:rsid w:val="008077E6"/>
    <w:rsid w:val="00847961"/>
    <w:rsid w:val="0085787E"/>
    <w:rsid w:val="00866B63"/>
    <w:rsid w:val="00884713"/>
    <w:rsid w:val="008879E7"/>
    <w:rsid w:val="008A20D7"/>
    <w:rsid w:val="008B27F9"/>
    <w:rsid w:val="008B6A94"/>
    <w:rsid w:val="008C3B7F"/>
    <w:rsid w:val="008C3D38"/>
    <w:rsid w:val="008C792D"/>
    <w:rsid w:val="008D485B"/>
    <w:rsid w:val="008E3E2D"/>
    <w:rsid w:val="008F4347"/>
    <w:rsid w:val="008F642B"/>
    <w:rsid w:val="009012ED"/>
    <w:rsid w:val="00905D6A"/>
    <w:rsid w:val="00926A13"/>
    <w:rsid w:val="00927B2C"/>
    <w:rsid w:val="00937AC2"/>
    <w:rsid w:val="0094138A"/>
    <w:rsid w:val="009661FB"/>
    <w:rsid w:val="009713F6"/>
    <w:rsid w:val="00983BD4"/>
    <w:rsid w:val="00990F9F"/>
    <w:rsid w:val="009B00F5"/>
    <w:rsid w:val="009F4F4F"/>
    <w:rsid w:val="00A03F0E"/>
    <w:rsid w:val="00A0449F"/>
    <w:rsid w:val="00A05A8E"/>
    <w:rsid w:val="00A064DD"/>
    <w:rsid w:val="00A103AD"/>
    <w:rsid w:val="00A2437A"/>
    <w:rsid w:val="00A35037"/>
    <w:rsid w:val="00A60259"/>
    <w:rsid w:val="00A60DD3"/>
    <w:rsid w:val="00A631F0"/>
    <w:rsid w:val="00A70C70"/>
    <w:rsid w:val="00A72723"/>
    <w:rsid w:val="00AB1C22"/>
    <w:rsid w:val="00AB1E01"/>
    <w:rsid w:val="00AB38B9"/>
    <w:rsid w:val="00AC0B0A"/>
    <w:rsid w:val="00AD1775"/>
    <w:rsid w:val="00AD31FC"/>
    <w:rsid w:val="00B003E7"/>
    <w:rsid w:val="00B17A4B"/>
    <w:rsid w:val="00B20EB0"/>
    <w:rsid w:val="00B2269A"/>
    <w:rsid w:val="00B24521"/>
    <w:rsid w:val="00B30CFE"/>
    <w:rsid w:val="00B570AE"/>
    <w:rsid w:val="00B67CE7"/>
    <w:rsid w:val="00B76724"/>
    <w:rsid w:val="00B877DE"/>
    <w:rsid w:val="00B93347"/>
    <w:rsid w:val="00BA6D68"/>
    <w:rsid w:val="00BB2295"/>
    <w:rsid w:val="00BB7E11"/>
    <w:rsid w:val="00BD14BF"/>
    <w:rsid w:val="00BE370B"/>
    <w:rsid w:val="00BF4C99"/>
    <w:rsid w:val="00C072BA"/>
    <w:rsid w:val="00C2020B"/>
    <w:rsid w:val="00C45CA6"/>
    <w:rsid w:val="00C74ECC"/>
    <w:rsid w:val="00C8660F"/>
    <w:rsid w:val="00CC2C91"/>
    <w:rsid w:val="00CE52B8"/>
    <w:rsid w:val="00D06CFE"/>
    <w:rsid w:val="00D16740"/>
    <w:rsid w:val="00D21132"/>
    <w:rsid w:val="00D475BD"/>
    <w:rsid w:val="00D50D06"/>
    <w:rsid w:val="00D6786E"/>
    <w:rsid w:val="00D810ED"/>
    <w:rsid w:val="00DA5326"/>
    <w:rsid w:val="00DB0D63"/>
    <w:rsid w:val="00DC0C70"/>
    <w:rsid w:val="00DE3EF8"/>
    <w:rsid w:val="00E32DC1"/>
    <w:rsid w:val="00E57918"/>
    <w:rsid w:val="00E63140"/>
    <w:rsid w:val="00E65D81"/>
    <w:rsid w:val="00E71806"/>
    <w:rsid w:val="00E72882"/>
    <w:rsid w:val="00EA13FC"/>
    <w:rsid w:val="00EA2CDD"/>
    <w:rsid w:val="00EB1B22"/>
    <w:rsid w:val="00EC11BE"/>
    <w:rsid w:val="00EC79FF"/>
    <w:rsid w:val="00EE34E1"/>
    <w:rsid w:val="00EE6AD3"/>
    <w:rsid w:val="00EF1714"/>
    <w:rsid w:val="00F27A09"/>
    <w:rsid w:val="00F30D68"/>
    <w:rsid w:val="00F31102"/>
    <w:rsid w:val="00F42FB1"/>
    <w:rsid w:val="00F630C9"/>
    <w:rsid w:val="00F65853"/>
    <w:rsid w:val="00F90CEB"/>
    <w:rsid w:val="00FA6822"/>
    <w:rsid w:val="00FB6834"/>
    <w:rsid w:val="00FC15A7"/>
    <w:rsid w:val="00FC40F8"/>
    <w:rsid w:val="00FC6D8A"/>
    <w:rsid w:val="00FD3366"/>
    <w:rsid w:val="00FE1FBD"/>
    <w:rsid w:val="00FE44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905D6A"/>
    <w:pPr>
      <w:spacing w:after="100"/>
    </w:p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uiPriority w:val="9"/>
    <w:semiHidden/>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semiHidden/>
    <w:unhideWhenUsed/>
    <w:rsid w:val="00A631F0"/>
    <w:rPr>
      <w:sz w:val="20"/>
      <w:szCs w:val="20"/>
    </w:rPr>
  </w:style>
  <w:style w:type="character" w:customStyle="1" w:styleId="TextocomentarioCar">
    <w:name w:val="Texto comentario Car"/>
    <w:link w:val="Textocomentario"/>
    <w:uiPriority w:val="99"/>
    <w:semiHidden/>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iPriority w:val="99"/>
    <w:unhideWhenUsed/>
    <w:rsid w:val="00076218"/>
    <w:pPr>
      <w:tabs>
        <w:tab w:val="center" w:pos="4419"/>
        <w:tab w:val="right" w:pos="8838"/>
      </w:tabs>
    </w:pPr>
  </w:style>
  <w:style w:type="character" w:customStyle="1" w:styleId="EncabezadoCar">
    <w:name w:val="Encabezado Car"/>
    <w:link w:val="Encabezado"/>
    <w:uiPriority w:val="99"/>
    <w:rsid w:val="00076218"/>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076218"/>
    <w:pPr>
      <w:tabs>
        <w:tab w:val="center" w:pos="4419"/>
        <w:tab w:val="right" w:pos="8838"/>
      </w:tabs>
    </w:pPr>
  </w:style>
  <w:style w:type="character" w:customStyle="1" w:styleId="PiedepginaCar">
    <w:name w:val="Pie de página Car"/>
    <w:link w:val="Piedepgina"/>
    <w:uiPriority w:val="99"/>
    <w:rsid w:val="00076218"/>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0E0BDC-BBFB-49D8-B26D-61DDDED0F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20</Pages>
  <Words>5052</Words>
  <Characters>27786</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32773</CharactersWithSpaces>
  <SharedDoc>false</SharedDoc>
  <HLinks>
    <vt:vector size="42" baseType="variant">
      <vt:variant>
        <vt:i4>1966143</vt:i4>
      </vt:variant>
      <vt:variant>
        <vt:i4>38</vt:i4>
      </vt:variant>
      <vt:variant>
        <vt:i4>0</vt:i4>
      </vt:variant>
      <vt:variant>
        <vt:i4>5</vt:i4>
      </vt:variant>
      <vt:variant>
        <vt:lpwstr/>
      </vt:variant>
      <vt:variant>
        <vt:lpwstr>_Toc447895507</vt:lpwstr>
      </vt:variant>
      <vt:variant>
        <vt:i4>1966143</vt:i4>
      </vt:variant>
      <vt:variant>
        <vt:i4>32</vt:i4>
      </vt:variant>
      <vt:variant>
        <vt:i4>0</vt:i4>
      </vt:variant>
      <vt:variant>
        <vt:i4>5</vt:i4>
      </vt:variant>
      <vt:variant>
        <vt:lpwstr/>
      </vt:variant>
      <vt:variant>
        <vt:lpwstr>_Toc447895506</vt:lpwstr>
      </vt:variant>
      <vt:variant>
        <vt:i4>1966143</vt:i4>
      </vt:variant>
      <vt:variant>
        <vt:i4>26</vt:i4>
      </vt:variant>
      <vt:variant>
        <vt:i4>0</vt:i4>
      </vt:variant>
      <vt:variant>
        <vt:i4>5</vt:i4>
      </vt:variant>
      <vt:variant>
        <vt:lpwstr/>
      </vt:variant>
      <vt:variant>
        <vt:lpwstr>_Toc447895505</vt:lpwstr>
      </vt:variant>
      <vt:variant>
        <vt:i4>1966143</vt:i4>
      </vt:variant>
      <vt:variant>
        <vt:i4>20</vt:i4>
      </vt:variant>
      <vt:variant>
        <vt:i4>0</vt:i4>
      </vt:variant>
      <vt:variant>
        <vt:i4>5</vt:i4>
      </vt:variant>
      <vt:variant>
        <vt:lpwstr/>
      </vt:variant>
      <vt:variant>
        <vt:lpwstr>_Toc447895504</vt:lpwstr>
      </vt:variant>
      <vt:variant>
        <vt:i4>1966143</vt:i4>
      </vt:variant>
      <vt:variant>
        <vt:i4>14</vt:i4>
      </vt:variant>
      <vt:variant>
        <vt:i4>0</vt:i4>
      </vt:variant>
      <vt:variant>
        <vt:i4>5</vt:i4>
      </vt:variant>
      <vt:variant>
        <vt:lpwstr/>
      </vt:variant>
      <vt:variant>
        <vt:lpwstr>_Toc447895503</vt:lpwstr>
      </vt:variant>
      <vt:variant>
        <vt:i4>1966143</vt:i4>
      </vt:variant>
      <vt:variant>
        <vt:i4>8</vt:i4>
      </vt:variant>
      <vt:variant>
        <vt:i4>0</vt:i4>
      </vt:variant>
      <vt:variant>
        <vt:i4>5</vt:i4>
      </vt:variant>
      <vt:variant>
        <vt:lpwstr/>
      </vt:variant>
      <vt:variant>
        <vt:lpwstr>_Toc447895502</vt:lpwstr>
      </vt:variant>
      <vt:variant>
        <vt:i4>1966143</vt:i4>
      </vt:variant>
      <vt:variant>
        <vt:i4>2</vt:i4>
      </vt:variant>
      <vt:variant>
        <vt:i4>0</vt:i4>
      </vt:variant>
      <vt:variant>
        <vt:i4>5</vt:i4>
      </vt:variant>
      <vt:variant>
        <vt:lpwstr/>
      </vt:variant>
      <vt:variant>
        <vt:lpwstr>_Toc447895501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celguera</cp:lastModifiedBy>
  <cp:revision>4</cp:revision>
  <cp:lastPrinted>2016-09-30T16:36:00Z</cp:lastPrinted>
  <dcterms:created xsi:type="dcterms:W3CDTF">2017-05-31T18:10:00Z</dcterms:created>
  <dcterms:modified xsi:type="dcterms:W3CDTF">2017-06-02T17:15:00Z</dcterms:modified>
</cp:coreProperties>
</file>